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7D" w:rsidRPr="00153486" w:rsidRDefault="0058797D" w:rsidP="0058797D">
      <w:pPr>
        <w:rPr>
          <w:b/>
        </w:rPr>
      </w:pPr>
      <w:r>
        <w:rPr>
          <w:b/>
        </w:rPr>
        <w:t>Слайд 2</w:t>
      </w:r>
    </w:p>
    <w:p w:rsidR="00A14F67" w:rsidRPr="00A14F67" w:rsidRDefault="00A14F67" w:rsidP="00A14F67">
      <w:r w:rsidRPr="00A14F67">
        <w:t>Одним из перспективных материалов, позволяющих обеспечить в приборостроении решение вопросов, связанных с миниатюризацией, повышением точности и стабильности, расширением диапазона допустимых климатических и механических воздействий, является микропровод в стеклянной изоляции.</w:t>
      </w:r>
    </w:p>
    <w:p w:rsidR="00A14F67" w:rsidRPr="00A14F67" w:rsidRDefault="00A14F67" w:rsidP="00A14F67"/>
    <w:p w:rsidR="00A14F67" w:rsidRPr="00A14F67" w:rsidRDefault="00A14F67" w:rsidP="00A14F67">
      <w:r w:rsidRPr="00A14F67">
        <w:t>Сверхмалый диаметр микропровода— до 1 мкм — обеспечивает существенное снижение массы и габаритов элементов из микропровода, уменьшает их механическую, тепловую и электрическую инерционность. Сплошная стеклянная изоляция предохраняет материал жилы от внешних воздействий и является предпосылкой для длительной стабильности, высокой надежности и точности элементов из микропровода, этому способствует также литая структура материала жилы. Высокая механическая прочность микропровода является залогом его технологичности в условиях промышленного производства, а относительно невысокая стоимость делает элементы из микропровода экономичными.</w:t>
      </w:r>
    </w:p>
    <w:p w:rsidR="00A14F67" w:rsidRPr="00A14F67" w:rsidRDefault="00A14F67" w:rsidP="00A14F67"/>
    <w:p w:rsidR="00A14F67" w:rsidRPr="00A14F67" w:rsidRDefault="00A14F67" w:rsidP="00A14F67">
      <w:r w:rsidRPr="00A14F67">
        <w:t>Впервые тонкие металлические нити в стеклянной изоляции (из жидкой фазы металлов) были получены в 1924 г. Тейлором. Метод получения микропровода усовершенствовал в 1940 г. Маковский. Сущность способа заключается в нагреве навески металла в горизонтально расположенной стеклянной трубке газовой горелкой до размягчения трубки и плавления металла с последующим быстрым растягиванием трубки. Метод не получил достаточно широкого распространения из-за ограниченной длины микропровода и неконтролируемости его параметров.</w:t>
      </w:r>
    </w:p>
    <w:p w:rsidR="00A14F67" w:rsidRPr="00A14F67" w:rsidRDefault="00A14F67" w:rsidP="00A14F67"/>
    <w:p w:rsidR="008C1E95" w:rsidRDefault="00A14F67" w:rsidP="009A7FC3">
      <w:r w:rsidRPr="00A14F67">
        <w:t xml:space="preserve">Новый способ получения литых микропроводов был предложен в 1948 году проф. </w:t>
      </w:r>
      <w:proofErr w:type="spellStart"/>
      <w:r w:rsidRPr="00A14F67">
        <w:t>Улитовским</w:t>
      </w:r>
      <w:proofErr w:type="spellEnd"/>
      <w:r w:rsidRPr="00A14F67">
        <w:t>.</w:t>
      </w:r>
      <w:r w:rsidR="009A7FC3">
        <w:t xml:space="preserve"> Он позволял получать достаточно длинные отрезки микропровода. </w:t>
      </w:r>
    </w:p>
    <w:p w:rsidR="008C1E95" w:rsidRDefault="008C1E95" w:rsidP="008C1E95"/>
    <w:p w:rsidR="008C1E95" w:rsidRDefault="008C1E95" w:rsidP="009A7FC3">
      <w:r>
        <w:t xml:space="preserve">Первые работы по исследованию процесса литья микропровода и его свойств проводились в </w:t>
      </w:r>
      <w:r>
        <w:t>50-</w:t>
      </w:r>
      <w:r>
        <w:t>х годах под руководством</w:t>
      </w:r>
      <w:r>
        <w:tab/>
      </w:r>
      <w:proofErr w:type="spellStart"/>
      <w:r w:rsidR="009A7FC3">
        <w:t>Улитовского</w:t>
      </w:r>
      <w:proofErr w:type="spellEnd"/>
      <w:r w:rsidR="009A7FC3">
        <w:t>.</w:t>
      </w:r>
    </w:p>
    <w:p w:rsidR="008C1E95" w:rsidRDefault="008C1E95" w:rsidP="008C1E95"/>
    <w:p w:rsidR="009A7FC3" w:rsidRDefault="009A7FC3" w:rsidP="008C1E95">
      <w:r>
        <w:t>В настоящее время разработки в области микропроводов стали снова востребованы.</w:t>
      </w:r>
    </w:p>
    <w:p w:rsidR="00D5082D" w:rsidRPr="00153486" w:rsidRDefault="00D5082D" w:rsidP="00D5082D">
      <w:pPr>
        <w:rPr>
          <w:b/>
        </w:rPr>
      </w:pPr>
      <w:r w:rsidRPr="00153486">
        <w:rPr>
          <w:b/>
        </w:rPr>
        <w:t xml:space="preserve">Слайд </w:t>
      </w:r>
      <w:r>
        <w:rPr>
          <w:b/>
        </w:rPr>
        <w:t>3</w:t>
      </w:r>
    </w:p>
    <w:p w:rsidR="00D5082D" w:rsidRDefault="00D5082D" w:rsidP="00D5082D">
      <w:r>
        <w:t>Микропровода успешно применяют в сферах электротехники, микроэлектроники и торговли.</w:t>
      </w:r>
    </w:p>
    <w:p w:rsidR="00633CDB" w:rsidRDefault="00633CDB" w:rsidP="00633CDB">
      <w:r>
        <w:t>Из них изготавливают:</w:t>
      </w:r>
    </w:p>
    <w:p w:rsidR="00633CDB" w:rsidRDefault="00D5082D" w:rsidP="00633CDB">
      <w:r>
        <w:t>Метки систем защиты от подделок, ценных бумаг и систем против воровства;</w:t>
      </w:r>
      <w:r w:rsidR="00633CDB">
        <w:t xml:space="preserve"> </w:t>
      </w:r>
    </w:p>
    <w:p w:rsidR="00633CDB" w:rsidRDefault="00633CDB" w:rsidP="00633CDB">
      <w:proofErr w:type="spellStart"/>
      <w:r>
        <w:t>Радиоэкранирующие</w:t>
      </w:r>
      <w:proofErr w:type="spellEnd"/>
      <w:r>
        <w:t xml:space="preserve"> и радиопоглощающие покрытия и материалы</w:t>
      </w:r>
      <w:r>
        <w:t xml:space="preserve"> </w:t>
      </w:r>
    </w:p>
    <w:p w:rsidR="00633CDB" w:rsidRDefault="00633CDB" w:rsidP="00633CDB">
      <w:r>
        <w:t xml:space="preserve">Композиционные материалы чувствительные к механическим напряжениям и магнитному полю; </w:t>
      </w:r>
    </w:p>
    <w:p w:rsidR="00633CDB" w:rsidRDefault="00633CDB" w:rsidP="00633CDB">
      <w:r>
        <w:t xml:space="preserve">Прецизионные </w:t>
      </w:r>
      <w:proofErr w:type="spellStart"/>
      <w:r>
        <w:t>высокоомные</w:t>
      </w:r>
      <w:proofErr w:type="spellEnd"/>
      <w:r>
        <w:t xml:space="preserve"> резистивные элементы, резисторы, делители напряжения; </w:t>
      </w:r>
    </w:p>
    <w:p w:rsidR="00633CDB" w:rsidRDefault="00633CDB" w:rsidP="00633CDB">
      <w:r>
        <w:t xml:space="preserve">Миниатюрные катушки индуктивности, трансформаторы, дроссели; </w:t>
      </w:r>
    </w:p>
    <w:p w:rsidR="00633CDB" w:rsidRDefault="00633CDB" w:rsidP="00633CDB">
      <w:proofErr w:type="spellStart"/>
      <w:r>
        <w:t>Термо</w:t>
      </w:r>
      <w:proofErr w:type="spellEnd"/>
      <w:r>
        <w:t xml:space="preserve">- и </w:t>
      </w:r>
      <w:proofErr w:type="spellStart"/>
      <w:r>
        <w:t>тензорезисторы</w:t>
      </w:r>
      <w:proofErr w:type="spellEnd"/>
      <w:r>
        <w:t xml:space="preserve">, термометры сопротивления, элементы катализаторов; </w:t>
      </w:r>
    </w:p>
    <w:p w:rsidR="00633CDB" w:rsidRDefault="00633CDB" w:rsidP="00633CDB">
      <w:proofErr w:type="spellStart"/>
      <w:r>
        <w:t>Микропроволочные</w:t>
      </w:r>
      <w:proofErr w:type="spellEnd"/>
      <w:r>
        <w:t xml:space="preserve"> точечные электроды из благородных металлов (золото, платина) для медицинских и биологических применений. </w:t>
      </w:r>
    </w:p>
    <w:p w:rsidR="00D5082D" w:rsidRDefault="00633CDB" w:rsidP="00633CDB">
      <w:r>
        <w:t>Сенсоры взрывоопасных газов, магнитного поля.</w:t>
      </w:r>
    </w:p>
    <w:p w:rsidR="009A6B51" w:rsidRDefault="009A6B51" w:rsidP="009A6B51">
      <w:r>
        <w:lastRenderedPageBreak/>
        <w:t xml:space="preserve">На рис. – </w:t>
      </w:r>
      <w:proofErr w:type="spellStart"/>
      <w:r>
        <w:t>Радиоэкранирующая</w:t>
      </w:r>
      <w:proofErr w:type="spellEnd"/>
      <w:r>
        <w:t xml:space="preserve"> хлопчатобумажная ткань</w:t>
      </w:r>
      <w:r>
        <w:t xml:space="preserve"> (слева) и радиопоглощающий маскировочный комплект (справа)</w:t>
      </w:r>
    </w:p>
    <w:p w:rsidR="009A6B51" w:rsidRPr="00AC2BE7" w:rsidRDefault="009A6B51" w:rsidP="009A6B51"/>
    <w:p w:rsidR="00633CDB" w:rsidRPr="00C85536" w:rsidRDefault="00C85536" w:rsidP="00633CDB">
      <w:r>
        <w:t xml:space="preserve">Также немаловажным считаю их применение в </w:t>
      </w:r>
      <w:r w:rsidR="005921C2">
        <w:t xml:space="preserve">создании метаматериалов. </w:t>
      </w:r>
    </w:p>
    <w:p w:rsidR="00CC0B70" w:rsidRDefault="00CC0B70" w:rsidP="00CC0B70">
      <w:pPr>
        <w:rPr>
          <w:b/>
        </w:rPr>
      </w:pPr>
      <w:r>
        <w:rPr>
          <w:b/>
        </w:rPr>
        <w:t>Слайд 4</w:t>
      </w:r>
    </w:p>
    <w:p w:rsidR="009A6B51" w:rsidRDefault="005921C2" w:rsidP="00D5082D">
      <w:r w:rsidRPr="005921C2">
        <w:t>Метаматери</w:t>
      </w:r>
      <w:r w:rsidR="008B6274">
        <w:t>а</w:t>
      </w:r>
      <w:r w:rsidRPr="005921C2">
        <w:t>л —</w:t>
      </w:r>
      <w:r w:rsidR="009A6B51">
        <w:t xml:space="preserve"> это</w:t>
      </w:r>
      <w:r w:rsidRPr="005921C2">
        <w:t xml:space="preserve"> композиционный материал, свойства которого обусловлены не столько свойствами составляющих его элементов, сколько искусственно созданной периодической структурой. Они представляют собой искусственно сформированные и особым образом структурированные среды, обладающие электромагнитными или акустическими свойствами, </w:t>
      </w:r>
      <w:proofErr w:type="spellStart"/>
      <w:r w:rsidRPr="005921C2">
        <w:t>сложнодостижимыми</w:t>
      </w:r>
      <w:proofErr w:type="spellEnd"/>
      <w:r w:rsidRPr="005921C2">
        <w:t xml:space="preserve"> технологически, л</w:t>
      </w:r>
      <w:r>
        <w:t>ибо не встречающимися в природе</w:t>
      </w:r>
      <w:r w:rsidRPr="005921C2">
        <w:t xml:space="preserve">. </w:t>
      </w:r>
    </w:p>
    <w:p w:rsidR="005921C2" w:rsidRDefault="005921C2" w:rsidP="00D5082D">
      <w:r w:rsidRPr="005921C2">
        <w:t xml:space="preserve">например, отрицательные по величине значения как диэлектрической ε, так и магнитной μ проницаемостей, </w:t>
      </w:r>
      <w:r w:rsidRPr="009A6B51">
        <w:rPr>
          <w:strike/>
        </w:rPr>
        <w:t>пространственную структуризацию (локализацию) распределения величин этих параметров (в частности, периодическое изменение коэффициента преломления как у фотонных кристаллов</w:t>
      </w:r>
      <w:r w:rsidRPr="005921C2">
        <w:t>), наличие возможности управления параметрами среды в результате внешних воздействий и т. д.</w:t>
      </w:r>
    </w:p>
    <w:p w:rsidR="005921C2" w:rsidRDefault="005921C2" w:rsidP="00D5082D"/>
    <w:p w:rsidR="00D5082D" w:rsidRPr="00AC2BE7" w:rsidRDefault="00D5082D" w:rsidP="00D5082D">
      <w:r>
        <w:t xml:space="preserve">На рис. </w:t>
      </w:r>
      <w:r w:rsidR="0097096B">
        <w:t>–</w:t>
      </w:r>
      <w:r>
        <w:t xml:space="preserve"> </w:t>
      </w:r>
    </w:p>
    <w:p w:rsidR="00D5082D" w:rsidRPr="009A7FC3" w:rsidRDefault="00D5082D" w:rsidP="008C1E95"/>
    <w:p w:rsidR="004229EE" w:rsidRDefault="009A7FC3" w:rsidP="004229EE">
      <w:pPr>
        <w:rPr>
          <w:b/>
        </w:rPr>
      </w:pPr>
      <w:r>
        <w:rPr>
          <w:b/>
        </w:rPr>
        <w:t xml:space="preserve">Слайд </w:t>
      </w:r>
      <w:r w:rsidR="00CC0B70">
        <w:rPr>
          <w:b/>
        </w:rPr>
        <w:t>5</w:t>
      </w:r>
    </w:p>
    <w:p w:rsidR="006C095C" w:rsidRDefault="006C095C" w:rsidP="004229EE">
      <w:r>
        <w:t>Как говорилось ранее, способ Тейлора не получил распространения из-за низкой технологичности.</w:t>
      </w:r>
    </w:p>
    <w:p w:rsidR="009A7FC3" w:rsidRDefault="00AC09B8" w:rsidP="004229EE">
      <w:r w:rsidRPr="00AC09B8">
        <w:t xml:space="preserve">Сущность процесса формирования микропровода </w:t>
      </w:r>
      <w:r w:rsidR="006C095C">
        <w:t xml:space="preserve">способом </w:t>
      </w:r>
      <w:proofErr w:type="spellStart"/>
      <w:r w:rsidR="006C095C">
        <w:t>Улитовского</w:t>
      </w:r>
      <w:proofErr w:type="spellEnd"/>
      <w:r w:rsidR="004929F6">
        <w:t xml:space="preserve"> следующая -</w:t>
      </w:r>
      <w:r w:rsidRPr="00AC09B8">
        <w:t xml:space="preserve"> </w:t>
      </w:r>
      <w:r w:rsidR="004929F6">
        <w:t>н</w:t>
      </w:r>
      <w:r w:rsidRPr="00AC09B8">
        <w:t>авеска металла в несколько грамм п</w:t>
      </w:r>
      <w:r w:rsidR="006C095C">
        <w:t xml:space="preserve">омещается в стеклянную трубку с </w:t>
      </w:r>
      <w:proofErr w:type="spellStart"/>
      <w:r w:rsidR="006C095C">
        <w:t>опая</w:t>
      </w:r>
      <w:r w:rsidR="006C095C" w:rsidRPr="00AC09B8">
        <w:t>ным</w:t>
      </w:r>
      <w:proofErr w:type="spellEnd"/>
      <w:r w:rsidRPr="00AC09B8">
        <w:t xml:space="preserve"> донцом и вместе с последней вводится в индуктор высокочастотной установки.</w:t>
      </w:r>
    </w:p>
    <w:p w:rsidR="004929F6" w:rsidRDefault="004929F6" w:rsidP="004929F6">
      <w:r>
        <w:t>Под действием магнитного поля индуктора навеска металла плавится и размягчает примыкающие к ней стенки стеклянной трубки. Кроме расплавления металла магнитное поле индуктора обеспечивает поддержание металла в средней части индуктора во взвешен</w:t>
      </w:r>
      <w:r>
        <w:t xml:space="preserve">ном состоянии в виде </w:t>
      </w:r>
      <w:proofErr w:type="spellStart"/>
      <w:r>
        <w:t>микрованны</w:t>
      </w:r>
      <w:proofErr w:type="spellEnd"/>
      <w:r>
        <w:t xml:space="preserve">. </w:t>
      </w:r>
      <w:r>
        <w:t xml:space="preserve">В дальнейшем, путем прикосновения к донцу </w:t>
      </w:r>
      <w:proofErr w:type="spellStart"/>
      <w:r>
        <w:t>микрованны</w:t>
      </w:r>
      <w:proofErr w:type="spellEnd"/>
      <w:r>
        <w:t xml:space="preserve"> стеклянным </w:t>
      </w:r>
      <w:proofErr w:type="spellStart"/>
      <w:r>
        <w:t>штабиком</w:t>
      </w:r>
      <w:proofErr w:type="spellEnd"/>
      <w:r>
        <w:t xml:space="preserve">, часть ее оболочки оттягивается на специальное приемное устройство в виде стеклянного капилляра со сплошным металлическим заполнением в виде непрерывной токопроводящей жилы. На пути от </w:t>
      </w:r>
      <w:proofErr w:type="spellStart"/>
      <w:r>
        <w:t>микрованны</w:t>
      </w:r>
      <w:proofErr w:type="spellEnd"/>
      <w:r>
        <w:t xml:space="preserve"> до приемного устройства микропровод проходит через кристаллизатор в виде струи охлаждающего агента.</w:t>
      </w:r>
    </w:p>
    <w:p w:rsidR="004929F6" w:rsidRDefault="004929F6" w:rsidP="004929F6"/>
    <w:p w:rsidR="004929F6" w:rsidRDefault="004929F6" w:rsidP="004929F6">
      <w:r>
        <w:t xml:space="preserve">В других случаях, в зависимости от свойств используемого металла и размеров получаемого микропровода, уровень металла в </w:t>
      </w:r>
      <w:proofErr w:type="spellStart"/>
      <w:r>
        <w:t>микрованне</w:t>
      </w:r>
      <w:proofErr w:type="spellEnd"/>
      <w:r>
        <w:t xml:space="preserve"> непрерывно восстанавливается вводимым в </w:t>
      </w:r>
      <w:r>
        <w:t>нее стержнем шихтового металла.</w:t>
      </w:r>
    </w:p>
    <w:p w:rsidR="003F6FD3" w:rsidRPr="00AC09B8" w:rsidRDefault="003F6FD3" w:rsidP="004929F6">
      <w:r>
        <w:t xml:space="preserve">Специально для получения микропровода из высокопрочных сплавов был разработан комбинированный метод литья. В нём помимо основной </w:t>
      </w:r>
      <w:proofErr w:type="spellStart"/>
      <w:r>
        <w:t>микрованны</w:t>
      </w:r>
      <w:proofErr w:type="spellEnd"/>
      <w:r>
        <w:t xml:space="preserve"> формируется дополнительная. Когда в основной капле остается примерно 40% от объема, она пополняется каплей из дополнительной. Это нужно из-за специфики литья микропроводов. Для некоторых сплавов выход капли «на режим», когда в ней протекли все нужные для устойчивого литья процессы, может занимать до 40 минут, что не позволяет получить микропровод большой длины.</w:t>
      </w:r>
    </w:p>
    <w:p w:rsidR="004229EE" w:rsidRDefault="004229EE" w:rsidP="004229EE">
      <w:pPr>
        <w:pStyle w:val="a4"/>
        <w:numPr>
          <w:ilvl w:val="0"/>
          <w:numId w:val="1"/>
        </w:numPr>
      </w:pPr>
      <w:r>
        <w:t xml:space="preserve">Диаметр металлической жилы 1-60 мкм с толщиной изоляции 1-20 мкм. </w:t>
      </w:r>
    </w:p>
    <w:p w:rsidR="004229EE" w:rsidRDefault="004229EE" w:rsidP="004229EE">
      <w:pPr>
        <w:pStyle w:val="a4"/>
        <w:numPr>
          <w:ilvl w:val="0"/>
          <w:numId w:val="1"/>
        </w:numPr>
      </w:pPr>
      <w:r>
        <w:t xml:space="preserve">Возможность получения </w:t>
      </w:r>
      <w:r w:rsidR="000B0DF8">
        <w:t>микропровода практически</w:t>
      </w:r>
      <w:r>
        <w:t xml:space="preserve"> из всех металлов и сплавов (</w:t>
      </w:r>
      <w:proofErr w:type="spellStart"/>
      <w:r>
        <w:t>Cu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, </w:t>
      </w:r>
      <w:proofErr w:type="spellStart"/>
      <w:r>
        <w:t>Ag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, </w:t>
      </w:r>
      <w:proofErr w:type="spellStart"/>
      <w:r>
        <w:t>Sn</w:t>
      </w:r>
      <w:proofErr w:type="spellEnd"/>
      <w:r>
        <w:t xml:space="preserve">, </w:t>
      </w:r>
      <w:proofErr w:type="spellStart"/>
      <w:r>
        <w:t>Pb</w:t>
      </w:r>
      <w:proofErr w:type="spellEnd"/>
      <w:r>
        <w:t xml:space="preserve">, </w:t>
      </w:r>
      <w:proofErr w:type="spellStart"/>
      <w:r>
        <w:t>Sb</w:t>
      </w:r>
      <w:proofErr w:type="spellEnd"/>
      <w:r>
        <w:t xml:space="preserve"> и т.д.). </w:t>
      </w:r>
    </w:p>
    <w:p w:rsidR="004229EE" w:rsidRDefault="004229EE" w:rsidP="004229EE">
      <w:pPr>
        <w:pStyle w:val="a4"/>
        <w:numPr>
          <w:ilvl w:val="0"/>
          <w:numId w:val="1"/>
        </w:numPr>
      </w:pPr>
      <w:r>
        <w:t xml:space="preserve">Непрерывные отрезки до нескольких км. </w:t>
      </w:r>
    </w:p>
    <w:p w:rsidR="004229EE" w:rsidRDefault="004229EE" w:rsidP="004229EE">
      <w:pPr>
        <w:pStyle w:val="a4"/>
        <w:numPr>
          <w:ilvl w:val="0"/>
          <w:numId w:val="1"/>
        </w:numPr>
      </w:pPr>
      <w:r>
        <w:lastRenderedPageBreak/>
        <w:t>Благодаря скорости охлаждения до 10</w:t>
      </w:r>
      <w:r w:rsidRPr="004229EE">
        <w:rPr>
          <w:vertAlign w:val="superscript"/>
        </w:rPr>
        <w:t xml:space="preserve">6 </w:t>
      </w:r>
      <w:r>
        <w:t xml:space="preserve">град/сек возможность формировать </w:t>
      </w:r>
      <w:proofErr w:type="spellStart"/>
      <w:r>
        <w:t>нанокристаллические</w:t>
      </w:r>
      <w:proofErr w:type="spellEnd"/>
      <w:r>
        <w:t>, микрокристаллические или аморфные структуры, тем самым получая уникальные физико-механические свойства.</w:t>
      </w:r>
    </w:p>
    <w:p w:rsidR="00F715D1" w:rsidRPr="009A7FC3" w:rsidRDefault="00F715D1" w:rsidP="00F715D1"/>
    <w:p w:rsidR="00F715D1" w:rsidRPr="00F715D1" w:rsidRDefault="00F715D1" w:rsidP="00F715D1">
      <w:pPr>
        <w:rPr>
          <w:b/>
        </w:rPr>
      </w:pPr>
      <w:r w:rsidRPr="00F715D1">
        <w:rPr>
          <w:b/>
        </w:rPr>
        <w:t xml:space="preserve">Слайд </w:t>
      </w:r>
      <w:r>
        <w:rPr>
          <w:b/>
        </w:rPr>
        <w:t>6</w:t>
      </w:r>
    </w:p>
    <w:p w:rsidR="000D61C3" w:rsidRDefault="000D61C3" w:rsidP="000D61C3">
      <w:r>
        <w:t xml:space="preserve">Известно, что прочность промышленных сплавов составляет всего 20-30% теоретической; основная причина этому - дефекты кристаллической решетки. Высокоскоростная закалка расплава и получение ультрадисперсных, аморфных или </w:t>
      </w:r>
      <w:proofErr w:type="spellStart"/>
      <w:r>
        <w:t>нанокристаллических</w:t>
      </w:r>
      <w:proofErr w:type="spellEnd"/>
      <w:r>
        <w:t xml:space="preserve"> структур позволяет в значительной степени повысить механические св</w:t>
      </w:r>
      <w:r>
        <w:t>ойства металлических материалов.</w:t>
      </w:r>
    </w:p>
    <w:p w:rsidR="000D61C3" w:rsidRDefault="000D61C3" w:rsidP="000D61C3">
      <w:r>
        <w:t xml:space="preserve">При поиске сплава для получения микропровода с высокими показателями прочности предполагалось, что удастся повысить уровень прочности некоторых известных высокопрочных сплавов за счет специфических условий литья микропроводов и их структуры. Практика литья микропроводов показывает, что использовать сплавы с содержанием легирующих элементов высокой химической активности в сумме более 5% не представляется возможным из-за интенсивного в условиях литья окислительно-восстановительного процесса </w:t>
      </w:r>
      <w:r w:rsidRPr="00C057A6">
        <w:rPr>
          <w:strike/>
        </w:rPr>
        <w:t>в системе металл - стекло</w:t>
      </w:r>
      <w:r>
        <w:t>.</w:t>
      </w:r>
    </w:p>
    <w:p w:rsidR="000D61C3" w:rsidRDefault="000D61C3" w:rsidP="000D61C3">
      <w:r>
        <w:t xml:space="preserve">Поэтому предварительно были опробованы сплавы, представляющие собой твердые растворы на основе системы </w:t>
      </w:r>
      <w:proofErr w:type="spellStart"/>
      <w:r>
        <w:t>CoNi</w:t>
      </w:r>
      <w:proofErr w:type="spellEnd"/>
      <w:r>
        <w:t xml:space="preserve"> (</w:t>
      </w:r>
      <w:proofErr w:type="spellStart"/>
      <w:r>
        <w:t>элгилой</w:t>
      </w:r>
      <w:proofErr w:type="spellEnd"/>
      <w:r>
        <w:t xml:space="preserve">), дисперсионно-твердеющий сплав (условное название «Проволока А») и мартенситно-стареющий сплав в системе </w:t>
      </w:r>
      <w:proofErr w:type="spellStart"/>
      <w:r>
        <w:t>Fe-Ni-Mo-Co</w:t>
      </w:r>
      <w:proofErr w:type="spellEnd"/>
      <w:r>
        <w:t xml:space="preserve"> (см. таблицу).</w:t>
      </w:r>
    </w:p>
    <w:p w:rsidR="009A7FC3" w:rsidRDefault="000D61C3" w:rsidP="000D61C3">
      <w:r>
        <w:t xml:space="preserve">Характеристики полученных из этих сплавов микропроводов показаны в таблице. Из представленных данных видно, что достигнуть эффекта упрочнения для микропроводов по сравнению с исходным пластически деформированным состоянием не удается. Наоборот, уровень прочности существенно снижается, вероятно, из-за того, что </w:t>
      </w:r>
      <w:proofErr w:type="spellStart"/>
      <w:r>
        <w:t>смачиваемость</w:t>
      </w:r>
      <w:proofErr w:type="spellEnd"/>
      <w:r>
        <w:t xml:space="preserve"> между расплавом металла и размягченным стеклом в процессе литья была низкая и необходимого диффузионного слоя в системе металл - стекло не образовалось. Процесс литья протекал неустойчиво, с большим разбросом по диаметру микропровода и образованием трещин и сколов в </w:t>
      </w:r>
      <w:proofErr w:type="spellStart"/>
      <w:r>
        <w:t>стеклоизоляции</w:t>
      </w:r>
      <w:proofErr w:type="spellEnd"/>
      <w:r>
        <w:t xml:space="preserve">. При этом не удалось получить микропровод длиной более 50 м. Это потребовало разработки нового состава сплава с учетом особенностей </w:t>
      </w:r>
      <w:proofErr w:type="spellStart"/>
      <w:r>
        <w:t>физикохимического</w:t>
      </w:r>
      <w:proofErr w:type="spellEnd"/>
      <w:r>
        <w:t xml:space="preserve"> взаимодействия в системе металл - стекло и технологических особ</w:t>
      </w:r>
      <w:r w:rsidR="00C057A6">
        <w:t>енностей литья микропроводов</w:t>
      </w:r>
      <w:r>
        <w:t>.</w:t>
      </w:r>
    </w:p>
    <w:p w:rsidR="00C057A6" w:rsidRDefault="00C057A6" w:rsidP="00C057A6">
      <w:r>
        <w:t xml:space="preserve">При создании сплава за основу был взят метод упрочнения матричного твердого раствора за счет легирования элементами, образующими в сплаве </w:t>
      </w:r>
      <w:proofErr w:type="spellStart"/>
      <w:r>
        <w:t>нанор</w:t>
      </w:r>
      <w:r>
        <w:t>азмерные</w:t>
      </w:r>
      <w:proofErr w:type="spellEnd"/>
      <w:r>
        <w:t xml:space="preserve"> </w:t>
      </w:r>
      <w:proofErr w:type="spellStart"/>
      <w:r>
        <w:t>интерметаллидные</w:t>
      </w:r>
      <w:proofErr w:type="spellEnd"/>
      <w:r>
        <w:t xml:space="preserve"> фазы</w:t>
      </w:r>
      <w:r>
        <w:t xml:space="preserve">. Разработка оптимального состава сплава проводилась в системе </w:t>
      </w:r>
      <w:proofErr w:type="spellStart"/>
      <w:r>
        <w:t>Ni-Cr-Mo</w:t>
      </w:r>
      <w:proofErr w:type="spellEnd"/>
      <w:r>
        <w:t>, в которой наряду с твердыми растворами на основе никеля и молибдена образуются интерметаллические фазы, такие как δ-фаза (</w:t>
      </w:r>
      <w:proofErr w:type="spellStart"/>
      <w:r>
        <w:t>Ni</w:t>
      </w:r>
      <w:proofErr w:type="spellEnd"/>
      <w:r>
        <w:t>-Мо), σ-фаза,</w:t>
      </w:r>
      <w:r>
        <w:t xml:space="preserve"> P-фаза (Crl8-Mo42-Ni40) и др</w:t>
      </w:r>
      <w:r>
        <w:t>. Поля этих фаз, согласно изотермическому разрезу системы при 1250°С, граничат с промежуточными областями, являющимися переходными зонами между твердым раствором и фазами, которые могут состоять из двух или трех составляющих (фаз) (рис. 4.1).</w:t>
      </w:r>
    </w:p>
    <w:p w:rsidR="00C057A6" w:rsidRDefault="00C057A6" w:rsidP="00C057A6">
      <w:r>
        <w:t xml:space="preserve">Образование подобных фаз и присутствие их в сплавах, закаленных при обычных скоростях охлаждения, отрицательно сказывается на механических характеристиках сплавов, так как они весьма хрупки и, начиная с определенных размеров выделений (обычно 3-5 мкм), приводят </w:t>
      </w:r>
      <w:r>
        <w:t>к снижению</w:t>
      </w:r>
      <w:r>
        <w:t xml:space="preserve"> вязкости материала. Очевидно, интенсивное перемешивание «капли» в поле высокочастотного индуктора и последующая высокоскоростная закалка расплава при литье микропроводов приводят к мелкодисперсному выделению фаз и равномерному их распределению по объему металлической жилы.</w:t>
      </w:r>
    </w:p>
    <w:p w:rsidR="00B1483E" w:rsidRPr="00B1483E" w:rsidRDefault="00B1483E" w:rsidP="00C057A6">
      <w:pPr>
        <w:rPr>
          <w:b/>
        </w:rPr>
      </w:pPr>
      <w:r w:rsidRPr="00B1483E">
        <w:rPr>
          <w:b/>
        </w:rPr>
        <w:t>Слайд 7</w:t>
      </w:r>
    </w:p>
    <w:p w:rsidR="00B1483E" w:rsidRDefault="00B1483E" w:rsidP="00B1483E">
      <w:r>
        <w:t>Было изготовлено четыре серии никелевых сплавов с различным содержанием хрома и молибдена:</w:t>
      </w:r>
    </w:p>
    <w:p w:rsidR="00B1483E" w:rsidRDefault="00B1483E" w:rsidP="00B1483E">
      <w:r w:rsidRPr="00B1483E">
        <w:t>Результаты исследований приведены на рис. 4.3. Видно, что прочность микропроводов увеличивается по мере повышения степени легирования никеля хромом и молибденом и достигает наибольших значений (4000 МПа) при содержании хрома 20-40% и молибдена 30-35%.</w:t>
      </w:r>
    </w:p>
    <w:p w:rsidR="00B1483E" w:rsidRDefault="00B340F2" w:rsidP="00B1483E">
      <w:r>
        <w:lastRenderedPageBreak/>
        <w:t>Р</w:t>
      </w:r>
      <w:r w:rsidRPr="00B340F2">
        <w:t>ентгеноструктурн</w:t>
      </w:r>
      <w:r>
        <w:t>ый анализ</w:t>
      </w:r>
      <w:r w:rsidRPr="00B340F2">
        <w:t xml:space="preserve"> микропроводов из опытных сплавов, </w:t>
      </w:r>
      <w:r>
        <w:t>показал</w:t>
      </w:r>
      <w:r w:rsidRPr="00B340F2">
        <w:t xml:space="preserve"> начало выделения дисперсных фаз из пересыщенного твердого раствора при высоком содержании в сплаве хрома и молибдена.</w:t>
      </w:r>
    </w:p>
    <w:p w:rsidR="00B340F2" w:rsidRDefault="00B340F2" w:rsidP="00B1483E">
      <w:r w:rsidRPr="00B340F2">
        <w:t>Металлографический анализ показал, что в сплавах, содержащих 25%Мо, имеются эвтектические включения, наличие которых, вероятно, приводит к снижению уровня прочности микропроводов.</w:t>
      </w:r>
    </w:p>
    <w:p w:rsidR="00B340F2" w:rsidRDefault="00B340F2" w:rsidP="00B1483E">
      <w:r w:rsidRPr="00B340F2">
        <w:t xml:space="preserve">С помощью </w:t>
      </w:r>
      <w:proofErr w:type="spellStart"/>
      <w:r w:rsidRPr="00B340F2">
        <w:t>рентгенофлуоресцентного</w:t>
      </w:r>
      <w:proofErr w:type="spellEnd"/>
      <w:r w:rsidRPr="00B340F2">
        <w:t xml:space="preserve"> спектрометра было установлено, что жила микропровода представляет собой твердые растворы на основе никеля с увеличенным параметром решетки за счет растворения в них хрома и молибдена.</w:t>
      </w:r>
    </w:p>
    <w:p w:rsidR="00B340F2" w:rsidRPr="00AF103B" w:rsidRDefault="00B340F2" w:rsidP="00B1483E">
      <w:pPr>
        <w:rPr>
          <w:b/>
          <w:lang w:val="en-US"/>
        </w:rPr>
      </w:pPr>
      <w:r w:rsidRPr="00B340F2">
        <w:rPr>
          <w:b/>
        </w:rPr>
        <w:t xml:space="preserve">Слайд </w:t>
      </w:r>
      <w:r w:rsidR="0076567C">
        <w:rPr>
          <w:b/>
          <w:lang w:val="en-US"/>
        </w:rPr>
        <w:t>8</w:t>
      </w:r>
    </w:p>
    <w:p w:rsidR="00B340F2" w:rsidRDefault="00B340F2" w:rsidP="00B1483E">
      <w:r w:rsidRPr="00B340F2">
        <w:t>В сплавах серии 1 период решетки твердого раствора составляет 3,59 Å. Период ГЦК-решетки чистого никеля равен 3,5169 Å. В сплавах серий 2 и 4 обнаружена фаза, структурно и по составу близкая к P-фазе. Количество этой фазы в сплавах увеличивается по мере повышения содержания в твердом растворе хрома и молибдена.</w:t>
      </w:r>
    </w:p>
    <w:p w:rsidR="0076567C" w:rsidRPr="0076567C" w:rsidRDefault="0076567C" w:rsidP="00B1483E">
      <w:pPr>
        <w:rPr>
          <w:b/>
        </w:rPr>
      </w:pPr>
      <w:r w:rsidRPr="0076567C">
        <w:rPr>
          <w:b/>
        </w:rPr>
        <w:t>Слайд 9</w:t>
      </w:r>
      <w:bookmarkStart w:id="0" w:name="_GoBack"/>
      <w:bookmarkEnd w:id="0"/>
    </w:p>
    <w:p w:rsidR="00721481" w:rsidRDefault="00721481" w:rsidP="00721481">
      <w:r w:rsidRPr="00B340F2">
        <w:t>Наилучших результатов удалось добиться при введении бора и кремния в сплав никеля с 20% хрома и 35% молибдена.</w:t>
      </w:r>
    </w:p>
    <w:p w:rsidR="00B340F2" w:rsidRDefault="00B340F2" w:rsidP="00B1483E">
      <w:r w:rsidRPr="00B340F2">
        <w:t xml:space="preserve">С учетом окислительно-восстановительных процессов, происходящих в системе сплав - боросиликатное стекло, для улучшения технологичности сплавов и увеличения длины микропроводов в сплавы выбранных тройных составов вводили до 3% кремния и до 0,3% бора. Это положительно сказалось на технологичности процесса и </w:t>
      </w:r>
      <w:proofErr w:type="gramStart"/>
      <w:r w:rsidR="00721481">
        <w:t>свойствах</w:t>
      </w:r>
      <w:proofErr w:type="gramEnd"/>
      <w:r w:rsidRPr="00B340F2">
        <w:t xml:space="preserve"> литых микропроводов.</w:t>
      </w:r>
    </w:p>
    <w:p w:rsidR="00721481" w:rsidRDefault="00721481" w:rsidP="00B1483E">
      <w:r>
        <w:t>Также д</w:t>
      </w:r>
      <w:r w:rsidRPr="00721481">
        <w:t>ля повышения чистоты исходных сплавов и уменьшения разброса прочности по длине микропроводов было проведено дополнительное легирование сплава выбранного состава раскисляющими и рафинирующими добавками</w:t>
      </w:r>
      <w:r w:rsidR="006E1633">
        <w:t>.</w:t>
      </w:r>
    </w:p>
    <w:p w:rsidR="00AF103B" w:rsidRDefault="00AF103B" w:rsidP="00AF103B">
      <w:proofErr w:type="spellStart"/>
      <w:r>
        <w:t>Сверхвысокопрочное</w:t>
      </w:r>
      <w:proofErr w:type="spellEnd"/>
      <w:r>
        <w:t xml:space="preserve"> состояние не поддается описанию стандартной дислокационной теорией. Существует несколько теорий такого сильного упрочнения микропроводов: одной из причин может быть высокая степень дислокаций, в том числе винтовых, которые тормозят процессы возникновения и развития разрушающих трещин. По другой теории – за счет </w:t>
      </w:r>
      <w:proofErr w:type="spellStart"/>
      <w:r>
        <w:t>пересыщения</w:t>
      </w:r>
      <w:proofErr w:type="spellEnd"/>
      <w:r>
        <w:t xml:space="preserve"> расплава образуются неравновесные структуры и появляются внутренние остаточные сжимаемые напряжения. Для разрушения требуется </w:t>
      </w:r>
      <w:r>
        <w:t>преодолеть, дополнительно</w:t>
      </w:r>
      <w:r>
        <w:t>, сжимающие напряжения. Ещё одна теория предполагает воздействие масштабного эффекта – чем тоньше двумерная структура, тем она прочнее</w:t>
      </w:r>
      <w:r>
        <w:t xml:space="preserve"> по малому наличию дефектов</w:t>
      </w:r>
      <w:r>
        <w:t>.</w:t>
      </w:r>
    </w:p>
    <w:p w:rsidR="00AF103B" w:rsidRDefault="00AF103B" w:rsidP="00AF103B">
      <w:r>
        <w:t xml:space="preserve">Опробование разработанных высокопрочных микропроводов для армирования полимерных композиций показало, что прочность удается повысить в 1,8-2,0 раза. Кроме того, такие микропровода оказались весьма перспективными с точки зрения повышения прочности при бифилярном методе получения магнитных ткацких экранов из </w:t>
      </w:r>
      <w:proofErr w:type="spellStart"/>
      <w:r>
        <w:t>магнитомягких</w:t>
      </w:r>
      <w:proofErr w:type="spellEnd"/>
      <w:r>
        <w:t xml:space="preserve"> литых микропроводов в стеклянной изоляции, в системах защиты технических сред</w:t>
      </w:r>
      <w:r>
        <w:t>ств и биологических объектов</w:t>
      </w:r>
      <w:r>
        <w:t>.</w:t>
      </w:r>
    </w:p>
    <w:sectPr w:rsidR="00AF103B" w:rsidSect="00AC2B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4B25"/>
    <w:multiLevelType w:val="hybridMultilevel"/>
    <w:tmpl w:val="2A58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86"/>
    <w:rsid w:val="000A125D"/>
    <w:rsid w:val="000B0DF8"/>
    <w:rsid w:val="000D61C3"/>
    <w:rsid w:val="00153486"/>
    <w:rsid w:val="002B6D53"/>
    <w:rsid w:val="003F6FD3"/>
    <w:rsid w:val="004229EE"/>
    <w:rsid w:val="004929F6"/>
    <w:rsid w:val="0058797D"/>
    <w:rsid w:val="005921C2"/>
    <w:rsid w:val="00633CDB"/>
    <w:rsid w:val="006C095C"/>
    <w:rsid w:val="006E1633"/>
    <w:rsid w:val="00721481"/>
    <w:rsid w:val="0076567C"/>
    <w:rsid w:val="008B6274"/>
    <w:rsid w:val="008C1E95"/>
    <w:rsid w:val="0097096B"/>
    <w:rsid w:val="009A6B51"/>
    <w:rsid w:val="009A7FC3"/>
    <w:rsid w:val="00A14F67"/>
    <w:rsid w:val="00AC09B8"/>
    <w:rsid w:val="00AC2BE7"/>
    <w:rsid w:val="00AF103B"/>
    <w:rsid w:val="00B1483E"/>
    <w:rsid w:val="00B31C04"/>
    <w:rsid w:val="00B340F2"/>
    <w:rsid w:val="00C057A6"/>
    <w:rsid w:val="00C85536"/>
    <w:rsid w:val="00CB683D"/>
    <w:rsid w:val="00CC0B70"/>
    <w:rsid w:val="00D5082D"/>
    <w:rsid w:val="00F715D1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5E5C"/>
  <w15:chartTrackingRefBased/>
  <w15:docId w15:val="{E53211EF-5C7A-479F-A896-F45C8683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2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16</cp:revision>
  <dcterms:created xsi:type="dcterms:W3CDTF">2017-06-23T13:06:00Z</dcterms:created>
  <dcterms:modified xsi:type="dcterms:W3CDTF">2017-06-25T14:54:00Z</dcterms:modified>
</cp:coreProperties>
</file>