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Cs w:val="28"/>
        </w:rPr>
        <w:id w:val="-196091074"/>
        <w:docPartObj>
          <w:docPartGallery w:val="Cover Pages"/>
          <w:docPartUnique/>
        </w:docPartObj>
      </w:sdtPr>
      <w:sdtEndPr>
        <w:rPr>
          <w:szCs w:val="24"/>
        </w:rPr>
      </w:sdtEndPr>
      <w:sdtContent>
        <w:p w14:paraId="12761B69" w14:textId="77777777" w:rsidR="004C38AD" w:rsidRPr="00340B25" w:rsidRDefault="004C38AD" w:rsidP="0006462B">
          <w:pPr>
            <w:spacing w:line="360" w:lineRule="auto"/>
            <w:jc w:val="center"/>
            <w:rPr>
              <w:szCs w:val="28"/>
            </w:rPr>
          </w:pPr>
          <w:r w:rsidRPr="004C38AD">
            <w:rPr>
              <w:szCs w:val="28"/>
            </w:rPr>
            <w:t>Санкт-Петербургский политехнический университет Петра Великого</w:t>
          </w:r>
        </w:p>
        <w:p w14:paraId="5525F869" w14:textId="569AFA03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  <w:r w:rsidRPr="001A5B27">
            <w:rPr>
              <w:szCs w:val="28"/>
            </w:rPr>
            <w:t>Институт металлургии, машиностроения и транспорта</w:t>
          </w:r>
        </w:p>
        <w:p w14:paraId="2CB7A67E" w14:textId="6B0E941A" w:rsidR="00971844" w:rsidRPr="004C38AD" w:rsidRDefault="00971844" w:rsidP="004C38AD">
          <w:pPr>
            <w:spacing w:line="360" w:lineRule="auto"/>
            <w:jc w:val="center"/>
            <w:rPr>
              <w:b/>
              <w:bCs/>
              <w:szCs w:val="28"/>
            </w:rPr>
          </w:pPr>
          <w:r w:rsidRPr="001A5B27">
            <w:rPr>
              <w:szCs w:val="28"/>
            </w:rPr>
            <w:t>Кафедра «</w:t>
          </w:r>
          <w:r w:rsidR="004C38AD" w:rsidRPr="004C38AD">
            <w:rPr>
              <w:bCs/>
              <w:szCs w:val="28"/>
            </w:rPr>
            <w:t>ТЕХНОЛОГИЯ И ИССЛЕДОВАНИЕ МАТЕРИАЛОВ</w:t>
          </w:r>
          <w:r w:rsidRPr="001A5B27">
            <w:rPr>
              <w:szCs w:val="28"/>
            </w:rPr>
            <w:t>»</w:t>
          </w:r>
        </w:p>
        <w:p w14:paraId="1C7AFB27" w14:textId="77777777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</w:p>
        <w:p w14:paraId="3501D6AB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22952D3F" w14:textId="77777777" w:rsidR="00971844" w:rsidRPr="001A5B27" w:rsidRDefault="00971844" w:rsidP="00234B30">
          <w:pPr>
            <w:rPr>
              <w:szCs w:val="28"/>
            </w:rPr>
          </w:pPr>
        </w:p>
        <w:p w14:paraId="4FF59C88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1C82F4A9" w14:textId="77777777" w:rsidR="00971844" w:rsidRPr="001A5B27" w:rsidRDefault="00971844" w:rsidP="0006462B">
          <w:pPr>
            <w:rPr>
              <w:szCs w:val="28"/>
            </w:rPr>
          </w:pPr>
        </w:p>
        <w:p w14:paraId="66F0B668" w14:textId="77777777" w:rsidR="00971844" w:rsidRDefault="00971844" w:rsidP="0006462B">
          <w:pPr>
            <w:jc w:val="center"/>
            <w:rPr>
              <w:szCs w:val="28"/>
            </w:rPr>
          </w:pPr>
        </w:p>
        <w:p w14:paraId="3B92AAC5" w14:textId="77777777" w:rsidR="00971844" w:rsidRPr="001A5B27" w:rsidRDefault="00971844" w:rsidP="00234B30">
          <w:pPr>
            <w:jc w:val="center"/>
            <w:rPr>
              <w:szCs w:val="28"/>
            </w:rPr>
          </w:pPr>
        </w:p>
        <w:p w14:paraId="04AE0C21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2414092F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37BC290C" w14:textId="0C4BDF56" w:rsidR="00971844" w:rsidRPr="00A46BD1" w:rsidRDefault="00971844" w:rsidP="0006462B">
          <w:pPr>
            <w:jc w:val="center"/>
            <w:rPr>
              <w:szCs w:val="28"/>
            </w:rPr>
          </w:pPr>
          <w:r>
            <w:rPr>
              <w:szCs w:val="28"/>
            </w:rPr>
            <w:t>Отчет по лабораторной работе №</w:t>
          </w:r>
          <w:r w:rsidR="003B3A9E">
            <w:rPr>
              <w:szCs w:val="28"/>
            </w:rPr>
            <w:t>6</w:t>
          </w:r>
        </w:p>
        <w:p w14:paraId="44486392" w14:textId="503645AE" w:rsidR="00971844" w:rsidRPr="0082410F" w:rsidRDefault="00971844" w:rsidP="0006462B">
          <w:pPr>
            <w:jc w:val="center"/>
            <w:rPr>
              <w:szCs w:val="28"/>
            </w:rPr>
          </w:pPr>
          <w:r>
            <w:rPr>
              <w:szCs w:val="28"/>
            </w:rPr>
            <w:t>«</w:t>
          </w:r>
          <w:r w:rsidR="00732CF7">
            <w:rPr>
              <w:szCs w:val="28"/>
            </w:rPr>
            <w:t>Хромирование стали</w:t>
          </w:r>
          <w:bookmarkStart w:id="0" w:name="_GoBack"/>
          <w:bookmarkEnd w:id="0"/>
          <w:r>
            <w:rPr>
              <w:szCs w:val="28"/>
            </w:rPr>
            <w:t>»</w:t>
          </w:r>
        </w:p>
        <w:p w14:paraId="487F7FCF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5E5708DB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4BFB9F89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0F242CC7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389B8D71" w14:textId="5268A9FF" w:rsidR="00971844" w:rsidRPr="001A5B27" w:rsidRDefault="00971844" w:rsidP="00971844">
          <w:pPr>
            <w:rPr>
              <w:szCs w:val="28"/>
            </w:rPr>
          </w:pPr>
        </w:p>
        <w:p w14:paraId="428DF8E6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5B926905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1AD3BA03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4793CCB9" w14:textId="1B0428A2" w:rsidR="00971844" w:rsidRDefault="00971844" w:rsidP="0006462B">
          <w:pPr>
            <w:jc w:val="center"/>
            <w:rPr>
              <w:szCs w:val="28"/>
            </w:rPr>
          </w:pPr>
        </w:p>
        <w:p w14:paraId="09978494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0C21A190" w14:textId="77777777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 xml:space="preserve">Выполнил:           </w:t>
          </w:r>
        </w:p>
        <w:p w14:paraId="013FC850" w14:textId="76EF35A9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>студент гр.</w:t>
          </w:r>
          <w:r w:rsidR="008870CA">
            <w:rPr>
              <w:szCs w:val="28"/>
            </w:rPr>
            <w:t>4</w:t>
          </w:r>
          <w:r w:rsidRPr="001A5B27">
            <w:rPr>
              <w:szCs w:val="28"/>
            </w:rPr>
            <w:t xml:space="preserve">3314/1                           </w:t>
          </w:r>
          <w:r>
            <w:rPr>
              <w:szCs w:val="28"/>
            </w:rPr>
            <w:t xml:space="preserve">   </w:t>
          </w:r>
          <w:r w:rsidRPr="004E6FCB">
            <w:rPr>
              <w:szCs w:val="28"/>
              <w:vertAlign w:val="subscript"/>
            </w:rPr>
            <w:t>&lt;подпись&gt;</w:t>
          </w:r>
          <w:r>
            <w:rPr>
              <w:szCs w:val="28"/>
            </w:rPr>
            <w:t xml:space="preserve">                     </w:t>
          </w:r>
          <w:r w:rsidRPr="001A5B27">
            <w:rPr>
              <w:szCs w:val="28"/>
            </w:rPr>
            <w:t xml:space="preserve"> </w:t>
          </w:r>
          <w:r w:rsidR="004E6FCB">
            <w:rPr>
              <w:szCs w:val="28"/>
            </w:rPr>
            <w:tab/>
          </w:r>
          <w:r w:rsidRPr="001A5B27">
            <w:rPr>
              <w:szCs w:val="28"/>
            </w:rPr>
            <w:t>Сидоров Н.А.</w:t>
          </w:r>
        </w:p>
        <w:p w14:paraId="06F464FB" w14:textId="77777777" w:rsidR="00971844" w:rsidRPr="001A5B27" w:rsidRDefault="00971844" w:rsidP="0006462B">
          <w:pPr>
            <w:spacing w:line="360" w:lineRule="auto"/>
            <w:rPr>
              <w:szCs w:val="28"/>
            </w:rPr>
          </w:pPr>
        </w:p>
        <w:p w14:paraId="68D2A256" w14:textId="685FCF61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>П</w:t>
          </w:r>
          <w:r w:rsidR="007000C9">
            <w:rPr>
              <w:szCs w:val="28"/>
            </w:rPr>
            <w:t>ринял</w:t>
          </w:r>
          <w:r w:rsidRPr="001A5B27">
            <w:rPr>
              <w:szCs w:val="28"/>
            </w:rPr>
            <w:t>:</w:t>
          </w:r>
        </w:p>
        <w:p w14:paraId="73AAA893" w14:textId="423E03A6" w:rsidR="00971844" w:rsidRPr="001A5B27" w:rsidRDefault="00E3378F" w:rsidP="00234B30">
          <w:pPr>
            <w:spacing w:line="360" w:lineRule="auto"/>
            <w:rPr>
              <w:szCs w:val="28"/>
            </w:rPr>
          </w:pPr>
          <w:r>
            <w:rPr>
              <w:szCs w:val="28"/>
            </w:rPr>
            <w:t>доцент, к.т.н.</w:t>
          </w:r>
          <w:r w:rsidR="00971844" w:rsidRPr="001A5B27">
            <w:rPr>
              <w:szCs w:val="28"/>
            </w:rPr>
            <w:t xml:space="preserve">      </w:t>
          </w:r>
          <w:r w:rsidR="00971844">
            <w:rPr>
              <w:szCs w:val="28"/>
            </w:rPr>
            <w:t xml:space="preserve">                              </w:t>
          </w:r>
          <w:r w:rsidR="00971844">
            <w:rPr>
              <w:szCs w:val="28"/>
            </w:rPr>
            <w:tab/>
            <w:t xml:space="preserve"> </w:t>
          </w:r>
          <w:r w:rsidR="00971844" w:rsidRPr="004E6FCB">
            <w:rPr>
              <w:szCs w:val="28"/>
              <w:vertAlign w:val="subscript"/>
            </w:rPr>
            <w:t>&lt;подпись&gt;</w:t>
          </w:r>
          <w:r w:rsidR="00971844" w:rsidRPr="001A5B27">
            <w:rPr>
              <w:szCs w:val="28"/>
            </w:rPr>
            <w:t xml:space="preserve">  </w:t>
          </w:r>
          <w:r w:rsidR="00971844">
            <w:rPr>
              <w:szCs w:val="28"/>
            </w:rPr>
            <w:t xml:space="preserve">                  </w:t>
          </w:r>
          <w:r>
            <w:rPr>
              <w:szCs w:val="28"/>
            </w:rPr>
            <w:tab/>
          </w:r>
          <w:r w:rsidR="008870CA" w:rsidRPr="00164756">
            <w:rPr>
              <w:szCs w:val="28"/>
            </w:rPr>
            <w:t>Масликова</w:t>
          </w:r>
          <w:r>
            <w:rPr>
              <w:szCs w:val="28"/>
            </w:rPr>
            <w:t xml:space="preserve"> </w:t>
          </w:r>
          <w:r w:rsidR="008870CA">
            <w:rPr>
              <w:szCs w:val="28"/>
            </w:rPr>
            <w:t>Е</w:t>
          </w:r>
          <w:r>
            <w:rPr>
              <w:szCs w:val="28"/>
            </w:rPr>
            <w:t>.</w:t>
          </w:r>
          <w:r w:rsidR="008870CA">
            <w:rPr>
              <w:szCs w:val="28"/>
            </w:rPr>
            <w:t>И</w:t>
          </w:r>
          <w:r>
            <w:rPr>
              <w:szCs w:val="28"/>
            </w:rPr>
            <w:t>.</w:t>
          </w:r>
        </w:p>
        <w:p w14:paraId="75120423" w14:textId="77777777" w:rsidR="00971844" w:rsidRPr="001A5B27" w:rsidRDefault="00971844" w:rsidP="0006462B">
          <w:pPr>
            <w:rPr>
              <w:szCs w:val="28"/>
            </w:rPr>
          </w:pPr>
        </w:p>
        <w:p w14:paraId="4F35B2EB" w14:textId="77777777" w:rsidR="00971844" w:rsidRPr="001A5B27" w:rsidRDefault="00971844" w:rsidP="0006462B">
          <w:pPr>
            <w:rPr>
              <w:szCs w:val="28"/>
            </w:rPr>
          </w:pPr>
        </w:p>
        <w:p w14:paraId="5A1DB31E" w14:textId="77777777" w:rsidR="00971844" w:rsidRPr="001A5B27" w:rsidRDefault="00971844" w:rsidP="0006462B">
          <w:pPr>
            <w:rPr>
              <w:szCs w:val="28"/>
            </w:rPr>
          </w:pPr>
        </w:p>
        <w:p w14:paraId="406D6642" w14:textId="77777777" w:rsidR="00971844" w:rsidRPr="001A5B27" w:rsidRDefault="00971844" w:rsidP="0006462B">
          <w:pPr>
            <w:rPr>
              <w:szCs w:val="28"/>
            </w:rPr>
          </w:pPr>
        </w:p>
        <w:p w14:paraId="3FF8BC15" w14:textId="77777777" w:rsidR="00971844" w:rsidRPr="001A5B27" w:rsidRDefault="00971844" w:rsidP="0006462B">
          <w:pPr>
            <w:rPr>
              <w:szCs w:val="28"/>
            </w:rPr>
          </w:pPr>
        </w:p>
        <w:p w14:paraId="09EDB41B" w14:textId="027B61EE" w:rsidR="00971844" w:rsidRPr="001A5B27" w:rsidRDefault="00971844" w:rsidP="0006462B">
          <w:pPr>
            <w:rPr>
              <w:szCs w:val="28"/>
            </w:rPr>
          </w:pPr>
        </w:p>
        <w:p w14:paraId="7F231FFC" w14:textId="09275178" w:rsidR="00971844" w:rsidRDefault="00971844" w:rsidP="0006462B">
          <w:pPr>
            <w:rPr>
              <w:szCs w:val="28"/>
            </w:rPr>
          </w:pPr>
        </w:p>
        <w:p w14:paraId="446D1D58" w14:textId="290B8E04" w:rsidR="00971844" w:rsidRDefault="00971844" w:rsidP="0006462B">
          <w:pPr>
            <w:rPr>
              <w:szCs w:val="28"/>
            </w:rPr>
          </w:pPr>
        </w:p>
        <w:p w14:paraId="0FA1C4AB" w14:textId="4C029B14" w:rsidR="00971844" w:rsidRPr="001A5B27" w:rsidRDefault="00971844" w:rsidP="0006462B">
          <w:pPr>
            <w:rPr>
              <w:szCs w:val="28"/>
            </w:rPr>
          </w:pPr>
        </w:p>
        <w:p w14:paraId="018EFEE3" w14:textId="77777777" w:rsidR="00971844" w:rsidRPr="001A5B27" w:rsidRDefault="00971844" w:rsidP="0006462B">
          <w:pPr>
            <w:jc w:val="center"/>
            <w:rPr>
              <w:szCs w:val="28"/>
            </w:rPr>
          </w:pPr>
          <w:r w:rsidRPr="001A5B27">
            <w:rPr>
              <w:szCs w:val="28"/>
            </w:rPr>
            <w:t>Санкт-Петербург</w:t>
          </w:r>
        </w:p>
        <w:p w14:paraId="7DFA5F2B" w14:textId="337DF483" w:rsidR="0006462B" w:rsidRDefault="00971844" w:rsidP="00971844">
          <w:pPr>
            <w:jc w:val="center"/>
          </w:pPr>
          <w:r w:rsidRPr="001A5B27">
            <w:rPr>
              <w:szCs w:val="28"/>
            </w:rPr>
            <w:t>201</w:t>
          </w:r>
          <w:r w:rsidR="00BE3163">
            <w:rPr>
              <w:szCs w:val="28"/>
            </w:rPr>
            <w:t>6</w:t>
          </w:r>
        </w:p>
      </w:sdtContent>
    </w:sdt>
    <w:p w14:paraId="65CA9199" w14:textId="31BB5F9D" w:rsidR="00BF3CE3" w:rsidRPr="00BF3CE3" w:rsidRDefault="007000C9" w:rsidP="00BF3CE3">
      <w:pPr>
        <w:rPr>
          <w:b/>
        </w:rPr>
      </w:pPr>
      <w:r w:rsidRPr="007000C9">
        <w:rPr>
          <w:b/>
        </w:rPr>
        <w:lastRenderedPageBreak/>
        <w:t>Цель работы</w:t>
      </w:r>
      <w:r>
        <w:rPr>
          <w:b/>
        </w:rPr>
        <w:t>:</w:t>
      </w:r>
    </w:p>
    <w:p w14:paraId="32023094" w14:textId="38FE0EE0" w:rsidR="005D47C1" w:rsidRDefault="005A6342">
      <w:pPr>
        <w:spacing w:after="160" w:line="259" w:lineRule="auto"/>
      </w:pPr>
      <w:r>
        <w:t>Рассчитать глубину хромированного слоя. Определить зависимость глубины слоя от содержания углерода.</w:t>
      </w:r>
    </w:p>
    <w:p w14:paraId="7FFA041C" w14:textId="6B4C117F" w:rsidR="005D47C1" w:rsidRPr="005D47C1" w:rsidRDefault="005D47C1">
      <w:pPr>
        <w:spacing w:after="160" w:line="259" w:lineRule="auto"/>
        <w:rPr>
          <w:b/>
        </w:rPr>
      </w:pPr>
      <w:r w:rsidRPr="005D47C1">
        <w:rPr>
          <w:b/>
        </w:rPr>
        <w:t>Теоретическая часть</w:t>
      </w:r>
    </w:p>
    <w:p w14:paraId="43A772BF" w14:textId="39D4EA77" w:rsidR="00682BD5" w:rsidRDefault="004124D6" w:rsidP="00682BD5">
      <w:pPr>
        <w:spacing w:after="160" w:line="259" w:lineRule="auto"/>
        <w:ind w:firstLine="708"/>
        <w:jc w:val="both"/>
      </w:pPr>
      <w:r w:rsidRPr="004124D6">
        <w:t>Процесс диффузионного насыщения поверхнос</w:t>
      </w:r>
      <w:r w:rsidR="00682BD5">
        <w:t>ти хромом (хро</w:t>
      </w:r>
      <w:r w:rsidRPr="004124D6">
        <w:t>мирование) производят с целью</w:t>
      </w:r>
      <w:r w:rsidR="00682BD5">
        <w:t xml:space="preserve"> повышения поверхностной твердо</w:t>
      </w:r>
      <w:r w:rsidRPr="004124D6">
        <w:t>сти, износостойкости, коррозион</w:t>
      </w:r>
      <w:r w:rsidR="00682BD5">
        <w:t>ной и высокотемпературной эрози</w:t>
      </w:r>
      <w:r w:rsidRPr="004124D6">
        <w:t>онной стойкости, а также окалиностойкости изделий из углеродистых и легированных сталей. Широкая область полной раств</w:t>
      </w:r>
      <w:r w:rsidR="00682BD5">
        <w:t>оримости хро</w:t>
      </w:r>
      <w:r w:rsidRPr="004124D6">
        <w:t xml:space="preserve">ма в </w:t>
      </w:r>
      <w:r w:rsidR="00682BD5">
        <w:t>α-Fe (рис.1</w:t>
      </w:r>
      <w:r w:rsidRPr="004124D6">
        <w:t>) позволяет в зав</w:t>
      </w:r>
      <w:r w:rsidR="00682BD5">
        <w:t>исимости от среды вводить до 70</w:t>
      </w:r>
      <w:r w:rsidRPr="004124D6">
        <w:t>% хрома при температурах 1100 - 1200 °С, причем для этого достаточно небольших глубин насыщения - 0,02-0,15 мм. Диффузионная схема</w:t>
      </w:r>
      <w:r w:rsidR="00682BD5">
        <w:t xml:space="preserve"> </w:t>
      </w:r>
      <w:r w:rsidR="00682BD5" w:rsidRPr="00682BD5">
        <w:t>(рис.</w:t>
      </w:r>
      <w:r w:rsidR="00682BD5">
        <w:t>2</w:t>
      </w:r>
      <w:r w:rsidR="00682BD5" w:rsidRPr="00682BD5">
        <w:t>) показывает, что до ~ 12 % процесс идет</w:t>
      </w:r>
      <w:r w:rsidR="00682BD5">
        <w:t xml:space="preserve"> в γ-Fe, а далее обра</w:t>
      </w:r>
      <w:r w:rsidR="00682BD5" w:rsidRPr="00682BD5">
        <w:t>зуется белая нетравящаяся «корка»</w:t>
      </w:r>
      <w:r w:rsidR="00682BD5">
        <w:t xml:space="preserve"> α-фазы с переменным распределе</w:t>
      </w:r>
      <w:r w:rsidR="00682BD5" w:rsidRPr="00682BD5">
        <w:t>нием по хрому и, несмотря на бол</w:t>
      </w:r>
      <w:r w:rsidR="00682BD5">
        <w:t>ьшую концентрацию, образование σ</w:t>
      </w:r>
      <w:r w:rsidR="00682BD5" w:rsidRPr="00682BD5">
        <w:t>-фазы в</w:t>
      </w:r>
      <w:r w:rsidR="00682BD5">
        <w:t xml:space="preserve"> слое с содержанием более 25-30% С</w:t>
      </w:r>
      <w:r w:rsidR="00682BD5">
        <w:rPr>
          <w:lang w:val="en-US"/>
        </w:rPr>
        <w:t>r</w:t>
      </w:r>
      <w:r w:rsidR="00682BD5" w:rsidRPr="00682BD5">
        <w:t xml:space="preserve"> не наблюдается. При наличии в стали углерода движущийся фронтально слои </w:t>
      </w:r>
      <w:r w:rsidR="00682BD5">
        <w:t>α</w:t>
      </w:r>
      <w:r w:rsidR="00682BD5" w:rsidRPr="00682BD5">
        <w:t xml:space="preserve">-фазы вследствие малой растворимости в </w:t>
      </w:r>
      <w:r w:rsidR="00682BD5">
        <w:t xml:space="preserve">нем углерода приводит к возникновению «стоков» с образованием карбидов типа </w:t>
      </w:r>
      <w:r w:rsidR="00682BD5">
        <w:rPr>
          <w:lang w:val="en-US"/>
        </w:rPr>
        <w:t>Cr</w:t>
      </w:r>
      <w:r w:rsidR="00682BD5" w:rsidRPr="00682BD5">
        <w:rPr>
          <w:vertAlign w:val="subscript"/>
        </w:rPr>
        <w:t>23</w:t>
      </w:r>
      <w:r w:rsidR="00682BD5">
        <w:rPr>
          <w:lang w:val="en-US"/>
        </w:rPr>
        <w:t>C</w:t>
      </w:r>
      <w:r w:rsidR="00682BD5" w:rsidRPr="00682BD5">
        <w:rPr>
          <w:vertAlign w:val="subscript"/>
        </w:rPr>
        <w:t>6</w:t>
      </w:r>
      <w:r w:rsidR="00682BD5">
        <w:t xml:space="preserve"> и </w:t>
      </w:r>
      <w:r w:rsidR="00682BD5">
        <w:rPr>
          <w:lang w:val="en-US"/>
        </w:rPr>
        <w:t>Cr</w:t>
      </w:r>
      <w:r w:rsidR="00682BD5" w:rsidRPr="00682BD5">
        <w:rPr>
          <w:vertAlign w:val="subscript"/>
        </w:rPr>
        <w:t>7</w:t>
      </w:r>
      <w:r w:rsidR="00682BD5">
        <w:rPr>
          <w:lang w:val="en-US"/>
        </w:rPr>
        <w:t>C</w:t>
      </w:r>
      <w:r w:rsidR="00682BD5" w:rsidRPr="00682BD5">
        <w:rPr>
          <w:vertAlign w:val="subscript"/>
        </w:rPr>
        <w:t>3</w:t>
      </w:r>
      <w:r w:rsidR="00682BD5">
        <w:t xml:space="preserve"> (при «большом углероде» — 0,8-1,0% —два слоя: первый— </w:t>
      </w:r>
      <w:r w:rsidR="00682BD5">
        <w:rPr>
          <w:lang w:val="en-US"/>
        </w:rPr>
        <w:t>Cr</w:t>
      </w:r>
      <w:r w:rsidR="00682BD5" w:rsidRPr="00682BD5">
        <w:rPr>
          <w:vertAlign w:val="subscript"/>
        </w:rPr>
        <w:t>23</w:t>
      </w:r>
      <w:r w:rsidR="00682BD5">
        <w:rPr>
          <w:lang w:val="en-US"/>
        </w:rPr>
        <w:t>C</w:t>
      </w:r>
      <w:r w:rsidR="00682BD5" w:rsidRPr="00682BD5">
        <w:rPr>
          <w:vertAlign w:val="subscript"/>
        </w:rPr>
        <w:t>6</w:t>
      </w:r>
      <w:r w:rsidR="00682BD5">
        <w:t xml:space="preserve">, второй — </w:t>
      </w:r>
      <w:r w:rsidR="00682BD5">
        <w:rPr>
          <w:lang w:val="en-US"/>
        </w:rPr>
        <w:t>Cr</w:t>
      </w:r>
      <w:r w:rsidR="00682BD5" w:rsidRPr="00682BD5">
        <w:rPr>
          <w:vertAlign w:val="subscript"/>
        </w:rPr>
        <w:t>23</w:t>
      </w:r>
      <w:r w:rsidR="00682BD5">
        <w:rPr>
          <w:lang w:val="en-US"/>
        </w:rPr>
        <w:t>C</w:t>
      </w:r>
      <w:r w:rsidR="00682BD5" w:rsidRPr="00682BD5">
        <w:rPr>
          <w:vertAlign w:val="subscript"/>
        </w:rPr>
        <w:t>6</w:t>
      </w:r>
      <w:r w:rsidR="00682BD5">
        <w:t xml:space="preserve"> + </w:t>
      </w:r>
      <w:r w:rsidR="00682BD5">
        <w:rPr>
          <w:lang w:val="en-US"/>
        </w:rPr>
        <w:t>Cr</w:t>
      </w:r>
      <w:r w:rsidR="00682BD5" w:rsidRPr="00682BD5">
        <w:rPr>
          <w:vertAlign w:val="subscript"/>
        </w:rPr>
        <w:t>7</w:t>
      </w:r>
      <w:r w:rsidR="00682BD5">
        <w:rPr>
          <w:lang w:val="en-US"/>
        </w:rPr>
        <w:t>C</w:t>
      </w:r>
      <w:r w:rsidR="00682BD5" w:rsidRPr="00682BD5">
        <w:rPr>
          <w:vertAlign w:val="subscript"/>
        </w:rPr>
        <w:t>3</w:t>
      </w:r>
      <w:r w:rsidR="00682BD5">
        <w:t>).</w:t>
      </w:r>
    </w:p>
    <w:p w14:paraId="383397D2" w14:textId="3F32CE52" w:rsidR="00025716" w:rsidRDefault="00025716" w:rsidP="00025716">
      <w:pPr>
        <w:spacing w:after="160" w:line="259" w:lineRule="auto"/>
        <w:ind w:firstLine="708"/>
        <w:jc w:val="center"/>
      </w:pPr>
      <w:r w:rsidRPr="00025716">
        <w:rPr>
          <w:noProof/>
        </w:rPr>
        <w:drawing>
          <wp:inline distT="0" distB="0" distL="0" distR="0" wp14:anchorId="28C359B4" wp14:editId="6C20BE56">
            <wp:extent cx="4905375" cy="3551492"/>
            <wp:effectExtent l="0" t="0" r="0" b="0"/>
            <wp:docPr id="12" name="Рисунок 12" descr="Картинки по запросу Диаграмма Fe 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Диаграмма Fe c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251" cy="357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350E4" w14:textId="202C64ED" w:rsidR="00025716" w:rsidRPr="00A42788" w:rsidRDefault="00025716" w:rsidP="00025716">
      <w:pPr>
        <w:spacing w:after="160" w:line="259" w:lineRule="auto"/>
        <w:ind w:firstLine="708"/>
        <w:jc w:val="center"/>
      </w:pPr>
      <w:r>
        <w:t xml:space="preserve">Рис.1. Диаграмма состояния </w:t>
      </w:r>
      <w:r>
        <w:rPr>
          <w:lang w:val="en-US"/>
        </w:rPr>
        <w:t>Fe</w:t>
      </w:r>
      <w:r w:rsidRPr="00A42788">
        <w:t>-</w:t>
      </w:r>
      <w:r>
        <w:rPr>
          <w:lang w:val="en-US"/>
        </w:rPr>
        <w:t>Cr</w:t>
      </w:r>
    </w:p>
    <w:p w14:paraId="3DA9D304" w14:textId="6228A0ED" w:rsidR="00D15CAA" w:rsidRDefault="00682BD5" w:rsidP="00D15CAA">
      <w:pPr>
        <w:spacing w:after="160" w:line="259" w:lineRule="auto"/>
        <w:ind w:firstLine="708"/>
        <w:jc w:val="both"/>
      </w:pPr>
      <w:r>
        <w:t xml:space="preserve">Образование карбидов в слое различного фазового состава и соотношения дает сложную зависимость величины хромированного слоя от </w:t>
      </w:r>
      <w:r>
        <w:lastRenderedPageBreak/>
        <w:t>концентрации углерода: максимальный рост без углерода, резкое падение при 0,2 % С,</w:t>
      </w:r>
      <w:r w:rsidRPr="00682BD5">
        <w:t xml:space="preserve"> подъем при 0,5-0,6 % С и снова спад.</w:t>
      </w:r>
      <w:r w:rsidR="00BB189B">
        <w:t xml:space="preserve"> </w:t>
      </w:r>
    </w:p>
    <w:p w14:paraId="4BB29337" w14:textId="5C2A164F" w:rsidR="00025716" w:rsidRDefault="00025716" w:rsidP="00D15CAA">
      <w:pPr>
        <w:spacing w:after="160" w:line="259" w:lineRule="auto"/>
        <w:ind w:firstLine="708"/>
        <w:jc w:val="both"/>
      </w:pPr>
      <w:r>
        <w:rPr>
          <w:noProof/>
        </w:rPr>
        <w:drawing>
          <wp:inline distT="0" distB="0" distL="0" distR="0" wp14:anchorId="60123FCC" wp14:editId="75691A7D">
            <wp:extent cx="1659255" cy="1896110"/>
            <wp:effectExtent l="95250" t="95250" r="112395" b="850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38975">
                      <a:off x="0" y="0"/>
                      <a:ext cx="1659255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BD688" w14:textId="77777777" w:rsidR="00A66EFF" w:rsidRDefault="00025716" w:rsidP="00D15CAA">
      <w:pPr>
        <w:spacing w:after="160" w:line="259" w:lineRule="auto"/>
        <w:ind w:firstLine="708"/>
        <w:jc w:val="both"/>
      </w:pPr>
      <w:r>
        <w:t xml:space="preserve">Рис. 2. </w:t>
      </w:r>
      <w:r w:rsidR="00A66EFF">
        <w:t xml:space="preserve">Схема роста диффузионного </w:t>
      </w:r>
    </w:p>
    <w:p w14:paraId="55A6B9ED" w14:textId="73CE4862" w:rsidR="00025716" w:rsidRDefault="00A66EFF" w:rsidP="00D15CAA">
      <w:pPr>
        <w:spacing w:after="160" w:line="259" w:lineRule="auto"/>
        <w:ind w:firstLine="708"/>
        <w:jc w:val="both"/>
      </w:pPr>
      <w:r>
        <w:t>слоя при хромировании</w:t>
      </w:r>
    </w:p>
    <w:p w14:paraId="52D6C139" w14:textId="0BADA3EB" w:rsidR="00D15CAA" w:rsidRDefault="00D15CAA" w:rsidP="00BB189B">
      <w:pPr>
        <w:spacing w:after="160" w:line="259" w:lineRule="auto"/>
        <w:ind w:firstLine="708"/>
        <w:jc w:val="both"/>
      </w:pPr>
      <w:r>
        <w:t xml:space="preserve">Легирующие элементы в стали также влияют. Элементы, стабилизирующие </w:t>
      </w:r>
      <w:r w:rsidR="00BB189B">
        <w:t>α</w:t>
      </w:r>
      <w:r>
        <w:t xml:space="preserve">-фазу (V, Nb, Mo, W), сужают </w:t>
      </w:r>
      <w:r w:rsidR="00BB189B">
        <w:t>γ</w:t>
      </w:r>
      <w:r>
        <w:t xml:space="preserve">-область, расширение </w:t>
      </w:r>
      <w:r w:rsidR="00BB189B">
        <w:t>α</w:t>
      </w:r>
      <w:r>
        <w:t xml:space="preserve">-области и большее значение коэффициента диффузии хрома в </w:t>
      </w:r>
      <w:r w:rsidR="00BB189B">
        <w:t>α-фазе</w:t>
      </w:r>
      <w:r w:rsidR="00BB189B" w:rsidRPr="00BB189B">
        <w:t xml:space="preserve"> </w:t>
      </w:r>
      <w:r>
        <w:t xml:space="preserve">приводят к увеличению скорости процесса. Гамма-стабилизаторы </w:t>
      </w:r>
      <w:r w:rsidR="00BB189B">
        <w:rPr>
          <w:lang w:val="en-US"/>
        </w:rPr>
        <w:t>Mn</w:t>
      </w:r>
      <w:r>
        <w:t xml:space="preserve"> и Ni обладают противоположным действием.</w:t>
      </w:r>
    </w:p>
    <w:p w14:paraId="5052C12E" w14:textId="77777777" w:rsidR="009A5AB4" w:rsidRDefault="00D15CAA" w:rsidP="009A5AB4">
      <w:pPr>
        <w:spacing w:after="160" w:line="259" w:lineRule="auto"/>
        <w:ind w:firstLine="708"/>
        <w:jc w:val="both"/>
      </w:pPr>
      <w:r>
        <w:t>За фронтом слоя, в сердцевине, также происходят изменения-углерод сердцевины движется в сторону фронта, накапливается в подслое у фазы, что после охлаждения дает перлитную структуру даже в сталях с 0,2-0,4 % С, зато за э</w:t>
      </w:r>
      <w:r w:rsidR="009518FF">
        <w:t>тим подслоем идет обезуглерожен</w:t>
      </w:r>
      <w:r>
        <w:t>ная зона. Такое перераспределение углерода в данном случае связано с большим химическим сродством к карбидообразующему элементу тогда как в случае, например, алюминия углерод вытесняется в слое</w:t>
      </w:r>
      <w:r w:rsidR="009518FF" w:rsidRPr="009518FF">
        <w:t xml:space="preserve"> </w:t>
      </w:r>
      <w:r w:rsidR="009518FF">
        <w:rPr>
          <w:lang w:val="en-US"/>
        </w:rPr>
        <w:t>α</w:t>
      </w:r>
      <w:r>
        <w:t xml:space="preserve">-фазы к границе фронта и там накапливается в </w:t>
      </w:r>
      <w:r w:rsidR="009518FF">
        <w:t>γ</w:t>
      </w:r>
      <w:r w:rsidR="009A5AB4">
        <w:t>-Fe.</w:t>
      </w:r>
    </w:p>
    <w:p w14:paraId="7B7A353F" w14:textId="77777777" w:rsidR="0049297F" w:rsidRDefault="0049297F" w:rsidP="009A5AB4">
      <w:pPr>
        <w:spacing w:after="160" w:line="259" w:lineRule="auto"/>
        <w:ind w:firstLine="708"/>
        <w:jc w:val="both"/>
      </w:pPr>
      <w:r w:rsidRPr="0049297F">
        <w:rPr>
          <w:i/>
        </w:rPr>
        <w:t>Свойства хромированного слоя</w:t>
      </w:r>
      <w:r>
        <w:t>. Высокое содержание хрома в поверхности (</w:t>
      </w:r>
      <w:r w:rsidRPr="0049297F">
        <w:t xml:space="preserve">&gt;13%) </w:t>
      </w:r>
      <w:r>
        <w:t>обуславливает высокую коррозионную стойкость во влажном воздухе, морской воде, в нагретом паре и азотной кислоте, в серной, уксусной и фосфорной слой работает тоже неплохо. Жаростойкость хромированной углеродистой стали выше, чем у высоколегированных хромистых и хромоникелевых сталей и сплавов.</w:t>
      </w:r>
    </w:p>
    <w:p w14:paraId="25AC5B9A" w14:textId="77777777" w:rsidR="00C70633" w:rsidRDefault="0049297F" w:rsidP="009A5AB4">
      <w:pPr>
        <w:spacing w:after="160" w:line="259" w:lineRule="auto"/>
        <w:ind w:firstLine="708"/>
        <w:jc w:val="both"/>
      </w:pPr>
      <w:r>
        <w:t xml:space="preserve">Но особенно отличается хромированный слой с карбидным упрочнением (твердость </w:t>
      </w:r>
      <w:r>
        <w:rPr>
          <w:lang w:val="en-US"/>
        </w:rPr>
        <w:t>HV</w:t>
      </w:r>
      <w:r w:rsidRPr="0049297F">
        <w:t xml:space="preserve"> 1000-1200), </w:t>
      </w:r>
      <w:r>
        <w:t>который наряду с высокой износостойкостью обладает теплостойкостью вплоть до 850-900 ˚С. Повышаются характеристики ползучести</w:t>
      </w:r>
      <w:r w:rsidR="00B5182D">
        <w:t>, длительной и усталостной прочности наряду с эрозионной стойкостью и сопротивлением кавитации.</w:t>
      </w:r>
      <w:r w:rsidR="009A5AB4">
        <w:tab/>
      </w:r>
    </w:p>
    <w:p w14:paraId="5C62DA43" w14:textId="1A9B2C23" w:rsidR="00C70633" w:rsidRPr="005D47C1" w:rsidRDefault="00C70633" w:rsidP="00C70633">
      <w:pPr>
        <w:spacing w:after="160" w:line="259" w:lineRule="auto"/>
        <w:rPr>
          <w:b/>
        </w:rPr>
      </w:pPr>
      <w:r>
        <w:rPr>
          <w:b/>
        </w:rPr>
        <w:lastRenderedPageBreak/>
        <w:t>Экспериментальная</w:t>
      </w:r>
      <w:r w:rsidRPr="005D47C1">
        <w:rPr>
          <w:b/>
        </w:rPr>
        <w:t xml:space="preserve"> часть</w:t>
      </w:r>
    </w:p>
    <w:p w14:paraId="5E21F5A8" w14:textId="77777777" w:rsidR="00D9110C" w:rsidRDefault="008F27D1" w:rsidP="009A5AB4">
      <w:pPr>
        <w:spacing w:after="160" w:line="259" w:lineRule="auto"/>
        <w:ind w:firstLine="708"/>
        <w:jc w:val="both"/>
      </w:pPr>
      <w:r>
        <w:t>В работе использовались образцы сталей марок сталь 20, сталь 40 и У8.</w:t>
      </w:r>
    </w:p>
    <w:p w14:paraId="56DE779C" w14:textId="6FBDBE37" w:rsidR="00D9110C" w:rsidRDefault="00D9110C" w:rsidP="009A5AB4">
      <w:pPr>
        <w:spacing w:after="160" w:line="259" w:lineRule="auto"/>
        <w:ind w:firstLine="708"/>
        <w:jc w:val="both"/>
      </w:pPr>
      <w:r>
        <w:t>Хромирование происходило при температуре 1050 ˚С и длительности 4, 8 часов.</w:t>
      </w:r>
    </w:p>
    <w:p w14:paraId="5D373D5D" w14:textId="132BF0AE" w:rsidR="00513636" w:rsidRPr="00025716" w:rsidRDefault="00513636" w:rsidP="00513636">
      <w:pPr>
        <w:spacing w:after="160" w:line="259" w:lineRule="auto"/>
        <w:jc w:val="both"/>
        <w:rPr>
          <w:lang w:val="en-US"/>
        </w:rPr>
      </w:pPr>
      <w:r>
        <w:t>Таблица 1. Химический состав сталей.</w:t>
      </w:r>
    </w:p>
    <w:tbl>
      <w:tblPr>
        <w:tblW w:w="5250" w:type="dxa"/>
        <w:tblBorders>
          <w:top w:val="single" w:sz="6" w:space="0" w:color="A9A9A9"/>
          <w:left w:val="single" w:sz="6" w:space="0" w:color="A9A9A9"/>
          <w:bottom w:val="single" w:sz="6" w:space="0" w:color="A9A9A9"/>
          <w:right w:val="single" w:sz="6" w:space="0" w:color="A9A9A9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0"/>
        <w:gridCol w:w="1500"/>
        <w:gridCol w:w="1500"/>
        <w:gridCol w:w="70"/>
        <w:gridCol w:w="1430"/>
      </w:tblGrid>
      <w:tr w:rsidR="00513636" w:rsidRPr="00513636" w14:paraId="7437D5E9" w14:textId="39DC8C88" w:rsidTr="00513636"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873CE5" w14:textId="21E5A351" w:rsidR="00513636" w:rsidRPr="00513636" w:rsidRDefault="00513636" w:rsidP="0051363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13636">
              <w:rPr>
                <w:rFonts w:ascii="Arial" w:hAnsi="Arial" w:cs="Arial"/>
                <w:b/>
                <w:sz w:val="24"/>
              </w:rPr>
              <w:t>Сталь 20</w:t>
            </w:r>
          </w:p>
        </w:tc>
        <w:tc>
          <w:tcPr>
            <w:tcW w:w="1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B703EE" w14:textId="0244AE2B" w:rsidR="00513636" w:rsidRPr="00513636" w:rsidRDefault="00513636" w:rsidP="0051363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13636">
              <w:rPr>
                <w:rFonts w:ascii="Arial" w:hAnsi="Arial" w:cs="Arial"/>
                <w:b/>
                <w:sz w:val="24"/>
              </w:rPr>
              <w:t>Сталь 40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081F09" w14:textId="2CA453A3" w:rsidR="00513636" w:rsidRPr="00513636" w:rsidRDefault="00513636" w:rsidP="0051363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13636">
              <w:rPr>
                <w:rFonts w:ascii="Arial" w:hAnsi="Arial" w:cs="Arial"/>
                <w:b/>
                <w:sz w:val="24"/>
              </w:rPr>
              <w:t>У8</w:t>
            </w:r>
          </w:p>
        </w:tc>
      </w:tr>
      <w:tr w:rsidR="00513636" w:rsidRPr="00513636" w14:paraId="17455646" w14:textId="77777777" w:rsidTr="00513636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BD5094" w14:textId="77777777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b/>
                <w:bCs/>
                <w:sz w:val="24"/>
              </w:rPr>
              <w:t>C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3C0D0B" w14:textId="1FDA546E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sz w:val="24"/>
              </w:rPr>
              <w:t>0,37 - 0,45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F454F8" w14:textId="37297180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sz w:val="24"/>
              </w:rPr>
              <w:t>0,76 - 0,83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C8FB21" w14:textId="1B9B901C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sz w:val="24"/>
              </w:rPr>
              <w:t>0,17 - 0,24</w:t>
            </w:r>
          </w:p>
        </w:tc>
      </w:tr>
      <w:tr w:rsidR="00513636" w:rsidRPr="00513636" w14:paraId="1E9FBA6E" w14:textId="77777777" w:rsidTr="00513636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0B7C51" w14:textId="77777777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b/>
                <w:bCs/>
                <w:sz w:val="24"/>
              </w:rPr>
              <w:t>Si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46163F" w14:textId="15E5CB45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sz w:val="24"/>
              </w:rPr>
              <w:t>0,17 - 0,37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012081" w14:textId="4BF41ACF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sz w:val="24"/>
              </w:rPr>
              <w:t>0,17 - 0,33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D14CF" w14:textId="6D6C7CEA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sz w:val="24"/>
              </w:rPr>
              <w:t>0,17 - 0,37</w:t>
            </w:r>
          </w:p>
        </w:tc>
      </w:tr>
      <w:tr w:rsidR="00513636" w:rsidRPr="00513636" w14:paraId="5C12A78B" w14:textId="77777777" w:rsidTr="00513636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BFC927" w14:textId="77777777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b/>
                <w:bCs/>
                <w:sz w:val="24"/>
              </w:rPr>
              <w:t>Mn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192C11" w14:textId="2BB3CF3D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sz w:val="24"/>
              </w:rPr>
              <w:t>0,5 - 0,8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AC6D69" w14:textId="6EB552D6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sz w:val="24"/>
              </w:rPr>
              <w:t>0,17 - 0,33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94CA0B" w14:textId="2448ECAD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sz w:val="24"/>
              </w:rPr>
              <w:t>0,35 - 0,65</w:t>
            </w:r>
          </w:p>
        </w:tc>
      </w:tr>
      <w:tr w:rsidR="00513636" w:rsidRPr="00513636" w14:paraId="6A117194" w14:textId="77777777" w:rsidTr="00513636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B25C08" w14:textId="77777777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b/>
                <w:bCs/>
                <w:sz w:val="24"/>
              </w:rPr>
              <w:t>Ni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36D78C" w14:textId="2C222157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sz w:val="24"/>
              </w:rPr>
              <w:t>до 0,25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F5A01D" w14:textId="3D37BB34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sz w:val="24"/>
              </w:rPr>
              <w:t>до 0,25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18543" w14:textId="1DEE1057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sz w:val="24"/>
              </w:rPr>
              <w:t>до 0,25</w:t>
            </w:r>
          </w:p>
        </w:tc>
      </w:tr>
      <w:tr w:rsidR="00513636" w:rsidRPr="00513636" w14:paraId="2B575CB2" w14:textId="77777777" w:rsidTr="00513636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3F2131" w14:textId="77777777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b/>
                <w:bCs/>
                <w:sz w:val="24"/>
              </w:rPr>
              <w:t>S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072AF8" w14:textId="3465D9B4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sz w:val="24"/>
              </w:rPr>
              <w:t>до 0,035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50E397" w14:textId="1E157D41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sz w:val="24"/>
              </w:rPr>
              <w:t>до 0,028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E93A41" w14:textId="7A0C4F73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sz w:val="24"/>
              </w:rPr>
              <w:t>до 0,04</w:t>
            </w:r>
          </w:p>
        </w:tc>
      </w:tr>
      <w:tr w:rsidR="00513636" w:rsidRPr="00513636" w14:paraId="7B422E46" w14:textId="77777777" w:rsidTr="00513636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8BD43B" w14:textId="77777777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b/>
                <w:bCs/>
                <w:sz w:val="24"/>
              </w:rPr>
              <w:t>P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6713E2" w14:textId="425D92BA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sz w:val="24"/>
              </w:rPr>
              <w:t>до 0,035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487F70" w14:textId="3972E567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sz w:val="24"/>
              </w:rPr>
              <w:t>до 0,03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59C4C8" w14:textId="4B37F896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sz w:val="24"/>
              </w:rPr>
              <w:t>до 0,04</w:t>
            </w:r>
          </w:p>
        </w:tc>
      </w:tr>
      <w:tr w:rsidR="00513636" w:rsidRPr="00513636" w14:paraId="35A4D36D" w14:textId="77777777" w:rsidTr="00513636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F62FD0" w14:textId="77777777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b/>
                <w:bCs/>
                <w:sz w:val="24"/>
              </w:rPr>
              <w:t>Cr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1160A9" w14:textId="1AD2B639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sz w:val="24"/>
              </w:rPr>
              <w:t>до 0,25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3AD6BB" w14:textId="07D78281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sz w:val="24"/>
              </w:rPr>
              <w:t>до 0,2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95061E" w14:textId="214DC993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sz w:val="24"/>
              </w:rPr>
              <w:t>до 0,25</w:t>
            </w:r>
          </w:p>
        </w:tc>
      </w:tr>
      <w:tr w:rsidR="00513636" w:rsidRPr="00513636" w14:paraId="7AF1F49D" w14:textId="77777777" w:rsidTr="00513636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4FBC24" w14:textId="77777777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b/>
                <w:bCs/>
                <w:sz w:val="24"/>
              </w:rPr>
              <w:t>Cu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A24E6C" w14:textId="20A57B94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sz w:val="24"/>
              </w:rPr>
              <w:t>до 0,3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617A30" w14:textId="71B6396B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sz w:val="24"/>
              </w:rPr>
              <w:t>до 0,25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165C2" w14:textId="2C4CA4F8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sz w:val="24"/>
              </w:rPr>
              <w:t>до 0,25</w:t>
            </w:r>
          </w:p>
        </w:tc>
      </w:tr>
      <w:tr w:rsidR="00513636" w:rsidRPr="00513636" w14:paraId="630D957F" w14:textId="77777777" w:rsidTr="00513636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423115" w14:textId="77777777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b/>
                <w:bCs/>
                <w:sz w:val="24"/>
              </w:rPr>
              <w:t>As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CFF472" w14:textId="0782B290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sz w:val="24"/>
              </w:rPr>
              <w:t>до 0,08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BF13EF" w14:textId="76C5C4AA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sz w:val="24"/>
              </w:rPr>
              <w:t>~97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1CAD2" w14:textId="1D9950D7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sz w:val="24"/>
              </w:rPr>
              <w:t>до 0,08</w:t>
            </w:r>
          </w:p>
        </w:tc>
      </w:tr>
      <w:tr w:rsidR="00513636" w:rsidRPr="00513636" w14:paraId="6310FC90" w14:textId="77777777" w:rsidTr="00513636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2D157C" w14:textId="77777777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b/>
                <w:bCs/>
                <w:sz w:val="24"/>
              </w:rPr>
              <w:t>Fe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063FDB" w14:textId="3C08F0F7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sz w:val="24"/>
              </w:rPr>
              <w:t>~97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148454" w14:textId="77777777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E028D" w14:textId="466C8AC5" w:rsidR="00513636" w:rsidRPr="00513636" w:rsidRDefault="00513636" w:rsidP="00513636">
            <w:pPr>
              <w:rPr>
                <w:rFonts w:ascii="Arial" w:hAnsi="Arial" w:cs="Arial"/>
                <w:sz w:val="24"/>
              </w:rPr>
            </w:pPr>
            <w:r w:rsidRPr="00513636">
              <w:rPr>
                <w:rFonts w:ascii="Arial" w:hAnsi="Arial" w:cs="Arial"/>
                <w:sz w:val="24"/>
              </w:rPr>
              <w:t>~98</w:t>
            </w:r>
          </w:p>
        </w:tc>
      </w:tr>
    </w:tbl>
    <w:p w14:paraId="25B6D30A" w14:textId="027BE503" w:rsidR="00DE25C9" w:rsidRDefault="00DE25C9" w:rsidP="00513636">
      <w:pPr>
        <w:spacing w:after="160" w:line="259" w:lineRule="auto"/>
        <w:jc w:val="both"/>
        <w:rPr>
          <w:b/>
        </w:rPr>
      </w:pPr>
    </w:p>
    <w:p w14:paraId="660D540B" w14:textId="5CBA41A7" w:rsidR="00351FDC" w:rsidRDefault="00351FDC" w:rsidP="00513636">
      <w:pPr>
        <w:spacing w:after="160" w:line="259" w:lineRule="auto"/>
        <w:jc w:val="both"/>
      </w:pPr>
      <w:r>
        <w:t>Таблица 2. Глубина хромированного слоя.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51FDC" w14:paraId="3B5C3482" w14:textId="77777777" w:rsidTr="00351FDC">
        <w:tc>
          <w:tcPr>
            <w:tcW w:w="2336" w:type="dxa"/>
          </w:tcPr>
          <w:p w14:paraId="3D37A01B" w14:textId="77777777" w:rsidR="00351FDC" w:rsidRDefault="00351FDC" w:rsidP="00513636">
            <w:pPr>
              <w:spacing w:after="160" w:line="259" w:lineRule="auto"/>
              <w:jc w:val="both"/>
            </w:pPr>
          </w:p>
        </w:tc>
        <w:tc>
          <w:tcPr>
            <w:tcW w:w="2336" w:type="dxa"/>
          </w:tcPr>
          <w:p w14:paraId="1A05F88A" w14:textId="511F4BAB" w:rsidR="00351FDC" w:rsidRDefault="00351FDC" w:rsidP="00513636">
            <w:pPr>
              <w:spacing w:after="160" w:line="259" w:lineRule="auto"/>
              <w:jc w:val="both"/>
            </w:pPr>
            <w:r>
              <w:t>Сталь 20</w:t>
            </w:r>
          </w:p>
        </w:tc>
        <w:tc>
          <w:tcPr>
            <w:tcW w:w="2336" w:type="dxa"/>
          </w:tcPr>
          <w:p w14:paraId="721C799B" w14:textId="7A6D456D" w:rsidR="00351FDC" w:rsidRDefault="00351FDC" w:rsidP="00513636">
            <w:pPr>
              <w:spacing w:after="160" w:line="259" w:lineRule="auto"/>
              <w:jc w:val="both"/>
            </w:pPr>
            <w:r>
              <w:t>Сталь 40</w:t>
            </w:r>
          </w:p>
        </w:tc>
        <w:tc>
          <w:tcPr>
            <w:tcW w:w="2337" w:type="dxa"/>
          </w:tcPr>
          <w:p w14:paraId="49722758" w14:textId="17A63598" w:rsidR="00351FDC" w:rsidRDefault="00351FDC" w:rsidP="00513636">
            <w:pPr>
              <w:spacing w:after="160" w:line="259" w:lineRule="auto"/>
              <w:jc w:val="both"/>
            </w:pPr>
            <w:r>
              <w:t>У8</w:t>
            </w:r>
          </w:p>
        </w:tc>
      </w:tr>
      <w:tr w:rsidR="00351FDC" w14:paraId="5A99D104" w14:textId="77777777" w:rsidTr="00351FDC">
        <w:tc>
          <w:tcPr>
            <w:tcW w:w="2336" w:type="dxa"/>
          </w:tcPr>
          <w:p w14:paraId="5B573B63" w14:textId="42D879CE" w:rsidR="00351FDC" w:rsidRDefault="00351FDC" w:rsidP="00513636">
            <w:pPr>
              <w:spacing w:after="160" w:line="259" w:lineRule="auto"/>
              <w:jc w:val="both"/>
            </w:pPr>
            <w:r>
              <w:t>4 часа</w:t>
            </w:r>
          </w:p>
        </w:tc>
        <w:tc>
          <w:tcPr>
            <w:tcW w:w="2336" w:type="dxa"/>
          </w:tcPr>
          <w:p w14:paraId="3C8E2ED7" w14:textId="06B6192B" w:rsidR="00351FDC" w:rsidRDefault="00B81825" w:rsidP="00513636">
            <w:pPr>
              <w:spacing w:after="160" w:line="259" w:lineRule="auto"/>
              <w:jc w:val="both"/>
            </w:pPr>
            <w:r>
              <w:t>0,5/9</w:t>
            </w:r>
          </w:p>
        </w:tc>
        <w:tc>
          <w:tcPr>
            <w:tcW w:w="2336" w:type="dxa"/>
          </w:tcPr>
          <w:p w14:paraId="35A7BAD5" w14:textId="5ECC7EE2" w:rsidR="00351FDC" w:rsidRDefault="00B81825" w:rsidP="00513636">
            <w:pPr>
              <w:spacing w:after="160" w:line="259" w:lineRule="auto"/>
              <w:jc w:val="both"/>
            </w:pPr>
            <w:r>
              <w:t>2/-</w:t>
            </w:r>
          </w:p>
        </w:tc>
        <w:tc>
          <w:tcPr>
            <w:tcW w:w="2337" w:type="dxa"/>
          </w:tcPr>
          <w:p w14:paraId="7EB75737" w14:textId="2321D3EE" w:rsidR="00351FDC" w:rsidRDefault="00B81825" w:rsidP="00513636">
            <w:pPr>
              <w:spacing w:after="160" w:line="259" w:lineRule="auto"/>
              <w:jc w:val="both"/>
            </w:pPr>
            <w:r>
              <w:t>2/-</w:t>
            </w:r>
          </w:p>
        </w:tc>
      </w:tr>
      <w:tr w:rsidR="00351FDC" w14:paraId="7FF1BB73" w14:textId="77777777" w:rsidTr="00351FDC">
        <w:tc>
          <w:tcPr>
            <w:tcW w:w="2336" w:type="dxa"/>
          </w:tcPr>
          <w:p w14:paraId="59F45FFE" w14:textId="576ACAE5" w:rsidR="00351FDC" w:rsidRPr="00E11668" w:rsidRDefault="00351FDC" w:rsidP="00513636">
            <w:pPr>
              <w:spacing w:after="160" w:line="259" w:lineRule="auto"/>
              <w:jc w:val="both"/>
            </w:pPr>
            <w:r>
              <w:t>8 часов</w:t>
            </w:r>
          </w:p>
        </w:tc>
        <w:tc>
          <w:tcPr>
            <w:tcW w:w="2336" w:type="dxa"/>
          </w:tcPr>
          <w:p w14:paraId="0F136F70" w14:textId="38FDD76B" w:rsidR="00351FDC" w:rsidRDefault="00B81825" w:rsidP="00513636">
            <w:pPr>
              <w:spacing w:after="160" w:line="259" w:lineRule="auto"/>
              <w:jc w:val="both"/>
            </w:pPr>
            <w:r>
              <w:t>1/-</w:t>
            </w:r>
          </w:p>
        </w:tc>
        <w:tc>
          <w:tcPr>
            <w:tcW w:w="2336" w:type="dxa"/>
          </w:tcPr>
          <w:p w14:paraId="77A6DF32" w14:textId="0BD1CC44" w:rsidR="00351FDC" w:rsidRDefault="00B81825" w:rsidP="00513636">
            <w:pPr>
              <w:spacing w:after="160" w:line="259" w:lineRule="auto"/>
              <w:jc w:val="both"/>
            </w:pPr>
            <w:r>
              <w:t>1/-</w:t>
            </w:r>
          </w:p>
        </w:tc>
        <w:tc>
          <w:tcPr>
            <w:tcW w:w="2337" w:type="dxa"/>
          </w:tcPr>
          <w:p w14:paraId="57CD7441" w14:textId="20BEF4E5" w:rsidR="00351FDC" w:rsidRDefault="00B81825" w:rsidP="00513636">
            <w:pPr>
              <w:spacing w:after="160" w:line="259" w:lineRule="auto"/>
              <w:jc w:val="both"/>
            </w:pPr>
            <w:r>
              <w:t>1/-</w:t>
            </w:r>
          </w:p>
        </w:tc>
      </w:tr>
    </w:tbl>
    <w:p w14:paraId="707587B2" w14:textId="77777777" w:rsidR="00351FDC" w:rsidRPr="00351FDC" w:rsidRDefault="00351FDC" w:rsidP="00513636">
      <w:pPr>
        <w:spacing w:after="160" w:line="259" w:lineRule="auto"/>
        <w:jc w:val="both"/>
      </w:pPr>
    </w:p>
    <w:p w14:paraId="6E81449B" w14:textId="1669C21F" w:rsidR="008C50A3" w:rsidRPr="008C50A3" w:rsidRDefault="008C50A3" w:rsidP="00513636">
      <w:pPr>
        <w:spacing w:after="160" w:line="259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D=1,7∙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мм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/сек</m:t>
          </m:r>
        </m:oMath>
      </m:oMathPara>
    </w:p>
    <w:p w14:paraId="47CAB71B" w14:textId="428CF9C7" w:rsidR="00513636" w:rsidRPr="00513636" w:rsidRDefault="00606238" w:rsidP="00513636">
      <w:pPr>
        <w:spacing w:after="160" w:line="259" w:lineRule="auto"/>
        <w:jc w:val="both"/>
      </w:pPr>
      <w:r>
        <w:t>С</w:t>
      </w:r>
      <w:r>
        <w:rPr>
          <w:vertAlign w:val="subscript"/>
        </w:rPr>
        <w:t>пов</w:t>
      </w:r>
      <w:r>
        <w:t xml:space="preserve"> = 0,9%  С</w:t>
      </w:r>
      <w:r>
        <w:rPr>
          <w:vertAlign w:val="subscript"/>
        </w:rPr>
        <w:t>исх</w:t>
      </w:r>
      <w:r>
        <w:t xml:space="preserve"> = 0,2%</w:t>
      </w:r>
    </w:p>
    <w:p w14:paraId="0987E611" w14:textId="77777777" w:rsidR="00513636" w:rsidRDefault="00513636" w:rsidP="005D51AC">
      <w:pPr>
        <w:rPr>
          <w:b/>
        </w:rPr>
      </w:pPr>
    </w:p>
    <w:p w14:paraId="341992E9" w14:textId="77777777" w:rsidR="00A42788" w:rsidRDefault="00A4278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>Таблица 3. Расчет глубины хромированного слоя</w:t>
      </w:r>
      <w:r>
        <w:fldChar w:fldCharType="begin"/>
      </w:r>
      <w:r>
        <w:instrText xml:space="preserve"> LINK Excel.Sheet.8 "C:\\Users\\nikit\\OneDrive\\Desktop\\хромирование.xls" "Лист1!R1C1:R41C8" \a \f 4 \h  \* MERGEFORMAT </w:instrText>
      </w:r>
      <w:r>
        <w:fldChar w:fldCharType="separat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1294"/>
        <w:gridCol w:w="1067"/>
        <w:gridCol w:w="1295"/>
        <w:gridCol w:w="1351"/>
        <w:gridCol w:w="65"/>
        <w:gridCol w:w="1643"/>
        <w:gridCol w:w="297"/>
        <w:gridCol w:w="1596"/>
      </w:tblGrid>
      <w:tr w:rsidR="0065302C" w:rsidRPr="00A42788" w14:paraId="742A7BAF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0DD6BC32" w14:textId="7DE422D7" w:rsidR="00A42788" w:rsidRPr="00A42788" w:rsidRDefault="00A42788" w:rsidP="00A42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01FE8FA0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1,8528E-09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1DD8AF37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1CC68C67" w14:textId="77777777" w:rsidR="00A42788" w:rsidRPr="00A42788" w:rsidRDefault="00A42788" w:rsidP="00A42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sz w:val="20"/>
                <w:szCs w:val="20"/>
              </w:rPr>
              <w:t>/</w:t>
            </w: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pi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08051779" w14:textId="77777777" w:rsidR="00A42788" w:rsidRPr="00A42788" w:rsidRDefault="00A42788" w:rsidP="00A42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sz w:val="20"/>
                <w:szCs w:val="20"/>
              </w:rPr>
              <w:t>1,77245385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46623E72" w14:textId="77777777" w:rsidR="00A42788" w:rsidRPr="00A42788" w:rsidRDefault="00A42788" w:rsidP="00A42788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42026BD0" w14:textId="77777777" w:rsidR="00A42788" w:rsidRPr="00A42788" w:rsidRDefault="00A42788" w:rsidP="00A42788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71EEE094" w14:textId="77777777" w:rsidR="00A42788" w:rsidRPr="00A42788" w:rsidRDefault="00A42788" w:rsidP="00A42788">
            <w:pPr>
              <w:rPr>
                <w:sz w:val="20"/>
                <w:szCs w:val="20"/>
              </w:rPr>
            </w:pPr>
          </w:p>
        </w:tc>
      </w:tr>
      <w:tr w:rsidR="0065302C" w:rsidRPr="00A42788" w14:paraId="2CCC554F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CD7D466" w14:textId="77777777" w:rsidR="00A42788" w:rsidRPr="00A42788" w:rsidRDefault="00A42788" w:rsidP="00A42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Dy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1EFC0F38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5,4332E-10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46E099BB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3176723A" w14:textId="77777777" w:rsidR="00A42788" w:rsidRPr="00A42788" w:rsidRDefault="00A42788" w:rsidP="00A42788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2808E600" w14:textId="77777777" w:rsidR="00A42788" w:rsidRPr="00A42788" w:rsidRDefault="00A42788" w:rsidP="00A42788">
            <w:pPr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786C5A0D" w14:textId="77777777" w:rsidR="00A42788" w:rsidRPr="00A42788" w:rsidRDefault="00A42788" w:rsidP="00A42788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6FC78C92" w14:textId="77777777" w:rsidR="00A42788" w:rsidRPr="00A42788" w:rsidRDefault="00A42788" w:rsidP="00A42788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5568B3F3" w14:textId="77777777" w:rsidR="00A42788" w:rsidRPr="00A42788" w:rsidRDefault="00A42788" w:rsidP="00A42788">
            <w:pPr>
              <w:rPr>
                <w:sz w:val="20"/>
                <w:szCs w:val="20"/>
              </w:rPr>
            </w:pPr>
          </w:p>
        </w:tc>
      </w:tr>
      <w:tr w:rsidR="0065302C" w:rsidRPr="00A42788" w14:paraId="282F5A27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35F17DFC" w14:textId="77777777" w:rsidR="00A42788" w:rsidRPr="00A42788" w:rsidRDefault="00A42788" w:rsidP="00A42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fi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0C7AEE90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3,41009909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631EBEC3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2D891E60" w14:textId="77777777" w:rsidR="00A42788" w:rsidRPr="00A42788" w:rsidRDefault="00A42788" w:rsidP="00A42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sz w:val="20"/>
                <w:szCs w:val="20"/>
              </w:rPr>
              <w:t>/</w:t>
            </w: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fi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005F130F" w14:textId="77777777" w:rsidR="00A42788" w:rsidRPr="00A42788" w:rsidRDefault="00A42788" w:rsidP="00A42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sz w:val="20"/>
                <w:szCs w:val="20"/>
              </w:rPr>
              <w:t>1,84664536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5A6AD32E" w14:textId="77777777" w:rsidR="00A42788" w:rsidRPr="00A42788" w:rsidRDefault="00A42788" w:rsidP="00A42788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4F347669" w14:textId="77777777" w:rsidR="00A42788" w:rsidRPr="00A42788" w:rsidRDefault="00A42788" w:rsidP="00A42788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AAF752F" w14:textId="77777777" w:rsidR="00A42788" w:rsidRPr="00A42788" w:rsidRDefault="00A42788" w:rsidP="00A42788">
            <w:pPr>
              <w:rPr>
                <w:sz w:val="20"/>
                <w:szCs w:val="20"/>
              </w:rPr>
            </w:pPr>
          </w:p>
        </w:tc>
      </w:tr>
      <w:tr w:rsidR="0065302C" w:rsidRPr="00A42788" w14:paraId="5E87A14B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3BA247FC" w14:textId="77777777" w:rsidR="00A42788" w:rsidRPr="00A42788" w:rsidRDefault="00A42788" w:rsidP="00A42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5BB062C4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18C9D957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14400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12A393CF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286A1E54" w14:textId="77777777" w:rsidR="00A42788" w:rsidRPr="00A42788" w:rsidRDefault="00A42788" w:rsidP="00A42788">
            <w:pPr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0A1A43DA" w14:textId="77777777" w:rsidR="00A42788" w:rsidRPr="00A42788" w:rsidRDefault="00A42788" w:rsidP="00A42788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2CA9B2AD" w14:textId="77777777" w:rsidR="00A42788" w:rsidRPr="00A42788" w:rsidRDefault="00A42788" w:rsidP="00A42788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5385E55" w14:textId="77777777" w:rsidR="00A42788" w:rsidRPr="00A42788" w:rsidRDefault="00A42788" w:rsidP="00A42788">
            <w:pPr>
              <w:rPr>
                <w:sz w:val="20"/>
                <w:szCs w:val="20"/>
              </w:rPr>
            </w:pPr>
          </w:p>
        </w:tc>
      </w:tr>
      <w:tr w:rsidR="0065302C" w:rsidRPr="00A42788" w14:paraId="418C17BA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4439FDA" w14:textId="77777777" w:rsidR="00A42788" w:rsidRPr="00A42788" w:rsidRDefault="00A42788" w:rsidP="00A42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y, cm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01582D5D" w14:textId="77777777" w:rsidR="00A42788" w:rsidRPr="00A42788" w:rsidRDefault="00A42788" w:rsidP="00A42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2ED100FC" w14:textId="77777777" w:rsidR="00A42788" w:rsidRPr="00A42788" w:rsidRDefault="00A42788" w:rsidP="00A42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erf(b)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231F7FDE" w14:textId="77777777" w:rsidR="00A42788" w:rsidRPr="00A42788" w:rsidRDefault="00A42788" w:rsidP="00A42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exp(b^2)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0A792F19" w14:textId="77777777" w:rsidR="00A42788" w:rsidRPr="00A42788" w:rsidRDefault="00A42788" w:rsidP="00A42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exp(b^2 fi)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661079D4" w14:textId="77777777" w:rsidR="00A42788" w:rsidRPr="00A42788" w:rsidRDefault="00A42788" w:rsidP="00A42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erfc(b /fi)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211EB4DD" w14:textId="77777777" w:rsidR="00A42788" w:rsidRPr="00A42788" w:rsidRDefault="00A42788" w:rsidP="00A42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320D413A" w14:textId="77777777" w:rsidR="00A42788" w:rsidRPr="00A42788" w:rsidRDefault="00A42788" w:rsidP="00A42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Со</w:t>
            </w:r>
          </w:p>
        </w:tc>
      </w:tr>
      <w:tr w:rsidR="0065302C" w:rsidRPr="00A42788" w14:paraId="49CDE32D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78C4471A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1CE8B36C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0,09680042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2637FD32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0,108887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4CF91B2A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1,00941436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0B93F659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1,03246973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465E70E0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0,80042336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301D1239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650EE2B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-8,6173</w:t>
            </w:r>
          </w:p>
        </w:tc>
      </w:tr>
      <w:tr w:rsidR="0065302C" w:rsidRPr="00A42788" w14:paraId="147AE955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7A912357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2D05B352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0,19360084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4EBD2E39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0,215756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4AA32DF4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1,03819257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7126BD08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1,13634265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762EE279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0,61313856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7FB344D9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1B6533A4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-3,48868</w:t>
            </w:r>
          </w:p>
        </w:tc>
      </w:tr>
      <w:tr w:rsidR="0065302C" w:rsidRPr="00A42788" w14:paraId="180DFEA4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4A5611AF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0,003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62F13C11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0,29040127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5B9A3BAE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0,3187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46F06471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1,08799102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0F4A21EA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1,33320195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2A03BFD6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0,44821294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6CE34690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616E9A3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-1,87492</w:t>
            </w:r>
          </w:p>
        </w:tc>
      </w:tr>
      <w:tr w:rsidR="0065302C" w:rsidRPr="00A42788" w14:paraId="12BC915A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6BEE86AF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0,004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38B1CEC0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0,38720169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18557A3D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0,416024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223F2B83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1,16174728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6C7500A7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1,66739013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5FA6EC1F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0,31192219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21BD3901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7340A9BC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-1,12192</w:t>
            </w:r>
          </w:p>
        </w:tc>
      </w:tr>
      <w:tr w:rsidR="0065302C" w:rsidRPr="00A42788" w14:paraId="4420EFEE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6720ED81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75445676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0,48400211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59B5DC96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0,506329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30DC39BD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1,26397061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0B9FD9EF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2,22296777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0E786A3D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0,20623141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3C90536B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7DCFEA0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-0,70338</w:t>
            </w:r>
          </w:p>
        </w:tc>
      </w:tr>
      <w:tr w:rsidR="0065302C" w:rsidRPr="00A42788" w14:paraId="0C774DAC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3EA152F4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4DF83E25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0,58080253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4774F3AC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0,588569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6CB4EC57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1,4012036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73DBC428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3,15924829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51012ACA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0,12931835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34D375C1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F5935F2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-0,44633</w:t>
            </w:r>
          </w:p>
        </w:tc>
      </w:tr>
      <w:tr w:rsidR="0065302C" w:rsidRPr="00A42788" w14:paraId="08BE0F90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57EB8145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0,007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00CB2058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0,67760295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0BA46F24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0,662076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3E488123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1,58272139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7E8EDE83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4,78617975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49FB31FD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0,0767947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44B98E0D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1D8B6C14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-0,27807</w:t>
            </w:r>
          </w:p>
        </w:tc>
      </w:tr>
      <w:tr w:rsidR="0065302C" w:rsidRPr="00A42788" w14:paraId="74D192D0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7E67C80C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0,008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6E727229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0,77440337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37928E33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0,726559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0C660562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1,82157332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40E945B0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7,72945556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5023368C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0,04313568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71F068E1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EF47FA4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-0,16308</w:t>
            </w:r>
          </w:p>
        </w:tc>
      </w:tr>
      <w:tr w:rsidR="0065302C" w:rsidRPr="00A42788" w14:paraId="0FA349FC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26FA2668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0,009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65A02C89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0,8712038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4CD96BEB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0,782076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4C0E02A4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2,13613059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50883979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13,3064883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1511C661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0,02289435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65F42E89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3AA198E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-0,08215</w:t>
            </w:r>
          </w:p>
        </w:tc>
      </w:tr>
      <w:tr w:rsidR="0065302C" w:rsidRPr="00A42788" w14:paraId="35A9F7DA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065A0385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4645B6EB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0,96800422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7B8738A6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0,82899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0D952BFF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2,55239508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2EC59A7F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24,4192692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6DC4D133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0,01147169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329A9447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F374048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-0,02402</w:t>
            </w:r>
          </w:p>
        </w:tc>
      </w:tr>
      <w:tr w:rsidR="0065302C" w:rsidRPr="00A42788" w14:paraId="4EBAA4F4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54963D09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22B0701E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1,06480464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65C9ED50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0,867897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0EA1FBAB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3,1074701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77408E48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47,7701409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029F6515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0,00542265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37F59319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318EFF6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0,018258</w:t>
            </w:r>
          </w:p>
        </w:tc>
      </w:tr>
      <w:tr w:rsidR="0065302C" w:rsidRPr="00A42788" w14:paraId="47CE6E47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695716C1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0,012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4D10DC74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1,16160506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1AE62F07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0,899567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0BA6CDB4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3,85482774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192E21AC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99,6173615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19CE8E91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0,00241662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2440044E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46F1DD95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0,049234</w:t>
            </w:r>
          </w:p>
        </w:tc>
      </w:tr>
      <w:tr w:rsidR="0065302C" w:rsidRPr="00A42788" w14:paraId="18800EEC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556968C4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47E51247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1,25840548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39FAF6EC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0,924867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6BDFA05C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4,87238896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7D17E773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221,446184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191714B3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0,0010148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2581DC7D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1F46980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0,071983</w:t>
            </w:r>
          </w:p>
        </w:tc>
      </w:tr>
      <w:tr w:rsidR="0065302C" w:rsidRPr="00A42788" w14:paraId="3B1F86BC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03C928CA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0,014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572E8893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1,35520591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2F3A5C46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0,944705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6CF2C058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6,27506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37C9E4C8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524,754316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575AAD63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0,00040136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4CBA9BE9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DFC1788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0,088667</w:t>
            </w:r>
          </w:p>
        </w:tc>
      </w:tr>
      <w:tr w:rsidR="0065302C" w:rsidRPr="00A42788" w14:paraId="79FAC306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4380BB54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0,015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3C9F67F9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1,45200633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4A6488DC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0,959971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0DE32BC1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8,23441543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5F1237B2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1325,55726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58EF846D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0,00014945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77B81E7D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D7699E4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0,100845</w:t>
            </w:r>
          </w:p>
        </w:tc>
      </w:tr>
      <w:tr w:rsidR="0065302C" w:rsidRPr="00A42788" w14:paraId="2BB51E10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2418BF7B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0,016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6476A6BA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1,54880675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36E70DA1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0,971501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5902AE15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11,0099823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56DD383D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3569,40327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7FC3697A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5,2371E-05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06B26E0D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6349E9A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0,109668</w:t>
            </w:r>
          </w:p>
        </w:tc>
      </w:tr>
      <w:tr w:rsidR="0065302C" w:rsidRPr="00A42788" w14:paraId="722EE4F3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5E4F146B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0,017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1ACF2716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1,64560717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181B4525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0,980048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69386139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14,9995914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32F6BE2B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10245,8359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3EEA5821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1,7267E-05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3F43C208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57770CB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0,115999</w:t>
            </w:r>
          </w:p>
        </w:tc>
      </w:tr>
      <w:tr w:rsidR="0065302C" w:rsidRPr="00A42788" w14:paraId="5C33FD73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0C1229E1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0,018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2FDD49EC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1,74240759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5769AA84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0,986266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0BBF643F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20,8214607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487573A4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31351,1754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5CE2419A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5,3548E-06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6EFBA7C7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476080A4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0,120489</w:t>
            </w:r>
          </w:p>
        </w:tc>
      </w:tr>
      <w:tr w:rsidR="0065302C" w:rsidRPr="00A42788" w14:paraId="1819A75E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518F17DE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7993797C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1,83920802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29A88215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0,990706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4093392B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29,4497707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6B0502C8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102262,149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3A489C88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1,5616E-06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0EA9DA36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5250410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0,123632</w:t>
            </w:r>
          </w:p>
        </w:tc>
      </w:tr>
      <w:tr w:rsidR="0065302C" w:rsidRPr="00A42788" w14:paraId="60F43740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2B36748D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63220FED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1,93600844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2CC9D49C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0,993817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55EE3285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42,4415853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2E150DF5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355574,536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78C52A38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4,2818E-07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3EF1ABB7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5855719B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0,125801</w:t>
            </w:r>
          </w:p>
        </w:tc>
      </w:tr>
      <w:tr w:rsidR="0065302C" w:rsidRPr="00A42788" w14:paraId="0DB804AF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3F87A54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0,021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3E79A775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2,03280886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5C19FD28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0,995957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6C11D693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62,3218356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0361A697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1317956,4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54409298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1,1036E-07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4C44C3B5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514E594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0,127274</w:t>
            </w:r>
          </w:p>
        </w:tc>
      </w:tr>
      <w:tr w:rsidR="0065302C" w:rsidRPr="00A42788" w14:paraId="16995AC6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67985D9A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0,022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5B4BC758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2,12960928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052B521D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0,997402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69F9DF86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93,2454895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32011257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5207461,76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6E295457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2,6734E-08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42958B69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7E121415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0,128259</w:t>
            </w:r>
          </w:p>
        </w:tc>
      </w:tr>
      <w:tr w:rsidR="0065302C" w:rsidRPr="00A42788" w14:paraId="2FEAB9B8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43C1C33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0,023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611281D4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2,2264097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1E0B8FCA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0,99836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3C97EFD5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142,152463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2BD881BE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21933391,4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2BF614D1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6,0858E-09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1A8951A5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10DF7DE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0,128906</w:t>
            </w:r>
          </w:p>
        </w:tc>
      </w:tr>
      <w:tr w:rsidR="0065302C" w:rsidRPr="00A42788" w14:paraId="6C011522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5AE398EA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0,024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686E3760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2,32321012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674F4D11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0,998982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684C744B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220,810591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58164965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98478208,5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6A0A93F6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1,3017E-09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32DB3044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1DD769C3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0,129324</w:t>
            </w:r>
          </w:p>
        </w:tc>
      </w:tr>
      <w:tr w:rsidR="0065302C" w:rsidRPr="00A42788" w14:paraId="7AA27554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0094BB82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0,025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64EA0AF8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2,42001055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01B3B466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0,999379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661C6600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349,481645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6A81E9A3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471334407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14ED08AE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2,616E-10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6472B55A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1FA43C1A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0,129589</w:t>
            </w:r>
          </w:p>
        </w:tc>
      </w:tr>
      <w:tr w:rsidR="0065302C" w:rsidRPr="00A42788" w14:paraId="069154F4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457C0715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0,026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42289C4D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2,51681097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2B01107D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0,999628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62E24F12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563,595868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1F004034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2404765886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67ABDC7C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4,9384E-11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473679D5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FECB2BA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0,129755</w:t>
            </w:r>
          </w:p>
        </w:tc>
      </w:tr>
      <w:tr w:rsidR="0065302C" w:rsidRPr="00A42788" w14:paraId="7343CDDF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074BDC8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0,027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69A14A6A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2,61361139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6BB0BD84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0,999781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76635834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926,083586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5C3BA86B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1,3079E+10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77B8EF81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8,7571E-12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0CC91184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18B1ACED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0,129856</w:t>
            </w:r>
          </w:p>
        </w:tc>
      </w:tr>
      <w:tr w:rsidR="0065302C" w:rsidRPr="00A42788" w14:paraId="036C704D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0B3DD2AF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0,028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5DC841FD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2,71041181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66986C83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0,999873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0087C31F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1550,49915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73553475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7,5827E+10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26CA4F30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1,4585E-12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3A4CABFF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A6F1B06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0,129917</w:t>
            </w:r>
          </w:p>
        </w:tc>
      </w:tr>
      <w:tr w:rsidR="0065302C" w:rsidRPr="00A42788" w14:paraId="6211675A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721CF982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0,029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5C9CF1A0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2,80721223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0BEE7BA4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0,999928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570A075C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2645,0375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36C94AE2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4,6863E+11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634AA09B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2,2814E-13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410058B6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4558285E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0,129953</w:t>
            </w:r>
          </w:p>
        </w:tc>
      </w:tr>
      <w:tr w:rsidR="0065302C" w:rsidRPr="00A42788" w14:paraId="402E3B90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50B6D34B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10D4B7CB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2,90401266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4B9BAE87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0,99996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2E834B55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4597,59906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7DEDD0FE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3,0874E+12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2777ADAA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3,3512E-14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354E234F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11AD4B4B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0,129974</w:t>
            </w:r>
          </w:p>
        </w:tc>
      </w:tr>
      <w:tr w:rsidR="0065302C" w:rsidRPr="00A42788" w14:paraId="1B5CAD20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48AFC972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0,031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1ACFF4DB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3,00081308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36F13240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0,999978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5E21A008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8142,71649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4B054A7E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2,1683E+13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250799B8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4,6226E-15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2FA0E86F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4B01B3D4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0,129986</w:t>
            </w:r>
          </w:p>
        </w:tc>
      </w:tr>
      <w:tr w:rsidR="0065302C" w:rsidRPr="00A42788" w14:paraId="6FCDCF02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4D6A67AF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0,032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06189439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3,0976135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77FAF48B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0,999988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71846E48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14694,2184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0087AEAE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1,6232E+14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7044F9B0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5,9873E-16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212BC2C9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6DC62FA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0,129992</w:t>
            </w:r>
          </w:p>
        </w:tc>
      </w:tr>
      <w:tr w:rsidR="0065302C" w:rsidRPr="00A42788" w14:paraId="5FE00A0F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458B76CA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0,033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1258EEFD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3,19441392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78D51DF3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0,999994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22EADC67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27018,5865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27162F44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1,2954E+15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192000FF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7,2813E-17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7BD30070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8C4C5AA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0,129996</w:t>
            </w:r>
          </w:p>
        </w:tc>
      </w:tr>
      <w:tr w:rsidR="0065302C" w:rsidRPr="00A42788" w14:paraId="4DCA2916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30EED298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0,034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5511CF55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3,29121434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274BDFF9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0,999997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24DC231C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50619,4844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2C3B9FDF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1,102E+16</w:t>
            </w:r>
          </w:p>
        </w:tc>
        <w:tc>
          <w:tcPr>
            <w:tcW w:w="914" w:type="pct"/>
            <w:gridSpan w:val="2"/>
            <w:shd w:val="clear" w:color="auto" w:fill="auto"/>
            <w:noWrap/>
            <w:vAlign w:val="bottom"/>
            <w:hideMark/>
          </w:tcPr>
          <w:p w14:paraId="0670F86B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8,3139E-18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36F6E282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385C7390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0,129998</w:t>
            </w:r>
          </w:p>
        </w:tc>
      </w:tr>
      <w:tr w:rsidR="0065302C" w:rsidRPr="00A42788" w14:paraId="011AD82F" w14:textId="77777777" w:rsidTr="0065302C">
        <w:trPr>
          <w:divId w:val="1669018341"/>
          <w:trHeight w:val="300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5F971FA9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0,035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43A67B19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3,38801476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64CD4CB7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0,999998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3304F221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96629,953</w:t>
            </w:r>
          </w:p>
        </w:tc>
        <w:tc>
          <w:tcPr>
            <w:tcW w:w="758" w:type="pct"/>
            <w:gridSpan w:val="2"/>
            <w:shd w:val="clear" w:color="auto" w:fill="auto"/>
            <w:noWrap/>
            <w:vAlign w:val="bottom"/>
            <w:hideMark/>
          </w:tcPr>
          <w:p w14:paraId="5FC9BA2C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9,9937E+16</w:t>
            </w:r>
          </w:p>
        </w:tc>
        <w:tc>
          <w:tcPr>
            <w:tcW w:w="879" w:type="pct"/>
            <w:shd w:val="clear" w:color="auto" w:fill="auto"/>
            <w:noWrap/>
            <w:vAlign w:val="bottom"/>
            <w:hideMark/>
          </w:tcPr>
          <w:p w14:paraId="58F8102F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8,9123E-19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3F91D1FC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58319480" w14:textId="77777777" w:rsidR="00A42788" w:rsidRPr="00A42788" w:rsidRDefault="00A42788" w:rsidP="00A42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88">
              <w:rPr>
                <w:rFonts w:ascii="Calibri" w:hAnsi="Calibri" w:cs="Calibri"/>
                <w:color w:val="000000"/>
                <w:sz w:val="22"/>
                <w:szCs w:val="22"/>
              </w:rPr>
              <w:t>0,129999</w:t>
            </w:r>
          </w:p>
        </w:tc>
      </w:tr>
    </w:tbl>
    <w:p w14:paraId="61AD52EF" w14:textId="31A85DC1" w:rsidR="001922AB" w:rsidRDefault="00A42788">
      <w:pPr>
        <w:spacing w:after="160" w:line="259" w:lineRule="auto"/>
        <w:rPr>
          <w:b/>
        </w:rPr>
      </w:pPr>
      <w:r>
        <w:rPr>
          <w:b/>
        </w:rPr>
        <w:fldChar w:fldCharType="end"/>
      </w:r>
    </w:p>
    <w:p w14:paraId="0DCB801A" w14:textId="52FE0C55" w:rsidR="001922AB" w:rsidRDefault="001922AB">
      <w:pPr>
        <w:spacing w:after="160" w:line="259" w:lineRule="auto"/>
        <w:rPr>
          <w:b/>
        </w:rPr>
      </w:pPr>
    </w:p>
    <w:p w14:paraId="59E05387" w14:textId="77777777" w:rsidR="001922AB" w:rsidRDefault="001922AB">
      <w:pPr>
        <w:spacing w:after="160" w:line="259" w:lineRule="auto"/>
      </w:pPr>
      <w:r>
        <w:br w:type="page"/>
      </w:r>
    </w:p>
    <w:p w14:paraId="690B7638" w14:textId="5F0FCF28" w:rsidR="001922AB" w:rsidRPr="001922AB" w:rsidRDefault="001922AB">
      <w:pPr>
        <w:spacing w:after="160" w:line="259" w:lineRule="auto"/>
      </w:pPr>
      <w:r w:rsidRPr="001922AB">
        <w:lastRenderedPageBreak/>
        <w:t xml:space="preserve">График 1. </w:t>
      </w:r>
      <w:r>
        <w:t>Расчетная глубина хромированного слоя.</w:t>
      </w:r>
    </w:p>
    <w:p w14:paraId="40F34892" w14:textId="69414CA0" w:rsidR="001922AB" w:rsidRDefault="001922AB">
      <w:pPr>
        <w:spacing w:after="160" w:line="259" w:lineRule="auto"/>
        <w:rPr>
          <w:b/>
        </w:rPr>
      </w:pPr>
      <w:r>
        <w:rPr>
          <w:b/>
          <w:noProof/>
        </w:rPr>
        <w:drawing>
          <wp:inline distT="0" distB="0" distL="0" distR="0" wp14:anchorId="2E82B95E" wp14:editId="47D6A80E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0D5EBF1" w14:textId="72798398" w:rsidR="001922AB" w:rsidRPr="00DC3236" w:rsidRDefault="00DC3236" w:rsidP="00DC3236">
      <w:pPr>
        <w:spacing w:after="160" w:line="259" w:lineRule="auto"/>
        <w:ind w:firstLine="708"/>
      </w:pPr>
      <w:r w:rsidRPr="00DC3236">
        <w:t>Диффузионный слой</w:t>
      </w:r>
      <w:r>
        <w:t xml:space="preserve"> наибольшей глубины (твердый раствор углерода в α-</w:t>
      </w:r>
      <w:r>
        <w:rPr>
          <w:lang w:val="en-US"/>
        </w:rPr>
        <w:t>Fe</w:t>
      </w:r>
      <w:r w:rsidRPr="00DC3236">
        <w:t>)</w:t>
      </w:r>
      <w:r>
        <w:t xml:space="preserve"> можно получить на железе, содержащем сотые доли процента углерода. С увеличением содержания углерода до </w:t>
      </w:r>
      <w:r w:rsidRPr="00DC3236">
        <w:t xml:space="preserve">0,1% - 0,12% </w:t>
      </w:r>
      <w:r>
        <w:t>диффузия хрома резко тормозится и глубина диффузионного слоя уменьшается; при содержании в стали около 0,16 – 0,20% С диффузионный слой (по линии раздела) имеет минимальную глубину и уже иную карбидную природу (рис. 3).</w:t>
      </w:r>
    </w:p>
    <w:p w14:paraId="2236C4B0" w14:textId="23CF552C" w:rsidR="001922AB" w:rsidRDefault="00DC3236" w:rsidP="00DC3236">
      <w:pPr>
        <w:spacing w:after="160" w:line="259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56A0ABE2" wp14:editId="6CEEE4E0">
            <wp:extent cx="3409950" cy="1219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32CC2" w14:textId="7B771CAD" w:rsidR="00DC3236" w:rsidRPr="00DC3236" w:rsidRDefault="00DC3236" w:rsidP="00DC3236">
      <w:pPr>
        <w:spacing w:after="160" w:line="259" w:lineRule="auto"/>
        <w:jc w:val="center"/>
      </w:pPr>
      <w:r w:rsidRPr="00DC3236">
        <w:t>Рис. 3.</w:t>
      </w:r>
      <w:r>
        <w:t xml:space="preserve"> Влияние содержания углерода в стали на глубину карбидного слоя (хромирование в порошкообразной смеси при </w:t>
      </w:r>
      <w:r w:rsidRPr="00DC3236">
        <w:t>1050</w:t>
      </w:r>
      <w:r>
        <w:t xml:space="preserve"> ˚С в течение 3, 6 и 12 ч)</w:t>
      </w:r>
    </w:p>
    <w:p w14:paraId="0E24207E" w14:textId="601D35C7" w:rsidR="001922AB" w:rsidRPr="00DC3236" w:rsidRDefault="00DC3236">
      <w:pPr>
        <w:spacing w:after="160" w:line="259" w:lineRule="auto"/>
      </w:pPr>
      <w:r>
        <w:rPr>
          <w:b/>
        </w:rPr>
        <w:tab/>
      </w:r>
      <w:r w:rsidRPr="00DC3236">
        <w:t xml:space="preserve">При </w:t>
      </w:r>
      <w:r>
        <w:t>дальнейшем увеличении содержания углерода в стали до 0,6-0,8% толщина карбидного слоя возрастает, а затем (при ещё большем содержании углерода) снова уменьшается (рис. 3). Такая закономерность изменения глубины слоя наблюдается и при насыщении стали другими карбидообразующими элементами.</w:t>
      </w:r>
    </w:p>
    <w:p w14:paraId="65E70C72" w14:textId="77777777" w:rsidR="00DC3236" w:rsidRDefault="00DC3236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0EBC4CD" w14:textId="5BA50CC0" w:rsidR="001922AB" w:rsidRDefault="001922AB">
      <w:pPr>
        <w:spacing w:after="160" w:line="259" w:lineRule="auto"/>
        <w:rPr>
          <w:b/>
        </w:rPr>
      </w:pPr>
      <w:r>
        <w:rPr>
          <w:b/>
        </w:rPr>
        <w:lastRenderedPageBreak/>
        <w:t>Вывод:</w:t>
      </w:r>
    </w:p>
    <w:p w14:paraId="20291336" w14:textId="29B6EE8A" w:rsidR="00513636" w:rsidRDefault="00DC3236">
      <w:pPr>
        <w:spacing w:after="160" w:line="259" w:lineRule="auto"/>
      </w:pPr>
      <w:r>
        <w:rPr>
          <w:b/>
          <w:lang w:val="en-US"/>
        </w:rPr>
        <w:tab/>
      </w:r>
      <w:r w:rsidRPr="00DC3236">
        <w:t>Глубина</w:t>
      </w:r>
      <w:r>
        <w:t xml:space="preserve"> хромированного</w:t>
      </w:r>
      <w:r w:rsidRPr="00DC3236">
        <w:t xml:space="preserve"> слоя у</w:t>
      </w:r>
      <w:r>
        <w:t xml:space="preserve">величивается до </w:t>
      </w:r>
      <w:r w:rsidR="00E213E2" w:rsidRPr="00E213E2">
        <w:t xml:space="preserve">~ 0,8% </w:t>
      </w:r>
      <w:r w:rsidR="00E213E2">
        <w:t>углерода, а затем падает.</w:t>
      </w:r>
    </w:p>
    <w:p w14:paraId="69E9F14F" w14:textId="3E9C169B" w:rsidR="00E213E2" w:rsidRPr="00E213E2" w:rsidRDefault="00E213E2">
      <w:pPr>
        <w:spacing w:after="160" w:line="259" w:lineRule="auto"/>
      </w:pPr>
      <w:r>
        <w:tab/>
        <w:t>Чем больше продолжительность хромирования, тем глубже слой.</w:t>
      </w:r>
    </w:p>
    <w:p w14:paraId="1F5BBFB7" w14:textId="77777777" w:rsidR="00E213E2" w:rsidRDefault="00E213E2" w:rsidP="005D51AC">
      <w:pPr>
        <w:rPr>
          <w:b/>
        </w:rPr>
      </w:pPr>
    </w:p>
    <w:p w14:paraId="4A3119C1" w14:textId="77777777" w:rsidR="00E213E2" w:rsidRDefault="00E213E2" w:rsidP="005D51AC">
      <w:pPr>
        <w:rPr>
          <w:b/>
        </w:rPr>
      </w:pPr>
    </w:p>
    <w:p w14:paraId="512DD060" w14:textId="77777777" w:rsidR="00E213E2" w:rsidRDefault="00E213E2" w:rsidP="005D51AC">
      <w:pPr>
        <w:rPr>
          <w:b/>
        </w:rPr>
      </w:pPr>
    </w:p>
    <w:p w14:paraId="4035265E" w14:textId="77777777" w:rsidR="00E213E2" w:rsidRDefault="00E213E2" w:rsidP="005D51AC">
      <w:pPr>
        <w:rPr>
          <w:b/>
        </w:rPr>
      </w:pPr>
    </w:p>
    <w:p w14:paraId="71AC2232" w14:textId="77777777" w:rsidR="00E213E2" w:rsidRDefault="00E213E2" w:rsidP="005D51AC">
      <w:pPr>
        <w:rPr>
          <w:b/>
        </w:rPr>
      </w:pPr>
    </w:p>
    <w:p w14:paraId="2D22DB1C" w14:textId="77777777" w:rsidR="00E213E2" w:rsidRDefault="00E213E2" w:rsidP="005D51AC">
      <w:pPr>
        <w:rPr>
          <w:b/>
        </w:rPr>
      </w:pPr>
    </w:p>
    <w:p w14:paraId="0719AA87" w14:textId="77777777" w:rsidR="00E213E2" w:rsidRDefault="00E213E2" w:rsidP="005D51AC">
      <w:pPr>
        <w:rPr>
          <w:b/>
        </w:rPr>
      </w:pPr>
    </w:p>
    <w:p w14:paraId="347876F9" w14:textId="77777777" w:rsidR="00E213E2" w:rsidRDefault="00E213E2" w:rsidP="005D51AC">
      <w:pPr>
        <w:rPr>
          <w:b/>
        </w:rPr>
      </w:pPr>
    </w:p>
    <w:p w14:paraId="1909AB40" w14:textId="77777777" w:rsidR="00E213E2" w:rsidRDefault="00E213E2" w:rsidP="005D51AC">
      <w:pPr>
        <w:rPr>
          <w:b/>
        </w:rPr>
      </w:pPr>
    </w:p>
    <w:p w14:paraId="2577EF30" w14:textId="77777777" w:rsidR="00E213E2" w:rsidRDefault="00E213E2" w:rsidP="005D51AC">
      <w:pPr>
        <w:rPr>
          <w:b/>
        </w:rPr>
      </w:pPr>
    </w:p>
    <w:p w14:paraId="30043978" w14:textId="77777777" w:rsidR="00E213E2" w:rsidRDefault="00E213E2" w:rsidP="005D51AC">
      <w:pPr>
        <w:rPr>
          <w:b/>
        </w:rPr>
      </w:pPr>
    </w:p>
    <w:p w14:paraId="60D05BF2" w14:textId="77777777" w:rsidR="00E213E2" w:rsidRDefault="00E213E2" w:rsidP="005D51AC">
      <w:pPr>
        <w:rPr>
          <w:b/>
        </w:rPr>
      </w:pPr>
    </w:p>
    <w:p w14:paraId="01AE3E72" w14:textId="77777777" w:rsidR="00E213E2" w:rsidRDefault="00E213E2" w:rsidP="005D51AC">
      <w:pPr>
        <w:rPr>
          <w:b/>
        </w:rPr>
      </w:pPr>
    </w:p>
    <w:p w14:paraId="17709C13" w14:textId="77777777" w:rsidR="00E213E2" w:rsidRDefault="00E213E2" w:rsidP="005D51AC">
      <w:pPr>
        <w:rPr>
          <w:b/>
        </w:rPr>
      </w:pPr>
    </w:p>
    <w:p w14:paraId="30362F59" w14:textId="77777777" w:rsidR="00E213E2" w:rsidRDefault="00E213E2" w:rsidP="005D51AC">
      <w:pPr>
        <w:rPr>
          <w:b/>
        </w:rPr>
      </w:pPr>
    </w:p>
    <w:p w14:paraId="3FC74541" w14:textId="77777777" w:rsidR="00E213E2" w:rsidRDefault="00E213E2" w:rsidP="005D51AC">
      <w:pPr>
        <w:rPr>
          <w:b/>
        </w:rPr>
      </w:pPr>
    </w:p>
    <w:p w14:paraId="7B5F4213" w14:textId="77777777" w:rsidR="00E213E2" w:rsidRDefault="00E213E2" w:rsidP="005D51AC">
      <w:pPr>
        <w:rPr>
          <w:b/>
        </w:rPr>
      </w:pPr>
    </w:p>
    <w:p w14:paraId="37517E38" w14:textId="77777777" w:rsidR="00E213E2" w:rsidRDefault="00E213E2" w:rsidP="005D51AC">
      <w:pPr>
        <w:rPr>
          <w:b/>
        </w:rPr>
      </w:pPr>
    </w:p>
    <w:p w14:paraId="305B1AC7" w14:textId="77777777" w:rsidR="00E213E2" w:rsidRDefault="00E213E2" w:rsidP="005D51AC">
      <w:pPr>
        <w:rPr>
          <w:b/>
        </w:rPr>
      </w:pPr>
    </w:p>
    <w:p w14:paraId="6E41369E" w14:textId="77777777" w:rsidR="00E213E2" w:rsidRDefault="00E213E2" w:rsidP="005D51AC">
      <w:pPr>
        <w:rPr>
          <w:b/>
        </w:rPr>
      </w:pPr>
    </w:p>
    <w:p w14:paraId="66256812" w14:textId="77777777" w:rsidR="00E213E2" w:rsidRDefault="00E213E2" w:rsidP="005D51AC">
      <w:pPr>
        <w:rPr>
          <w:b/>
        </w:rPr>
      </w:pPr>
    </w:p>
    <w:p w14:paraId="2B955209" w14:textId="77777777" w:rsidR="00E213E2" w:rsidRDefault="00E213E2" w:rsidP="005D51AC">
      <w:pPr>
        <w:rPr>
          <w:b/>
        </w:rPr>
      </w:pPr>
    </w:p>
    <w:p w14:paraId="2CEC5FDB" w14:textId="77777777" w:rsidR="00E213E2" w:rsidRDefault="00E213E2" w:rsidP="005D51AC">
      <w:pPr>
        <w:rPr>
          <w:b/>
        </w:rPr>
      </w:pPr>
    </w:p>
    <w:p w14:paraId="6989FF57" w14:textId="77777777" w:rsidR="00E213E2" w:rsidRDefault="00E213E2" w:rsidP="005D51AC">
      <w:pPr>
        <w:rPr>
          <w:b/>
        </w:rPr>
      </w:pPr>
    </w:p>
    <w:p w14:paraId="4B8E83AF" w14:textId="77777777" w:rsidR="00E213E2" w:rsidRDefault="00E213E2" w:rsidP="005D51AC">
      <w:pPr>
        <w:rPr>
          <w:b/>
        </w:rPr>
      </w:pPr>
    </w:p>
    <w:p w14:paraId="0A6F052F" w14:textId="77777777" w:rsidR="00E213E2" w:rsidRDefault="00E213E2" w:rsidP="005D51AC">
      <w:pPr>
        <w:rPr>
          <w:b/>
        </w:rPr>
      </w:pPr>
    </w:p>
    <w:p w14:paraId="44F30826" w14:textId="77777777" w:rsidR="00E213E2" w:rsidRDefault="00E213E2" w:rsidP="005D51AC">
      <w:pPr>
        <w:rPr>
          <w:b/>
        </w:rPr>
      </w:pPr>
    </w:p>
    <w:p w14:paraId="041BFEAA" w14:textId="6026A0C8" w:rsidR="00E862F4" w:rsidRDefault="00E862F4" w:rsidP="005D51AC">
      <w:pPr>
        <w:rPr>
          <w:b/>
        </w:rPr>
      </w:pPr>
      <w:r w:rsidRPr="00E862F4">
        <w:rPr>
          <w:b/>
        </w:rPr>
        <w:t>Список литературы</w:t>
      </w:r>
    </w:p>
    <w:p w14:paraId="05F402A8" w14:textId="1091CE9F" w:rsidR="00426E86" w:rsidRDefault="00426E86" w:rsidP="00426E86">
      <w:pPr>
        <w:pStyle w:val="a7"/>
        <w:numPr>
          <w:ilvl w:val="0"/>
          <w:numId w:val="14"/>
        </w:numPr>
      </w:pPr>
      <w:r>
        <w:t>Сергеев Ю.Г., Хайдоров А.Д., Масликова Е.И. Теоретические основы легирования: Лабораторный практикум, СПб: Изд-во Политехн. ун-та, 2005</w:t>
      </w:r>
    </w:p>
    <w:p w14:paraId="1F233F34" w14:textId="2B5EC268" w:rsidR="00E862F4" w:rsidRPr="00A06668" w:rsidRDefault="00426E86" w:rsidP="005213BD">
      <w:pPr>
        <w:pStyle w:val="a7"/>
        <w:numPr>
          <w:ilvl w:val="0"/>
          <w:numId w:val="14"/>
        </w:numPr>
        <w:rPr>
          <w:bCs/>
        </w:rPr>
      </w:pPr>
      <w:r w:rsidRPr="00426E86">
        <w:rPr>
          <w:bCs/>
          <w:iCs/>
        </w:rPr>
        <w:t>Центральный металлический портал РФ [Электронный ресурс] URL: </w:t>
      </w:r>
      <w:hyperlink r:id="rId12" w:history="1">
        <w:r w:rsidR="00A06668" w:rsidRPr="00086329">
          <w:rPr>
            <w:rStyle w:val="ab"/>
            <w:bCs/>
            <w:iCs/>
          </w:rPr>
          <w:t>http://metallicheckiy-portal.ru/</w:t>
        </w:r>
      </w:hyperlink>
    </w:p>
    <w:p w14:paraId="23234176" w14:textId="1C448B0C" w:rsidR="00A06668" w:rsidRPr="00A06668" w:rsidRDefault="00E213E2" w:rsidP="00A06668">
      <w:pPr>
        <w:pStyle w:val="a7"/>
        <w:numPr>
          <w:ilvl w:val="0"/>
          <w:numId w:val="14"/>
        </w:numPr>
        <w:rPr>
          <w:bCs/>
        </w:rPr>
      </w:pPr>
      <w:r>
        <w:rPr>
          <w:bCs/>
        </w:rPr>
        <w:t>А.Н. Минкевич Химико-термическая обработка металлов и сплавов, М.: Машиностроение, 1965</w:t>
      </w:r>
    </w:p>
    <w:sectPr w:rsidR="00A06668" w:rsidRPr="00A06668" w:rsidSect="00971844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49DDF" w14:textId="77777777" w:rsidR="00FA5D51" w:rsidRDefault="00FA5D51">
      <w:r>
        <w:separator/>
      </w:r>
    </w:p>
  </w:endnote>
  <w:endnote w:type="continuationSeparator" w:id="0">
    <w:p w14:paraId="0007642C" w14:textId="77777777" w:rsidR="00FA5D51" w:rsidRDefault="00FA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8747D" w14:textId="77777777" w:rsidR="00FA5D51" w:rsidRDefault="00FA5D51">
      <w:r>
        <w:separator/>
      </w:r>
    </w:p>
  </w:footnote>
  <w:footnote w:type="continuationSeparator" w:id="0">
    <w:p w14:paraId="3DC7EFC5" w14:textId="77777777" w:rsidR="00FA5D51" w:rsidRDefault="00FA5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D546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4235C33"/>
    <w:multiLevelType w:val="hybridMultilevel"/>
    <w:tmpl w:val="5754CC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A3452"/>
    <w:multiLevelType w:val="hybridMultilevel"/>
    <w:tmpl w:val="A9B4F286"/>
    <w:lvl w:ilvl="0" w:tplc="B8C636B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FA32533"/>
    <w:multiLevelType w:val="hybridMultilevel"/>
    <w:tmpl w:val="8F9CE0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DF0EC7"/>
    <w:multiLevelType w:val="hybridMultilevel"/>
    <w:tmpl w:val="32CC1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3E90"/>
    <w:multiLevelType w:val="hybridMultilevel"/>
    <w:tmpl w:val="B206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6521E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F9D6493"/>
    <w:multiLevelType w:val="hybridMultilevel"/>
    <w:tmpl w:val="50EE1100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F8B0780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420B7096"/>
    <w:multiLevelType w:val="hybridMultilevel"/>
    <w:tmpl w:val="D5BAF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A7C56"/>
    <w:multiLevelType w:val="hybridMultilevel"/>
    <w:tmpl w:val="83B65CE4"/>
    <w:lvl w:ilvl="0" w:tplc="FC8ABF5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E6138"/>
    <w:multiLevelType w:val="hybridMultilevel"/>
    <w:tmpl w:val="C8C01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530D5"/>
    <w:multiLevelType w:val="hybridMultilevel"/>
    <w:tmpl w:val="1C06545A"/>
    <w:lvl w:ilvl="0" w:tplc="FBBE5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D8338F"/>
    <w:multiLevelType w:val="hybridMultilevel"/>
    <w:tmpl w:val="86A0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9444B"/>
    <w:multiLevelType w:val="hybridMultilevel"/>
    <w:tmpl w:val="636CB642"/>
    <w:lvl w:ilvl="0" w:tplc="FBBE5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2471A"/>
    <w:multiLevelType w:val="hybridMultilevel"/>
    <w:tmpl w:val="67523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5"/>
  </w:num>
  <w:num w:numId="8">
    <w:abstractNumId w:val="0"/>
  </w:num>
  <w:num w:numId="9">
    <w:abstractNumId w:val="13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14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0C"/>
    <w:rsid w:val="000020FD"/>
    <w:rsid w:val="000102D5"/>
    <w:rsid w:val="00012CB3"/>
    <w:rsid w:val="00013DD2"/>
    <w:rsid w:val="00014DD3"/>
    <w:rsid w:val="00017B09"/>
    <w:rsid w:val="000220A2"/>
    <w:rsid w:val="00025716"/>
    <w:rsid w:val="000301C9"/>
    <w:rsid w:val="0003237A"/>
    <w:rsid w:val="00033040"/>
    <w:rsid w:val="000352CB"/>
    <w:rsid w:val="000400A0"/>
    <w:rsid w:val="000459F7"/>
    <w:rsid w:val="000476C2"/>
    <w:rsid w:val="0006462B"/>
    <w:rsid w:val="00065A45"/>
    <w:rsid w:val="00073582"/>
    <w:rsid w:val="00093C37"/>
    <w:rsid w:val="000B1FEA"/>
    <w:rsid w:val="000B5A32"/>
    <w:rsid w:val="000E1933"/>
    <w:rsid w:val="000E73B6"/>
    <w:rsid w:val="000F0330"/>
    <w:rsid w:val="000F32DD"/>
    <w:rsid w:val="001016C1"/>
    <w:rsid w:val="001040B3"/>
    <w:rsid w:val="00107ECE"/>
    <w:rsid w:val="001120A4"/>
    <w:rsid w:val="00114A7C"/>
    <w:rsid w:val="00117A88"/>
    <w:rsid w:val="001230CA"/>
    <w:rsid w:val="00130E12"/>
    <w:rsid w:val="00130FF4"/>
    <w:rsid w:val="00134D84"/>
    <w:rsid w:val="00135F8D"/>
    <w:rsid w:val="001366BE"/>
    <w:rsid w:val="00164756"/>
    <w:rsid w:val="00165747"/>
    <w:rsid w:val="00170FE5"/>
    <w:rsid w:val="00187BA6"/>
    <w:rsid w:val="00191F6D"/>
    <w:rsid w:val="001922AB"/>
    <w:rsid w:val="001A0DD5"/>
    <w:rsid w:val="001A2288"/>
    <w:rsid w:val="001A3073"/>
    <w:rsid w:val="001A3658"/>
    <w:rsid w:val="001B5AF8"/>
    <w:rsid w:val="001B600C"/>
    <w:rsid w:val="001E13A1"/>
    <w:rsid w:val="001E2A02"/>
    <w:rsid w:val="001E3D7C"/>
    <w:rsid w:val="001F0E78"/>
    <w:rsid w:val="001F45A7"/>
    <w:rsid w:val="00212569"/>
    <w:rsid w:val="00216AE8"/>
    <w:rsid w:val="00234B30"/>
    <w:rsid w:val="00235FB3"/>
    <w:rsid w:val="00237735"/>
    <w:rsid w:val="00253A10"/>
    <w:rsid w:val="002613D0"/>
    <w:rsid w:val="00281CAB"/>
    <w:rsid w:val="002825C1"/>
    <w:rsid w:val="00286399"/>
    <w:rsid w:val="002A022B"/>
    <w:rsid w:val="002A0A57"/>
    <w:rsid w:val="002A5AB5"/>
    <w:rsid w:val="002A64AF"/>
    <w:rsid w:val="002C483B"/>
    <w:rsid w:val="002C527F"/>
    <w:rsid w:val="002D1FAA"/>
    <w:rsid w:val="002E2B33"/>
    <w:rsid w:val="002F4092"/>
    <w:rsid w:val="00307AAB"/>
    <w:rsid w:val="00322661"/>
    <w:rsid w:val="00340B25"/>
    <w:rsid w:val="00343114"/>
    <w:rsid w:val="00343C92"/>
    <w:rsid w:val="00351FDC"/>
    <w:rsid w:val="00353B9F"/>
    <w:rsid w:val="00365CBE"/>
    <w:rsid w:val="00371177"/>
    <w:rsid w:val="00377ADA"/>
    <w:rsid w:val="00380DCC"/>
    <w:rsid w:val="00395E32"/>
    <w:rsid w:val="003A12EB"/>
    <w:rsid w:val="003A79F0"/>
    <w:rsid w:val="003B3A9E"/>
    <w:rsid w:val="003C0764"/>
    <w:rsid w:val="003E0F99"/>
    <w:rsid w:val="003E7740"/>
    <w:rsid w:val="003F1012"/>
    <w:rsid w:val="003F43AD"/>
    <w:rsid w:val="004124D6"/>
    <w:rsid w:val="00426E86"/>
    <w:rsid w:val="00430420"/>
    <w:rsid w:val="00437FBE"/>
    <w:rsid w:val="0044221C"/>
    <w:rsid w:val="00442BD9"/>
    <w:rsid w:val="00456773"/>
    <w:rsid w:val="00457EC5"/>
    <w:rsid w:val="00461DFA"/>
    <w:rsid w:val="0046742D"/>
    <w:rsid w:val="00482CDD"/>
    <w:rsid w:val="0049297F"/>
    <w:rsid w:val="004A4C0D"/>
    <w:rsid w:val="004B2FB1"/>
    <w:rsid w:val="004B6F5F"/>
    <w:rsid w:val="004C02F6"/>
    <w:rsid w:val="004C222B"/>
    <w:rsid w:val="004C2B40"/>
    <w:rsid w:val="004C38AD"/>
    <w:rsid w:val="004D604A"/>
    <w:rsid w:val="004E14CF"/>
    <w:rsid w:val="004E1C37"/>
    <w:rsid w:val="004E6FCB"/>
    <w:rsid w:val="004F073C"/>
    <w:rsid w:val="004F6D72"/>
    <w:rsid w:val="004F7AD0"/>
    <w:rsid w:val="00504ED4"/>
    <w:rsid w:val="00513636"/>
    <w:rsid w:val="00514D87"/>
    <w:rsid w:val="005213BD"/>
    <w:rsid w:val="005345BB"/>
    <w:rsid w:val="005459A8"/>
    <w:rsid w:val="00572D34"/>
    <w:rsid w:val="00573701"/>
    <w:rsid w:val="00581815"/>
    <w:rsid w:val="00592A33"/>
    <w:rsid w:val="005932C1"/>
    <w:rsid w:val="005A2E59"/>
    <w:rsid w:val="005A6342"/>
    <w:rsid w:val="005B1228"/>
    <w:rsid w:val="005C26CC"/>
    <w:rsid w:val="005C5D6D"/>
    <w:rsid w:val="005D47C1"/>
    <w:rsid w:val="005D48E4"/>
    <w:rsid w:val="005D5013"/>
    <w:rsid w:val="005D51AC"/>
    <w:rsid w:val="005F0C3B"/>
    <w:rsid w:val="006011D1"/>
    <w:rsid w:val="00601E0A"/>
    <w:rsid w:val="006020AC"/>
    <w:rsid w:val="00606238"/>
    <w:rsid w:val="0063255D"/>
    <w:rsid w:val="00633CFC"/>
    <w:rsid w:val="00633F4D"/>
    <w:rsid w:val="0063524C"/>
    <w:rsid w:val="0065302C"/>
    <w:rsid w:val="00653ED2"/>
    <w:rsid w:val="00664F61"/>
    <w:rsid w:val="00665C39"/>
    <w:rsid w:val="00665E85"/>
    <w:rsid w:val="00666461"/>
    <w:rsid w:val="00674DDA"/>
    <w:rsid w:val="00682BD5"/>
    <w:rsid w:val="00683091"/>
    <w:rsid w:val="006A16B9"/>
    <w:rsid w:val="006A5545"/>
    <w:rsid w:val="006B0BAF"/>
    <w:rsid w:val="006B3295"/>
    <w:rsid w:val="006B6993"/>
    <w:rsid w:val="006C415E"/>
    <w:rsid w:val="006C5F5D"/>
    <w:rsid w:val="006E106B"/>
    <w:rsid w:val="006E241F"/>
    <w:rsid w:val="006E41D9"/>
    <w:rsid w:val="006E58CD"/>
    <w:rsid w:val="006F2843"/>
    <w:rsid w:val="006F478C"/>
    <w:rsid w:val="006F4D1C"/>
    <w:rsid w:val="007000C9"/>
    <w:rsid w:val="007117B4"/>
    <w:rsid w:val="00725FA6"/>
    <w:rsid w:val="00726673"/>
    <w:rsid w:val="00732CF7"/>
    <w:rsid w:val="0074028A"/>
    <w:rsid w:val="007434AA"/>
    <w:rsid w:val="007460B1"/>
    <w:rsid w:val="007640B4"/>
    <w:rsid w:val="0076671D"/>
    <w:rsid w:val="00771749"/>
    <w:rsid w:val="00773D58"/>
    <w:rsid w:val="007815E4"/>
    <w:rsid w:val="0079731F"/>
    <w:rsid w:val="00797B91"/>
    <w:rsid w:val="007A0E59"/>
    <w:rsid w:val="007A4AB0"/>
    <w:rsid w:val="007B359A"/>
    <w:rsid w:val="007B6302"/>
    <w:rsid w:val="007B76C2"/>
    <w:rsid w:val="007C4DB6"/>
    <w:rsid w:val="007C5629"/>
    <w:rsid w:val="007F0BD6"/>
    <w:rsid w:val="007F102D"/>
    <w:rsid w:val="007F166E"/>
    <w:rsid w:val="007F3554"/>
    <w:rsid w:val="007F72B8"/>
    <w:rsid w:val="00805260"/>
    <w:rsid w:val="00810BFB"/>
    <w:rsid w:val="008165EF"/>
    <w:rsid w:val="00817354"/>
    <w:rsid w:val="00821D5C"/>
    <w:rsid w:val="008332DB"/>
    <w:rsid w:val="00842DC2"/>
    <w:rsid w:val="0086185A"/>
    <w:rsid w:val="00873614"/>
    <w:rsid w:val="00873E96"/>
    <w:rsid w:val="0088616A"/>
    <w:rsid w:val="008870CA"/>
    <w:rsid w:val="00896083"/>
    <w:rsid w:val="008A085F"/>
    <w:rsid w:val="008A5B0C"/>
    <w:rsid w:val="008B0CD6"/>
    <w:rsid w:val="008B6BF5"/>
    <w:rsid w:val="008C50A3"/>
    <w:rsid w:val="008D5E00"/>
    <w:rsid w:val="008F14D5"/>
    <w:rsid w:val="008F27D1"/>
    <w:rsid w:val="008F6712"/>
    <w:rsid w:val="00932AC2"/>
    <w:rsid w:val="009343C1"/>
    <w:rsid w:val="00936687"/>
    <w:rsid w:val="009518FF"/>
    <w:rsid w:val="00964BA5"/>
    <w:rsid w:val="0096646E"/>
    <w:rsid w:val="00971844"/>
    <w:rsid w:val="00976993"/>
    <w:rsid w:val="00985A88"/>
    <w:rsid w:val="00994CD7"/>
    <w:rsid w:val="009A04DA"/>
    <w:rsid w:val="009A1D36"/>
    <w:rsid w:val="009A5AB4"/>
    <w:rsid w:val="009B2DD9"/>
    <w:rsid w:val="009B43CE"/>
    <w:rsid w:val="009C41CB"/>
    <w:rsid w:val="009D0E3B"/>
    <w:rsid w:val="009E007A"/>
    <w:rsid w:val="009E0981"/>
    <w:rsid w:val="009F5F65"/>
    <w:rsid w:val="00A0160C"/>
    <w:rsid w:val="00A05A77"/>
    <w:rsid w:val="00A06668"/>
    <w:rsid w:val="00A205D2"/>
    <w:rsid w:val="00A20726"/>
    <w:rsid w:val="00A24068"/>
    <w:rsid w:val="00A42788"/>
    <w:rsid w:val="00A46BD1"/>
    <w:rsid w:val="00A4781F"/>
    <w:rsid w:val="00A51CB8"/>
    <w:rsid w:val="00A5424B"/>
    <w:rsid w:val="00A66EFF"/>
    <w:rsid w:val="00A75EF3"/>
    <w:rsid w:val="00A853AA"/>
    <w:rsid w:val="00A93A86"/>
    <w:rsid w:val="00A962B6"/>
    <w:rsid w:val="00AA15E7"/>
    <w:rsid w:val="00AA3F15"/>
    <w:rsid w:val="00AA54D7"/>
    <w:rsid w:val="00AB2075"/>
    <w:rsid w:val="00AB7E4C"/>
    <w:rsid w:val="00AD3407"/>
    <w:rsid w:val="00AF2A91"/>
    <w:rsid w:val="00B03968"/>
    <w:rsid w:val="00B063CB"/>
    <w:rsid w:val="00B101B8"/>
    <w:rsid w:val="00B10436"/>
    <w:rsid w:val="00B13366"/>
    <w:rsid w:val="00B4569E"/>
    <w:rsid w:val="00B5182D"/>
    <w:rsid w:val="00B66F78"/>
    <w:rsid w:val="00B81825"/>
    <w:rsid w:val="00B84833"/>
    <w:rsid w:val="00B86152"/>
    <w:rsid w:val="00B93F67"/>
    <w:rsid w:val="00BA0A8F"/>
    <w:rsid w:val="00BA2C54"/>
    <w:rsid w:val="00BA56D6"/>
    <w:rsid w:val="00BA7A04"/>
    <w:rsid w:val="00BB189B"/>
    <w:rsid w:val="00BC2DA1"/>
    <w:rsid w:val="00BC428F"/>
    <w:rsid w:val="00BC623A"/>
    <w:rsid w:val="00BD028F"/>
    <w:rsid w:val="00BE3163"/>
    <w:rsid w:val="00BE3B27"/>
    <w:rsid w:val="00BF1358"/>
    <w:rsid w:val="00BF3CE3"/>
    <w:rsid w:val="00BF59F2"/>
    <w:rsid w:val="00C00F32"/>
    <w:rsid w:val="00C02549"/>
    <w:rsid w:val="00C16831"/>
    <w:rsid w:val="00C24FE0"/>
    <w:rsid w:val="00C279AF"/>
    <w:rsid w:val="00C32D82"/>
    <w:rsid w:val="00C357E4"/>
    <w:rsid w:val="00C3604B"/>
    <w:rsid w:val="00C5207E"/>
    <w:rsid w:val="00C65399"/>
    <w:rsid w:val="00C65FF2"/>
    <w:rsid w:val="00C70633"/>
    <w:rsid w:val="00C72110"/>
    <w:rsid w:val="00C74D91"/>
    <w:rsid w:val="00CA61B6"/>
    <w:rsid w:val="00CB26E5"/>
    <w:rsid w:val="00CC2592"/>
    <w:rsid w:val="00CC491D"/>
    <w:rsid w:val="00CD0075"/>
    <w:rsid w:val="00CD5CA0"/>
    <w:rsid w:val="00CE682F"/>
    <w:rsid w:val="00CF464E"/>
    <w:rsid w:val="00D06E0F"/>
    <w:rsid w:val="00D07C34"/>
    <w:rsid w:val="00D100A2"/>
    <w:rsid w:val="00D13258"/>
    <w:rsid w:val="00D15CAA"/>
    <w:rsid w:val="00D329DF"/>
    <w:rsid w:val="00D626F7"/>
    <w:rsid w:val="00D63E12"/>
    <w:rsid w:val="00D64179"/>
    <w:rsid w:val="00D72944"/>
    <w:rsid w:val="00D8397D"/>
    <w:rsid w:val="00D9110C"/>
    <w:rsid w:val="00DC3236"/>
    <w:rsid w:val="00DD2487"/>
    <w:rsid w:val="00DD2E2E"/>
    <w:rsid w:val="00DD7380"/>
    <w:rsid w:val="00DD73D8"/>
    <w:rsid w:val="00DD7628"/>
    <w:rsid w:val="00DE25C9"/>
    <w:rsid w:val="00DE5526"/>
    <w:rsid w:val="00DF4E6A"/>
    <w:rsid w:val="00DF54D8"/>
    <w:rsid w:val="00E02D36"/>
    <w:rsid w:val="00E04A0E"/>
    <w:rsid w:val="00E11668"/>
    <w:rsid w:val="00E149B9"/>
    <w:rsid w:val="00E20902"/>
    <w:rsid w:val="00E213E2"/>
    <w:rsid w:val="00E3378F"/>
    <w:rsid w:val="00E35CE1"/>
    <w:rsid w:val="00E37B75"/>
    <w:rsid w:val="00E462F9"/>
    <w:rsid w:val="00E5101D"/>
    <w:rsid w:val="00E559F3"/>
    <w:rsid w:val="00E65FC2"/>
    <w:rsid w:val="00E66FCB"/>
    <w:rsid w:val="00E7008F"/>
    <w:rsid w:val="00E72E3A"/>
    <w:rsid w:val="00E775FF"/>
    <w:rsid w:val="00E862F4"/>
    <w:rsid w:val="00EA44C3"/>
    <w:rsid w:val="00EA7C3A"/>
    <w:rsid w:val="00EC608B"/>
    <w:rsid w:val="00EE1343"/>
    <w:rsid w:val="00F12B89"/>
    <w:rsid w:val="00F1614C"/>
    <w:rsid w:val="00F431B9"/>
    <w:rsid w:val="00F50DDF"/>
    <w:rsid w:val="00F53EAD"/>
    <w:rsid w:val="00F56E9E"/>
    <w:rsid w:val="00F57ED5"/>
    <w:rsid w:val="00F62A54"/>
    <w:rsid w:val="00F71D61"/>
    <w:rsid w:val="00F724B8"/>
    <w:rsid w:val="00F77919"/>
    <w:rsid w:val="00F802AB"/>
    <w:rsid w:val="00F86EA2"/>
    <w:rsid w:val="00F9014A"/>
    <w:rsid w:val="00F903EF"/>
    <w:rsid w:val="00FA5D51"/>
    <w:rsid w:val="00FB2508"/>
    <w:rsid w:val="00FC08A4"/>
    <w:rsid w:val="00FC4B8C"/>
    <w:rsid w:val="00FD0765"/>
    <w:rsid w:val="00FD4561"/>
    <w:rsid w:val="00FD45B3"/>
    <w:rsid w:val="00FD635C"/>
    <w:rsid w:val="00FE03C1"/>
    <w:rsid w:val="00FE1DA6"/>
    <w:rsid w:val="00FE400D"/>
    <w:rsid w:val="00F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A5EFC"/>
  <w15:chartTrackingRefBased/>
  <w15:docId w15:val="{0E1F53DB-296B-412E-A04F-E19F81BE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F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D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8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6462B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64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6462B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4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C74D91"/>
    <w:rPr>
      <w:color w:val="808080"/>
    </w:rPr>
  </w:style>
  <w:style w:type="table" w:styleId="a6">
    <w:name w:val="Table Grid"/>
    <w:basedOn w:val="a1"/>
    <w:uiPriority w:val="39"/>
    <w:rsid w:val="0006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60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4D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4DD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38AD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0FF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F86EA2"/>
    <w:rPr>
      <w:b/>
      <w:bCs/>
    </w:rPr>
  </w:style>
  <w:style w:type="character" w:customStyle="1" w:styleId="apple-converted-space">
    <w:name w:val="apple-converted-space"/>
    <w:basedOn w:val="a0"/>
    <w:rsid w:val="00771749"/>
  </w:style>
  <w:style w:type="character" w:customStyle="1" w:styleId="30">
    <w:name w:val="Заголовок 3 Знак"/>
    <w:basedOn w:val="a0"/>
    <w:link w:val="3"/>
    <w:uiPriority w:val="9"/>
    <w:semiHidden/>
    <w:rsid w:val="00842DC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066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tallicheckiy-por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Лист1!$A$2:$A$36</c:f>
              <c:numCache>
                <c:formatCode>General</c:formatCode>
                <c:ptCount val="35"/>
                <c:pt idx="0">
                  <c:v>1E-3</c:v>
                </c:pt>
                <c:pt idx="1">
                  <c:v>2E-3</c:v>
                </c:pt>
                <c:pt idx="2">
                  <c:v>3.0000000000000001E-3</c:v>
                </c:pt>
                <c:pt idx="3">
                  <c:v>4.0000000000000001E-3</c:v>
                </c:pt>
                <c:pt idx="4">
                  <c:v>5.0000000000000001E-3</c:v>
                </c:pt>
                <c:pt idx="5">
                  <c:v>6.0000000000000001E-3</c:v>
                </c:pt>
                <c:pt idx="6">
                  <c:v>7.0000000000000001E-3</c:v>
                </c:pt>
                <c:pt idx="7">
                  <c:v>8.0000000000000002E-3</c:v>
                </c:pt>
                <c:pt idx="8">
                  <c:v>9.0000000000000011E-3</c:v>
                </c:pt>
                <c:pt idx="9">
                  <c:v>1.0000000000000002E-2</c:v>
                </c:pt>
                <c:pt idx="10">
                  <c:v>1.1000000000000003E-2</c:v>
                </c:pt>
                <c:pt idx="11">
                  <c:v>1.2000000000000004E-2</c:v>
                </c:pt>
                <c:pt idx="12">
                  <c:v>1.3000000000000005E-2</c:v>
                </c:pt>
                <c:pt idx="13">
                  <c:v>1.4000000000000005E-2</c:v>
                </c:pt>
                <c:pt idx="14">
                  <c:v>1.5000000000000006E-2</c:v>
                </c:pt>
                <c:pt idx="15">
                  <c:v>1.6000000000000007E-2</c:v>
                </c:pt>
                <c:pt idx="16">
                  <c:v>1.7000000000000008E-2</c:v>
                </c:pt>
                <c:pt idx="17">
                  <c:v>1.8000000000000009E-2</c:v>
                </c:pt>
                <c:pt idx="18">
                  <c:v>1.900000000000001E-2</c:v>
                </c:pt>
                <c:pt idx="19">
                  <c:v>2.0000000000000011E-2</c:v>
                </c:pt>
                <c:pt idx="20">
                  <c:v>2.1000000000000012E-2</c:v>
                </c:pt>
                <c:pt idx="21">
                  <c:v>2.2000000000000013E-2</c:v>
                </c:pt>
                <c:pt idx="22">
                  <c:v>2.3000000000000013E-2</c:v>
                </c:pt>
                <c:pt idx="23">
                  <c:v>2.4000000000000014E-2</c:v>
                </c:pt>
                <c:pt idx="24">
                  <c:v>2.5000000000000015E-2</c:v>
                </c:pt>
                <c:pt idx="25">
                  <c:v>2.6000000000000016E-2</c:v>
                </c:pt>
                <c:pt idx="26">
                  <c:v>2.7000000000000017E-2</c:v>
                </c:pt>
                <c:pt idx="27">
                  <c:v>2.8000000000000018E-2</c:v>
                </c:pt>
                <c:pt idx="28">
                  <c:v>2.9000000000000019E-2</c:v>
                </c:pt>
                <c:pt idx="29">
                  <c:v>3.000000000000002E-2</c:v>
                </c:pt>
                <c:pt idx="30">
                  <c:v>3.1000000000000021E-2</c:v>
                </c:pt>
                <c:pt idx="31">
                  <c:v>3.2000000000000021E-2</c:v>
                </c:pt>
                <c:pt idx="32">
                  <c:v>3.3000000000000022E-2</c:v>
                </c:pt>
                <c:pt idx="33">
                  <c:v>3.4000000000000023E-2</c:v>
                </c:pt>
                <c:pt idx="34">
                  <c:v>3.5000000000000024E-2</c:v>
                </c:pt>
              </c:numCache>
            </c:numRef>
          </c:xVal>
          <c:yVal>
            <c:numRef>
              <c:f>Лист1!$B$2:$B$36</c:f>
              <c:numCache>
                <c:formatCode>General</c:formatCode>
                <c:ptCount val="35"/>
                <c:pt idx="0">
                  <c:v>-8.6173024464400765</c:v>
                </c:pt>
                <c:pt idx="1">
                  <c:v>-3.4886842190685101</c:v>
                </c:pt>
                <c:pt idx="2">
                  <c:v>-1.8749216515553369</c:v>
                </c:pt>
                <c:pt idx="3">
                  <c:v>-1.1219235156923664</c:v>
                </c:pt>
                <c:pt idx="4">
                  <c:v>-0.70337780513635029</c:v>
                </c:pt>
                <c:pt idx="5">
                  <c:v>-0.44632703988869638</c:v>
                </c:pt>
                <c:pt idx="6">
                  <c:v>-0.27806744126030108</c:v>
                </c:pt>
                <c:pt idx="7">
                  <c:v>-0.16308413073633149</c:v>
                </c:pt>
                <c:pt idx="8">
                  <c:v>-8.2147954618930291E-2</c:v>
                </c:pt>
                <c:pt idx="9">
                  <c:v>-2.402349034339743E-2</c:v>
                </c:pt>
                <c:pt idx="10">
                  <c:v>1.8257783949466588E-2</c:v>
                </c:pt>
                <c:pt idx="11">
                  <c:v>4.9233919265414955E-2</c:v>
                </c:pt>
                <c:pt idx="12">
                  <c:v>7.1983302688108125E-2</c:v>
                </c:pt>
                <c:pt idx="13">
                  <c:v>8.8666901292042632E-2</c:v>
                </c:pt>
                <c:pt idx="14">
                  <c:v>0.10084482446904722</c:v>
                </c:pt>
                <c:pt idx="15">
                  <c:v>0.10966813643185742</c:v>
                </c:pt>
                <c:pt idx="16">
                  <c:v>0.1159991098111488</c:v>
                </c:pt>
                <c:pt idx="17">
                  <c:v>0.12048930097992483</c:v>
                </c:pt>
                <c:pt idx="18">
                  <c:v>0.12363225739217411</c:v>
                </c:pt>
                <c:pt idx="19">
                  <c:v>0.1258006820683174</c:v>
                </c:pt>
                <c:pt idx="20">
                  <c:v>0.12727383404481341</c:v>
                </c:pt>
                <c:pt idx="21">
                  <c:v>0.12825854104449236</c:v>
                </c:pt>
                <c:pt idx="22">
                  <c:v>0.12890577284595042</c:v>
                </c:pt>
                <c:pt idx="23">
                  <c:v>0.12932389804780328</c:v>
                </c:pt>
                <c:pt idx="24">
                  <c:v>0.12958929560281646</c:v>
                </c:pt>
                <c:pt idx="25">
                  <c:v>0.12975476617027584</c:v>
                </c:pt>
                <c:pt idx="26">
                  <c:v>0.12985608646828334</c:v>
                </c:pt>
                <c:pt idx="27">
                  <c:v>0.12991700711173801</c:v>
                </c:pt>
                <c:pt idx="28">
                  <c:v>0.12995297220985474</c:v>
                </c:pt>
                <c:pt idx="29">
                  <c:v>0.129973817823093</c:v>
                </c:pt>
                <c:pt idx="30">
                  <c:v>0.12998567935702657</c:v>
                </c:pt>
                <c:pt idx="31">
                  <c:v>0.1299923052081223</c:v>
                </c:pt>
                <c:pt idx="32">
                  <c:v>0.12999593852352101</c:v>
                </c:pt>
                <c:pt idx="33">
                  <c:v>0.12999789427661929</c:v>
                </c:pt>
                <c:pt idx="34">
                  <c:v>0.12999892766944285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0590-41B3-970E-CAB4BFC1A5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7836952"/>
        <c:axId val="266607120"/>
      </c:scatterChart>
      <c:valAx>
        <c:axId val="2778369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Глубина, см</a:t>
                </a:r>
              </a:p>
            </c:rich>
          </c:tx>
          <c:layout>
            <c:manualLayout>
              <c:xMode val="edge"/>
              <c:yMode val="edge"/>
              <c:x val="0.831512284922718"/>
              <c:y val="0.9118847644044494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6607120"/>
        <c:crosses val="autoZero"/>
        <c:crossBetween val="midCat"/>
      </c:valAx>
      <c:valAx>
        <c:axId val="266607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</a:t>
                </a:r>
                <a:r>
                  <a:rPr lang="en-US" baseline="-25000"/>
                  <a:t>0</a:t>
                </a:r>
                <a:r>
                  <a:rPr lang="en-US" baseline="0"/>
                  <a:t>, %</a:t>
                </a:r>
                <a:endParaRPr lang="ru-RU" baseline="0"/>
              </a:p>
            </c:rich>
          </c:tx>
          <c:layout>
            <c:manualLayout>
              <c:xMode val="edge"/>
              <c:yMode val="edge"/>
              <c:x val="2.5462962962962962E-2"/>
              <c:y val="3.6071116110486211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83695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4607C-8005-45EA-9905-5CB9A8AE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 Сидоров</cp:lastModifiedBy>
  <cp:revision>22</cp:revision>
  <cp:lastPrinted>2016-10-01T20:37:00Z</cp:lastPrinted>
  <dcterms:created xsi:type="dcterms:W3CDTF">2016-12-13T14:28:00Z</dcterms:created>
  <dcterms:modified xsi:type="dcterms:W3CDTF">2016-12-13T20:53:00Z</dcterms:modified>
</cp:coreProperties>
</file>