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bookmarkStart w:id="0" w:name="_GoBack"/>
      <w:bookmarkEnd w:id="0"/>
      <w:r w:rsidRPr="00FE1A89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Группа двадцать шесть - мадам </w:t>
      </w:r>
      <w:proofErr w:type="spellStart"/>
      <w:r w:rsidRPr="00FE1A89">
        <w:rPr>
          <w:rFonts w:ascii="Arial" w:eastAsia="Times New Roman" w:hAnsi="Arial" w:cs="Arial"/>
          <w:b/>
          <w:sz w:val="18"/>
          <w:szCs w:val="18"/>
          <w:lang w:eastAsia="ru-RU"/>
        </w:rPr>
        <w:t>Тюссо</w:t>
      </w:r>
      <w:proofErr w:type="spellEnd"/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 xml:space="preserve">Однажды группа отправилась в мадам </w:t>
      </w:r>
      <w:proofErr w:type="spellStart"/>
      <w:r w:rsidRPr="00FE1A89">
        <w:rPr>
          <w:rFonts w:ascii="Arial" w:eastAsia="Times New Roman" w:hAnsi="Arial" w:cs="Arial"/>
          <w:sz w:val="18"/>
          <w:szCs w:val="18"/>
          <w:lang w:eastAsia="ru-RU"/>
        </w:rPr>
        <w:t>Тюссо</w:t>
      </w:r>
      <w:proofErr w:type="spellEnd"/>
      <w:r w:rsidRPr="00FE1A89">
        <w:rPr>
          <w:rFonts w:ascii="Arial" w:eastAsia="Times New Roman" w:hAnsi="Arial" w:cs="Arial"/>
          <w:sz w:val="18"/>
          <w:szCs w:val="18"/>
          <w:lang w:eastAsia="ru-RU"/>
        </w:rPr>
        <w:t>, одну из самых популярных достопримечательностей Лондона, получая более миллиона посетителей в год.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 xml:space="preserve">Мадам </w:t>
      </w:r>
      <w:proofErr w:type="spellStart"/>
      <w:r w:rsidRPr="00FE1A89">
        <w:rPr>
          <w:rFonts w:ascii="Arial" w:eastAsia="Times New Roman" w:hAnsi="Arial" w:cs="Arial"/>
          <w:sz w:val="18"/>
          <w:szCs w:val="18"/>
          <w:lang w:eastAsia="ru-RU"/>
        </w:rPr>
        <w:t>Тюссо</w:t>
      </w:r>
      <w:proofErr w:type="spellEnd"/>
      <w:r w:rsidRPr="00FE1A89">
        <w:rPr>
          <w:rFonts w:ascii="Arial" w:eastAsia="Times New Roman" w:hAnsi="Arial" w:cs="Arial"/>
          <w:sz w:val="18"/>
          <w:szCs w:val="18"/>
          <w:lang w:eastAsia="ru-RU"/>
        </w:rPr>
        <w:t xml:space="preserve"> родилась Мари </w:t>
      </w:r>
      <w:proofErr w:type="spellStart"/>
      <w:r w:rsidRPr="00FE1A89">
        <w:rPr>
          <w:rFonts w:ascii="Arial" w:eastAsia="Times New Roman" w:hAnsi="Arial" w:cs="Arial"/>
          <w:sz w:val="18"/>
          <w:szCs w:val="18"/>
          <w:lang w:eastAsia="ru-RU"/>
        </w:rPr>
        <w:t>Грешхольц</w:t>
      </w:r>
      <w:proofErr w:type="spellEnd"/>
      <w:r w:rsidRPr="00FE1A89">
        <w:rPr>
          <w:rFonts w:ascii="Arial" w:eastAsia="Times New Roman" w:hAnsi="Arial" w:cs="Arial"/>
          <w:sz w:val="18"/>
          <w:szCs w:val="18"/>
          <w:lang w:eastAsia="ru-RU"/>
        </w:rPr>
        <w:t xml:space="preserve"> в Страсбурге, Франция, в 1761 году. Она провела свое детство в Париже со своей матерью и ее дядей, которая, когда она была довольно молода, взяла Мари, чтобы помочь сформировать головы жертв революции.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 xml:space="preserve">В 1802 году Мари бежала из Парижа и прибыла в Великобританию с ее жуткой коллекцией, сначала отправившейся в тур по стране. Затем в 1835 году она основала выставку исторических фигур, живых и мертвых, в Лондоне в 1835 году. В 1884 году коллекция переехала на </w:t>
      </w:r>
      <w:proofErr w:type="spellStart"/>
      <w:r w:rsidRPr="00FE1A89">
        <w:rPr>
          <w:rFonts w:ascii="Arial" w:eastAsia="Times New Roman" w:hAnsi="Arial" w:cs="Arial"/>
          <w:sz w:val="18"/>
          <w:szCs w:val="18"/>
          <w:lang w:eastAsia="ru-RU"/>
        </w:rPr>
        <w:t>Мэрилебон-роуд</w:t>
      </w:r>
      <w:proofErr w:type="spellEnd"/>
      <w:r w:rsidRPr="00FE1A89">
        <w:rPr>
          <w:rFonts w:ascii="Arial" w:eastAsia="Times New Roman" w:hAnsi="Arial" w:cs="Arial"/>
          <w:sz w:val="18"/>
          <w:szCs w:val="18"/>
          <w:lang w:eastAsia="ru-RU"/>
        </w:rPr>
        <w:t xml:space="preserve">, нынешнее место нахождения музея. Мадам </w:t>
      </w:r>
      <w:proofErr w:type="spellStart"/>
      <w:r w:rsidRPr="00FE1A89">
        <w:rPr>
          <w:rFonts w:ascii="Arial" w:eastAsia="Times New Roman" w:hAnsi="Arial" w:cs="Arial"/>
          <w:sz w:val="18"/>
          <w:szCs w:val="18"/>
          <w:lang w:eastAsia="ru-RU"/>
        </w:rPr>
        <w:t>Тюссо</w:t>
      </w:r>
      <w:proofErr w:type="spellEnd"/>
      <w:r w:rsidRPr="00FE1A89">
        <w:rPr>
          <w:rFonts w:ascii="Arial" w:eastAsia="Times New Roman" w:hAnsi="Arial" w:cs="Arial"/>
          <w:sz w:val="18"/>
          <w:szCs w:val="18"/>
          <w:lang w:eastAsia="ru-RU"/>
        </w:rPr>
        <w:t xml:space="preserve"> умерла в 1850 году в возрасте 89 лет.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В Большом зале музея представлена ​​настоящая королевская семья, короли и королевы Англии, настоящие королевские племена других стран, общественные деятели, звезды эстрады, писатели, известные спортсмены и другие фигуры.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Через некоторое время после того, как группа посетила музей, Дэвид Хи</w:t>
      </w:r>
      <w:proofErr w:type="gramStart"/>
      <w:r w:rsidRPr="00FE1A89">
        <w:rPr>
          <w:rFonts w:ascii="Arial" w:eastAsia="Times New Roman" w:hAnsi="Arial" w:cs="Arial"/>
          <w:sz w:val="18"/>
          <w:szCs w:val="18"/>
          <w:lang w:eastAsia="ru-RU"/>
        </w:rPr>
        <w:t>лл спр</w:t>
      </w:r>
      <w:proofErr w:type="gramEnd"/>
      <w:r w:rsidRPr="00FE1A89">
        <w:rPr>
          <w:rFonts w:ascii="Arial" w:eastAsia="Times New Roman" w:hAnsi="Arial" w:cs="Arial"/>
          <w:sz w:val="18"/>
          <w:szCs w:val="18"/>
          <w:lang w:eastAsia="ru-RU"/>
        </w:rPr>
        <w:t>осил одного из участников о своих впечатлениях: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Дэвид: Ну, Иван, и как тебе понравился музей?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 xml:space="preserve">Иван: О, это </w:t>
      </w:r>
      <w:proofErr w:type="gramStart"/>
      <w:r w:rsidRPr="00FE1A89">
        <w:rPr>
          <w:rFonts w:ascii="Arial" w:eastAsia="Times New Roman" w:hAnsi="Arial" w:cs="Arial"/>
          <w:sz w:val="18"/>
          <w:szCs w:val="18"/>
          <w:lang w:eastAsia="ru-RU"/>
        </w:rPr>
        <w:t>здорово</w:t>
      </w:r>
      <w:proofErr w:type="gramEnd"/>
      <w:r w:rsidRPr="00FE1A89">
        <w:rPr>
          <w:rFonts w:ascii="Arial" w:eastAsia="Times New Roman" w:hAnsi="Arial" w:cs="Arial"/>
          <w:sz w:val="18"/>
          <w:szCs w:val="18"/>
          <w:lang w:eastAsia="ru-RU"/>
        </w:rPr>
        <w:t>. Я так много слышал об этом. Но мюзикл превзошел все мои ожидания.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Дэвид: Это действительно фантастика. И вы были сфотографированы с вашим личным героем или любой знаменитостью?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Иван: Да, да. С Арнольдом Шварценеггером, Ельциным, Битлз и некоторыми другими. И я хотел, чтобы мой сын был со мной, когда я наслаждался Духом Лондона.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Дэвид: Вы имеете в виду поездку по старому городу в машине в музее?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Иван: Да, совершенно так. Это было превосходно. Исторические достопримечательности прошлого, звуки и запах города.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Дэвид: Кстати, знаете ли вы, сколько стоило бы все эти нововведения?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Иван: Не знаю.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Дэвид: Около 21 миллиона фунтов.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Иван: Довольно много. Но это очень впечатляет, особенно для детей, я имею в виду «Дух Лондона». Что касается восковых фигур, они, на мой взгляд, незабываемы для всех.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Дэвид: Я согласен с тобой</w:t>
      </w:r>
    </w:p>
    <w:p w:rsidR="0017774F" w:rsidRPr="00FE1A89" w:rsidRDefault="0017774F" w:rsidP="00FE1A89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sz w:val="16"/>
          <w:szCs w:val="18"/>
          <w:lang w:eastAsia="ru-RU"/>
        </w:rPr>
      </w:pPr>
      <w:r w:rsidRPr="00FE1A89">
        <w:rPr>
          <w:rFonts w:ascii="Arial" w:eastAsia="Times New Roman" w:hAnsi="Arial" w:cs="Arial"/>
          <w:b/>
          <w:sz w:val="16"/>
          <w:szCs w:val="18"/>
          <w:lang w:eastAsia="ru-RU"/>
        </w:rPr>
        <w:t>Группа двадцать семь - Учет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FE1A89">
        <w:rPr>
          <w:rFonts w:ascii="Arial" w:eastAsia="Times New Roman" w:hAnsi="Arial" w:cs="Arial"/>
          <w:sz w:val="16"/>
          <w:szCs w:val="18"/>
          <w:lang w:eastAsia="ru-RU"/>
        </w:rPr>
        <w:t>На одной из сессий участники Группы обсудили тему учета и международных стандартов бухгалтерского учета.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FE1A89">
        <w:rPr>
          <w:rFonts w:ascii="Arial" w:eastAsia="Times New Roman" w:hAnsi="Arial" w:cs="Arial"/>
          <w:sz w:val="16"/>
          <w:szCs w:val="18"/>
          <w:lang w:eastAsia="ru-RU"/>
        </w:rPr>
        <w:t>Вот часть лекции: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FE1A89">
        <w:rPr>
          <w:rFonts w:ascii="Arial" w:eastAsia="Times New Roman" w:hAnsi="Arial" w:cs="Arial"/>
          <w:sz w:val="16"/>
          <w:szCs w:val="18"/>
          <w:lang w:eastAsia="ru-RU"/>
        </w:rPr>
        <w:t>Что такое бухгалтерский учет?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FE1A89">
        <w:rPr>
          <w:rFonts w:ascii="Arial" w:eastAsia="Times New Roman" w:hAnsi="Arial" w:cs="Arial"/>
          <w:sz w:val="16"/>
          <w:szCs w:val="18"/>
          <w:lang w:eastAsia="ru-RU"/>
        </w:rPr>
        <w:t>Учет можно определить как измерение и учет всех соответствующих финансовых данных, относящихся к конкретному объекту, то есть к бизнесу, государственной организации и т. Д.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FE1A89">
        <w:rPr>
          <w:rFonts w:ascii="Arial" w:eastAsia="Times New Roman" w:hAnsi="Arial" w:cs="Arial"/>
          <w:sz w:val="16"/>
          <w:szCs w:val="18"/>
          <w:lang w:eastAsia="ru-RU"/>
        </w:rPr>
        <w:t xml:space="preserve">Финансовая отчетность - это передача такой информации </w:t>
      </w:r>
      <w:proofErr w:type="gramStart"/>
      <w:r w:rsidRPr="00FE1A89">
        <w:rPr>
          <w:rFonts w:ascii="Arial" w:eastAsia="Times New Roman" w:hAnsi="Arial" w:cs="Arial"/>
          <w:sz w:val="16"/>
          <w:szCs w:val="18"/>
          <w:lang w:eastAsia="ru-RU"/>
        </w:rPr>
        <w:t>в</w:t>
      </w:r>
      <w:proofErr w:type="gramEnd"/>
      <w:r w:rsidRPr="00FE1A89">
        <w:rPr>
          <w:rFonts w:ascii="Arial" w:eastAsia="Times New Roman" w:hAnsi="Arial" w:cs="Arial"/>
          <w:sz w:val="16"/>
          <w:szCs w:val="18"/>
          <w:lang w:eastAsia="ru-RU"/>
        </w:rPr>
        <w:t xml:space="preserve"> </w:t>
      </w:r>
      <w:proofErr w:type="gramStart"/>
      <w:r w:rsidRPr="00FE1A89">
        <w:rPr>
          <w:rFonts w:ascii="Arial" w:eastAsia="Times New Roman" w:hAnsi="Arial" w:cs="Arial"/>
          <w:sz w:val="16"/>
          <w:szCs w:val="18"/>
          <w:lang w:eastAsia="ru-RU"/>
        </w:rPr>
        <w:t>надлежащим</w:t>
      </w:r>
      <w:proofErr w:type="gramEnd"/>
      <w:r w:rsidRPr="00FE1A89">
        <w:rPr>
          <w:rFonts w:ascii="Arial" w:eastAsia="Times New Roman" w:hAnsi="Arial" w:cs="Arial"/>
          <w:sz w:val="16"/>
          <w:szCs w:val="18"/>
          <w:lang w:eastAsia="ru-RU"/>
        </w:rPr>
        <w:t xml:space="preserve"> образом обобщенной форме. В Великобритании такая обобщенная форма называется «Счета». В США она называется «Финансовая отчетность». Эти счета или заявления передаются заинтересованным сторонам как внутри организации, так и за ее пределами.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FE1A89">
        <w:rPr>
          <w:rFonts w:ascii="Arial" w:eastAsia="Times New Roman" w:hAnsi="Arial" w:cs="Arial"/>
          <w:sz w:val="16"/>
          <w:szCs w:val="18"/>
          <w:lang w:eastAsia="ru-RU"/>
        </w:rPr>
        <w:t>Финансовая отчетность предоставляет информацию, которая может быть полезной для потенциальных инвесторов, кредиторов и других пользователей при принятии рациональных инвестиционных, кредитных и других экономических решений.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FE1A89">
        <w:rPr>
          <w:rFonts w:ascii="Arial" w:eastAsia="Times New Roman" w:hAnsi="Arial" w:cs="Arial"/>
          <w:sz w:val="16"/>
          <w:szCs w:val="18"/>
          <w:lang w:eastAsia="ru-RU"/>
        </w:rPr>
        <w:t>Учет часто называют «языком бизнеса». И, как прямой результат работы бухгалтеров и аудиторов. Широкий спектр различных пользователей финансовой отчетности способен ответить на такие вопросы, как: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FE1A89">
        <w:rPr>
          <w:rFonts w:ascii="Arial" w:eastAsia="Times New Roman" w:hAnsi="Arial" w:cs="Arial"/>
          <w:sz w:val="16"/>
          <w:szCs w:val="18"/>
          <w:lang w:eastAsia="ru-RU"/>
        </w:rPr>
        <w:t>Сколько прибыли компания сделала в прошлом году?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FE1A89">
        <w:rPr>
          <w:rFonts w:ascii="Arial" w:eastAsia="Times New Roman" w:hAnsi="Arial" w:cs="Arial"/>
          <w:sz w:val="16"/>
          <w:szCs w:val="18"/>
          <w:lang w:eastAsia="ru-RU"/>
        </w:rPr>
        <w:t>Сколько я должен предоставить компании?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FE1A89">
        <w:rPr>
          <w:rFonts w:ascii="Arial" w:eastAsia="Times New Roman" w:hAnsi="Arial" w:cs="Arial"/>
          <w:sz w:val="16"/>
          <w:szCs w:val="18"/>
          <w:lang w:eastAsia="ru-RU"/>
        </w:rPr>
        <w:t>Является ли эта компания более успешной, чем ее конкуренты?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FE1A89">
        <w:rPr>
          <w:rFonts w:ascii="Arial" w:eastAsia="Times New Roman" w:hAnsi="Arial" w:cs="Arial"/>
          <w:sz w:val="16"/>
          <w:szCs w:val="18"/>
          <w:lang w:eastAsia="ru-RU"/>
        </w:rPr>
        <w:t>Сколько я могу уйти из компании?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FE1A89">
        <w:rPr>
          <w:rFonts w:ascii="Arial" w:eastAsia="Times New Roman" w:hAnsi="Arial" w:cs="Arial"/>
          <w:sz w:val="16"/>
          <w:szCs w:val="18"/>
          <w:lang w:eastAsia="ru-RU"/>
        </w:rPr>
        <w:t>Был ли в прошлом году улучшение по сравнению с прошлым годом? и т.п.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FE1A89">
        <w:rPr>
          <w:rFonts w:ascii="Arial" w:eastAsia="Times New Roman" w:hAnsi="Arial" w:cs="Arial"/>
          <w:sz w:val="16"/>
          <w:szCs w:val="18"/>
          <w:lang w:eastAsia="ru-RU"/>
        </w:rPr>
        <w:t>Поэтому бухгалтеры - это те люди, которые специализируются на «искусстве» сбора правильных данных и подготовки наиболее значимых финансовых отчетов из этих данных. Они являются «производителями» финансовой информации, которая затем предоставляется «потребителям», таким как владельцы и кредиторы.</w:t>
      </w:r>
    </w:p>
    <w:p w:rsidR="000754A9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6"/>
          <w:szCs w:val="18"/>
          <w:lang w:eastAsia="ru-RU"/>
        </w:rPr>
      </w:pPr>
      <w:r w:rsidRPr="00FE1A89">
        <w:rPr>
          <w:rFonts w:ascii="Arial" w:eastAsia="Times New Roman" w:hAnsi="Arial" w:cs="Arial"/>
          <w:sz w:val="16"/>
          <w:szCs w:val="18"/>
          <w:lang w:eastAsia="ru-RU"/>
        </w:rPr>
        <w:t>Бухгалтерам помогают в своей работе бухгалтеры, которые способствуют созданию какой-либо системы бухгалтерского учета, обычно компьютеризированной, для сбора, накопления, категоризации, обобщения и отчетности по тысячам транзакций, которые каждый год влияют на экономическую структуру.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b/>
          <w:sz w:val="18"/>
          <w:szCs w:val="18"/>
          <w:lang w:eastAsia="ru-RU"/>
        </w:rPr>
        <w:t>Группа двадцать восемь - Балансы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В ходе лекции по бухгалтерскому учету лектор распределил материал с диаграммами, таблицами и другой информацией.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Вот пример распределения баланса: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 xml:space="preserve">ABICO МЕЖДУНАРОДНЫЕ И ДОЧЕРНИЕ КОМПАНИИ КОНСОЛИДИРОВАННЫЙ БАЛАНС по состоянию </w:t>
      </w:r>
      <w:proofErr w:type="gramStart"/>
      <w:r w:rsidRPr="00FE1A89">
        <w:rPr>
          <w:rFonts w:ascii="Arial" w:eastAsia="Times New Roman" w:hAnsi="Arial" w:cs="Arial"/>
          <w:sz w:val="18"/>
          <w:szCs w:val="18"/>
          <w:lang w:eastAsia="ru-RU"/>
        </w:rPr>
        <w:t>на</w:t>
      </w:r>
      <w:proofErr w:type="gramEnd"/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</w:t>
      </w:r>
      <w:r w:rsidRPr="00FE1A89">
        <w:rPr>
          <w:rFonts w:ascii="Arial" w:eastAsia="Times New Roman" w:hAnsi="Arial" w:cs="Arial"/>
          <w:b/>
          <w:sz w:val="18"/>
          <w:szCs w:val="18"/>
          <w:lang w:eastAsia="ru-RU"/>
        </w:rPr>
        <w:t>1997                       1996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 xml:space="preserve"> </w:t>
      </w:r>
      <w:r w:rsidRPr="00FE1A89">
        <w:rPr>
          <w:rFonts w:ascii="Arial" w:eastAsia="Times New Roman" w:hAnsi="Arial" w:cs="Arial"/>
          <w:b/>
          <w:sz w:val="18"/>
          <w:szCs w:val="18"/>
          <w:lang w:eastAsia="ru-RU"/>
        </w:rPr>
        <w:t>Текущие активы</w:t>
      </w:r>
      <w:r w:rsidRPr="00FE1A89">
        <w:rPr>
          <w:rFonts w:ascii="Arial" w:eastAsia="Times New Roman" w:hAnsi="Arial" w:cs="Arial"/>
          <w:sz w:val="18"/>
          <w:szCs w:val="18"/>
          <w:lang w:eastAsia="ru-RU"/>
        </w:rPr>
        <w:t>:                                   15,000                     11,800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Наличный                                                      9,000                      6,920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Рыночные ценные бумаги                            1,200                      1,080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Дебиторская задолженность                        2,800                      2,600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Товарно-материальные запасы                    2,000                      1,200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 xml:space="preserve"> </w:t>
      </w:r>
      <w:r w:rsidRPr="00FE1A89">
        <w:rPr>
          <w:rFonts w:ascii="Arial" w:eastAsia="Times New Roman" w:hAnsi="Arial" w:cs="Arial"/>
          <w:b/>
          <w:sz w:val="18"/>
          <w:szCs w:val="18"/>
          <w:lang w:eastAsia="ru-RU"/>
        </w:rPr>
        <w:t>Долгосрочные активы:</w:t>
      </w:r>
      <w:r w:rsidRPr="00FE1A89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5,443                      3,200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Основные средства                                      1,056                       0,950</w:t>
      </w:r>
    </w:p>
    <w:p w:rsidR="0017774F" w:rsidRPr="00FE1A89" w:rsidRDefault="0017774F" w:rsidP="0017774F">
      <w:pPr>
        <w:widowControl/>
        <w:tabs>
          <w:tab w:val="left" w:pos="4820"/>
          <w:tab w:val="left" w:pos="6663"/>
        </w:tabs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Инвестиции                                                   0,200                      0,100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Дебиторская задолженность                        0,207                      0,100</w:t>
      </w:r>
    </w:p>
    <w:p w:rsidR="0017774F" w:rsidRPr="00FE1A89" w:rsidRDefault="0017774F" w:rsidP="0017774F">
      <w:pPr>
        <w:widowControl/>
        <w:tabs>
          <w:tab w:val="left" w:pos="6521"/>
          <w:tab w:val="left" w:pos="6663"/>
        </w:tabs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Гудвилл                                                         2,400                      2,000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Отсроченные расходы                                  0,580                     0,500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 xml:space="preserve"> </w:t>
      </w:r>
      <w:r w:rsidRPr="00FE1A89">
        <w:rPr>
          <w:rFonts w:ascii="Arial" w:eastAsia="Times New Roman" w:hAnsi="Arial" w:cs="Arial"/>
          <w:b/>
          <w:sz w:val="18"/>
          <w:szCs w:val="18"/>
          <w:lang w:eastAsia="ru-RU"/>
        </w:rPr>
        <w:t>Всего активов</w:t>
      </w:r>
      <w:r w:rsidRPr="00FE1A89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20,443                   15,000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 xml:space="preserve"> </w:t>
      </w:r>
      <w:r w:rsidRPr="00FE1A89">
        <w:rPr>
          <w:rFonts w:ascii="Arial" w:eastAsia="Times New Roman" w:hAnsi="Arial" w:cs="Arial"/>
          <w:b/>
          <w:sz w:val="18"/>
          <w:szCs w:val="18"/>
          <w:lang w:eastAsia="ru-RU"/>
        </w:rPr>
        <w:t>Текущие обязательства</w:t>
      </w:r>
      <w:r w:rsidRPr="00FE1A89">
        <w:rPr>
          <w:rFonts w:ascii="Arial" w:eastAsia="Times New Roman" w:hAnsi="Arial" w:cs="Arial"/>
          <w:sz w:val="18"/>
          <w:szCs w:val="18"/>
          <w:lang w:eastAsia="ru-RU"/>
        </w:rPr>
        <w:t>:                         3,000                     2,600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Кредиты                                                         2,000                     1,800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Кредиторская задолженность                       1,000                     0,800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 xml:space="preserve"> </w:t>
      </w:r>
      <w:r w:rsidRPr="00FE1A89">
        <w:rPr>
          <w:rFonts w:ascii="Arial" w:eastAsia="Times New Roman" w:hAnsi="Arial" w:cs="Arial"/>
          <w:b/>
          <w:sz w:val="18"/>
          <w:szCs w:val="18"/>
          <w:lang w:eastAsia="ru-RU"/>
        </w:rPr>
        <w:t>Долгосрочные обязательства:</w:t>
      </w:r>
      <w:r w:rsidRPr="00FE1A89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4,300                     3,200</w:t>
      </w:r>
    </w:p>
    <w:p w:rsidR="0017774F" w:rsidRPr="00FE1A89" w:rsidRDefault="0017774F" w:rsidP="0017774F">
      <w:pPr>
        <w:widowControl/>
        <w:tabs>
          <w:tab w:val="left" w:pos="6804"/>
        </w:tabs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Займы                                                             4,000                     3,000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Прочие обязательства и резервы                  0,300                     0,200</w:t>
      </w:r>
    </w:p>
    <w:p w:rsidR="0017774F" w:rsidRPr="00FE1A89" w:rsidRDefault="0017774F" w:rsidP="0017774F">
      <w:pPr>
        <w:widowControl/>
        <w:tabs>
          <w:tab w:val="left" w:pos="6521"/>
          <w:tab w:val="left" w:pos="6663"/>
        </w:tabs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 </w:t>
      </w:r>
      <w:r w:rsidRPr="00FE1A89">
        <w:rPr>
          <w:rFonts w:ascii="Arial" w:eastAsia="Times New Roman" w:hAnsi="Arial" w:cs="Arial"/>
          <w:b/>
          <w:sz w:val="18"/>
          <w:szCs w:val="18"/>
          <w:lang w:eastAsia="ru-RU"/>
        </w:rPr>
        <w:t>Общая сумма обязательств</w:t>
      </w:r>
      <w:r w:rsidRPr="00FE1A89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7,300                      5,800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b/>
          <w:sz w:val="18"/>
          <w:szCs w:val="18"/>
          <w:lang w:eastAsia="ru-RU"/>
        </w:rPr>
        <w:t>ЧИСТЫЕ АКТИВЫ СОТРУДНИКИ</w:t>
      </w:r>
      <w:r w:rsidRPr="00FE1A89">
        <w:rPr>
          <w:rFonts w:ascii="Arial" w:eastAsia="Times New Roman" w:hAnsi="Arial" w:cs="Arial"/>
          <w:sz w:val="18"/>
          <w:szCs w:val="18"/>
          <w:lang w:eastAsia="ru-RU"/>
        </w:rPr>
        <w:t xml:space="preserve">        13,143                    9,200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 xml:space="preserve"> </w:t>
      </w:r>
      <w:r w:rsidRPr="00FE1A89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Интересы акционеров:                           </w:t>
      </w:r>
      <w:r w:rsidRPr="00FE1A89">
        <w:rPr>
          <w:rFonts w:ascii="Arial" w:eastAsia="Times New Roman" w:hAnsi="Arial" w:cs="Arial"/>
          <w:sz w:val="18"/>
          <w:szCs w:val="18"/>
          <w:lang w:eastAsia="ru-RU"/>
        </w:rPr>
        <w:t xml:space="preserve"> 5,000                     3,000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Уставный капитал                                          3,000                     1,700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Резервы                                                           2,143                     2,000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Нераспределенная прибыль                          2 ,00                      2,000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 xml:space="preserve"> </w:t>
      </w:r>
      <w:r w:rsidRPr="00FE1A89">
        <w:rPr>
          <w:rFonts w:ascii="Arial" w:eastAsia="Times New Roman" w:hAnsi="Arial" w:cs="Arial"/>
          <w:b/>
          <w:sz w:val="18"/>
          <w:szCs w:val="18"/>
          <w:lang w:eastAsia="ru-RU"/>
        </w:rPr>
        <w:t>Доля меньшинства</w:t>
      </w:r>
      <w:r w:rsidRPr="00FE1A89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1,000                     0,500</w:t>
      </w:r>
    </w:p>
    <w:p w:rsidR="0017774F" w:rsidRPr="00FE1A89" w:rsidRDefault="0017774F" w:rsidP="00FE1A89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 xml:space="preserve"> </w:t>
      </w:r>
      <w:r w:rsidRPr="00FE1A89">
        <w:rPr>
          <w:rFonts w:ascii="Arial" w:eastAsia="Times New Roman" w:hAnsi="Arial" w:cs="Arial"/>
          <w:b/>
          <w:sz w:val="18"/>
          <w:szCs w:val="18"/>
          <w:lang w:eastAsia="ru-RU"/>
        </w:rPr>
        <w:t>Общие проценты акционеров</w:t>
      </w:r>
      <w:r w:rsidRPr="00FE1A89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6,000                     3,500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b/>
          <w:sz w:val="18"/>
          <w:szCs w:val="18"/>
          <w:lang w:eastAsia="ru-RU"/>
        </w:rPr>
        <w:t>Группа двадцать девять - Налоги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В определенный день после лекции по системе налогообложения в Великобритании Группа должна была посетить Налоговый департамент адвокатской фирмы в центре Лондона. Мистер Хилл и участники отправились туда на трубу, которая является самым быстрым средством передвижения, когда вы хотите двигаться в центре города. После того, как они вошли в здание фирмы, они пошли в офис секретаря.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Мистер Хилл: Добрый день.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Секретарь: Добрый день, сэр.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Мистер Хилл: Меня зовут Хилл, и здесь группа российских бизнесменов. У нас назначена встреча с г-ном Брауном на три года.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Секретарь: Г-н Браун ждет вас в зале заседаний. Прошу за мной.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В конференц-зале несколько англичан ждали группу. Г-н Браун, глава департамента, приветствовал группу и представил своих коллег. Они были адвокатами и помощниками юристов разных офисов. Каждый из них в течение некоторого времени говорил о своем бизнесе. Таким образом, у участников была некоторая информация о коммерческих налогах, международных налогах. Налоги на проектное финансирование и другие вопросы налогообложения.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Тогда было задано много вопросов и ответов. Дискуссии были очень полезными и информативными. Перед отъездом участников были предложены последние налоговые руководства, содержащие текущие налоговые ставки и подсказки по экономии налогов.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Вот выдержка из руководства: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Налоговые ставки корпорации в 1997 году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 Стандартная ставка 33%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 Оценка малых компаний (см. Примечание) 25%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u w:val="single"/>
          <w:lang w:eastAsia="ru-RU"/>
        </w:rPr>
        <w:t>Заметка</w:t>
      </w:r>
      <w:r w:rsidRPr="00FE1A89">
        <w:rPr>
          <w:rFonts w:ascii="Arial" w:eastAsia="Times New Roman" w:hAnsi="Arial" w:cs="Arial"/>
          <w:sz w:val="18"/>
          <w:szCs w:val="18"/>
          <w:lang w:eastAsia="ru-RU"/>
        </w:rPr>
        <w:t>: Применимо, если общая прибыль компании, включая платные доходы, составляет 300 000 фунтов стерлингов или меньше. Порог возвращается, если компания имеет ассоциированные компании.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Примеры: Налоговые расчеты корпорации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Пример 1. Стандартная ставка налога Компания A имеет отчетный год, заканчивающийся 31 декабря 1996 года. Она облагается налогом на прибыль за год 2 000 000 фунтов стерлингов.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Корпорация «Корпорация Налог» за 1996 год составляет 2 000 000 × 33% GBP = 660 000 фунтов стерлингов</w:t>
      </w:r>
    </w:p>
    <w:p w:rsidR="0017774F" w:rsidRPr="00FE1A89" w:rsidRDefault="0017774F" w:rsidP="0017774F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Пример 2. Ставка налога для малых компаний Компания</w:t>
      </w:r>
      <w:proofErr w:type="gramStart"/>
      <w:r w:rsidRPr="00FE1A89">
        <w:rPr>
          <w:rFonts w:ascii="Arial" w:eastAsia="Times New Roman" w:hAnsi="Arial" w:cs="Arial"/>
          <w:sz w:val="18"/>
          <w:szCs w:val="18"/>
          <w:lang w:eastAsia="ru-RU"/>
        </w:rPr>
        <w:t xml:space="preserve"> В</w:t>
      </w:r>
      <w:proofErr w:type="gramEnd"/>
      <w:r w:rsidRPr="00FE1A89">
        <w:rPr>
          <w:rFonts w:ascii="Arial" w:eastAsia="Times New Roman" w:hAnsi="Arial" w:cs="Arial"/>
          <w:sz w:val="18"/>
          <w:szCs w:val="18"/>
          <w:lang w:eastAsia="ru-RU"/>
        </w:rPr>
        <w:t xml:space="preserve"> имеет счет за год, закончившийся 31 декабря 1996 года. Она облагается налогом на прибыль в размере 150 000 фунтов стерлингов. У него нет ассоциированных компаний.</w:t>
      </w:r>
    </w:p>
    <w:p w:rsidR="0017774F" w:rsidRPr="00FE1A89" w:rsidRDefault="0017774F" w:rsidP="00FE1A89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Налог на прибыль компании B в 1996 году составляет 150 000 × 25% = 37 500 фунтов стерлингов</w:t>
      </w:r>
    </w:p>
    <w:p w:rsidR="00FE1A89" w:rsidRPr="00FE1A89" w:rsidRDefault="00FE1A89" w:rsidP="00FE1A89">
      <w:pPr>
        <w:widowControl/>
        <w:suppressAutoHyphens/>
        <w:autoSpaceDE/>
        <w:autoSpaceDN/>
        <w:adjustRightInd/>
        <w:ind w:left="284" w:firstLine="284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b/>
          <w:sz w:val="18"/>
          <w:szCs w:val="18"/>
          <w:lang w:eastAsia="ru-RU"/>
        </w:rPr>
        <w:t>Группа тридцать - Налог на добавленную стоимость (НДС)</w:t>
      </w:r>
    </w:p>
    <w:p w:rsidR="00FE1A89" w:rsidRPr="00FE1A89" w:rsidRDefault="00FE1A89" w:rsidP="00FE1A89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Налог на добавленную стоимость (НДС) является государственным налогом. В настоящее время стандартная ставка НДС составляет 17,5%. Все в Великобритании должны платить НДС почти за все, что они покупают. НДС обычно включается в цену.</w:t>
      </w:r>
    </w:p>
    <w:p w:rsidR="00FE1A89" w:rsidRPr="00FE1A89" w:rsidRDefault="00FE1A89" w:rsidP="00FE1A89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 xml:space="preserve">Посетители Великобритании могут вернуть налог, когда они покидают Великобританию, и представить соответствующие документы, выпущенные магазином. Обычно, покупая довольно дорогие вещи, такие как меха, золото, товары </w:t>
      </w:r>
      <w:proofErr w:type="spellStart"/>
      <w:r w:rsidRPr="00FE1A89">
        <w:rPr>
          <w:rFonts w:ascii="Arial" w:eastAsia="Times New Roman" w:hAnsi="Arial" w:cs="Arial"/>
          <w:sz w:val="18"/>
          <w:szCs w:val="18"/>
          <w:lang w:eastAsia="ru-RU"/>
        </w:rPr>
        <w:t>hi-fi</w:t>
      </w:r>
      <w:proofErr w:type="spellEnd"/>
      <w:r w:rsidRPr="00FE1A89">
        <w:rPr>
          <w:rFonts w:ascii="Arial" w:eastAsia="Times New Roman" w:hAnsi="Arial" w:cs="Arial"/>
          <w:sz w:val="18"/>
          <w:szCs w:val="18"/>
          <w:lang w:eastAsia="ru-RU"/>
        </w:rPr>
        <w:t xml:space="preserve"> и т. Д., Им следует задаться вопросом, работает ли в магазине схема НДС.</w:t>
      </w:r>
    </w:p>
    <w:p w:rsidR="00FE1A89" w:rsidRPr="00FE1A89" w:rsidRDefault="00FE1A89" w:rsidP="00FE1A89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Однажды во время их пребывания в Лондоне один из участников пошел в магазин и вошел в небольшой магазин ювелирных изделий, чтобы купить золотую цепочку для своей жены.</w:t>
      </w:r>
    </w:p>
    <w:p w:rsidR="00FE1A89" w:rsidRPr="00FE1A89" w:rsidRDefault="00FE1A89" w:rsidP="00FE1A89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Вот его разговор с продавцом:</w:t>
      </w:r>
    </w:p>
    <w:p w:rsidR="00FE1A89" w:rsidRPr="00FE1A89" w:rsidRDefault="00FE1A89" w:rsidP="00FE1A89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Участник: Извините, могу ли я взглянуть на одну из цепочек, отображаемых в окне?</w:t>
      </w:r>
    </w:p>
    <w:p w:rsidR="00FE1A89" w:rsidRPr="00FE1A89" w:rsidRDefault="00FE1A89" w:rsidP="00FE1A89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Продавец: Конечно, сэр. Что это за номер?</w:t>
      </w:r>
    </w:p>
    <w:p w:rsidR="00FE1A89" w:rsidRPr="00FE1A89" w:rsidRDefault="00FE1A89" w:rsidP="00FE1A89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Участник: там девять три пять.</w:t>
      </w:r>
    </w:p>
    <w:p w:rsidR="00FE1A89" w:rsidRPr="00FE1A89" w:rsidRDefault="00FE1A89" w:rsidP="00FE1A89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Продавец: всего минуту ... Да, вот и вы.</w:t>
      </w:r>
    </w:p>
    <w:p w:rsidR="00FE1A89" w:rsidRPr="00FE1A89" w:rsidRDefault="00FE1A89" w:rsidP="00FE1A89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Участник: И как долго?</w:t>
      </w:r>
    </w:p>
    <w:p w:rsidR="00FE1A89" w:rsidRPr="00FE1A89" w:rsidRDefault="00FE1A89" w:rsidP="00FE1A89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Продавец: 25 дюймов, сэр.</w:t>
      </w:r>
    </w:p>
    <w:p w:rsidR="00FE1A89" w:rsidRPr="00FE1A89" w:rsidRDefault="00FE1A89" w:rsidP="00FE1A89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Участник: А сколько это в сантиметрах?</w:t>
      </w:r>
    </w:p>
    <w:p w:rsidR="00FE1A89" w:rsidRPr="00FE1A89" w:rsidRDefault="00FE1A89" w:rsidP="00FE1A89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Продавец: Позвольте мне посмотреть ... о, вот калькулятор ... Я должен умножить его на два пункта пять два. Да, шестьдесят три.</w:t>
      </w:r>
    </w:p>
    <w:p w:rsidR="00FE1A89" w:rsidRPr="00FE1A89" w:rsidRDefault="00FE1A89" w:rsidP="00FE1A89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Участник: Очень хорошо. Только то, что я хотел. И сколько это?</w:t>
      </w:r>
    </w:p>
    <w:p w:rsidR="00FE1A89" w:rsidRPr="00FE1A89" w:rsidRDefault="00FE1A89" w:rsidP="00FE1A89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 xml:space="preserve">Продавец: Один </w:t>
      </w:r>
      <w:proofErr w:type="spellStart"/>
      <w:r w:rsidRPr="00FE1A89">
        <w:rPr>
          <w:rFonts w:ascii="Arial" w:eastAsia="Times New Roman" w:hAnsi="Arial" w:cs="Arial"/>
          <w:sz w:val="18"/>
          <w:szCs w:val="18"/>
          <w:lang w:eastAsia="ru-RU"/>
        </w:rPr>
        <w:t>hundced</w:t>
      </w:r>
      <w:proofErr w:type="spellEnd"/>
      <w:r w:rsidRPr="00FE1A89">
        <w:rPr>
          <w:rFonts w:ascii="Arial" w:eastAsia="Times New Roman" w:hAnsi="Arial" w:cs="Arial"/>
          <w:sz w:val="18"/>
          <w:szCs w:val="18"/>
          <w:lang w:eastAsia="ru-RU"/>
        </w:rPr>
        <w:t xml:space="preserve"> и девяносто девять фунтов.</w:t>
      </w:r>
    </w:p>
    <w:p w:rsidR="00FE1A89" w:rsidRPr="00FE1A89" w:rsidRDefault="00FE1A89" w:rsidP="00FE1A89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Участник: Хорошо. Я покупаю его.</w:t>
      </w:r>
    </w:p>
    <w:p w:rsidR="00FE1A89" w:rsidRPr="00FE1A89" w:rsidRDefault="00FE1A89" w:rsidP="00FE1A89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Продавец: ... Вот ваша коробка и квитанция, пожалуйста.</w:t>
      </w:r>
    </w:p>
    <w:p w:rsidR="00FE1A89" w:rsidRPr="00FE1A89" w:rsidRDefault="00FE1A89" w:rsidP="00FE1A89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Участник: Извините, могу ли я вернуть налог на добавленную стоимость?</w:t>
      </w:r>
    </w:p>
    <w:p w:rsidR="00FE1A89" w:rsidRPr="00FE1A89" w:rsidRDefault="00FE1A89" w:rsidP="00FE1A89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Продавец: А откуда вы?</w:t>
      </w:r>
    </w:p>
    <w:p w:rsidR="00FE1A89" w:rsidRPr="00FE1A89" w:rsidRDefault="00FE1A89" w:rsidP="00FE1A89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Участник: Из России.</w:t>
      </w:r>
    </w:p>
    <w:p w:rsidR="00FE1A89" w:rsidRPr="00FE1A89" w:rsidRDefault="00FE1A89" w:rsidP="00FE1A89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Продавец: Через минуту я поговорю с книгой. Да, вы имеете право на возврат. Могу ли я иметь ваш паспорт для заполнения формы?</w:t>
      </w:r>
    </w:p>
    <w:p w:rsidR="00FE1A89" w:rsidRPr="00FE1A89" w:rsidRDefault="00FE1A89" w:rsidP="00FE1A89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Участник: Вот вы где.</w:t>
      </w:r>
    </w:p>
    <w:p w:rsidR="00FE1A89" w:rsidRPr="00FE1A89" w:rsidRDefault="00FE1A89" w:rsidP="00FE1A89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Продавец: Вот ваш паспорт и форма. Пожалуйста, заполните этот лист, прежде чем подавать его на таможню. Как вы уходите? Самолетом?</w:t>
      </w:r>
    </w:p>
    <w:p w:rsidR="00FE1A89" w:rsidRPr="00FE1A89" w:rsidRDefault="00FE1A89" w:rsidP="00FE1A89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Участник: Да, самолетом. И что мне делать с этой формой?</w:t>
      </w:r>
    </w:p>
    <w:p w:rsidR="00FE1A89" w:rsidRPr="00FE1A89" w:rsidRDefault="00FE1A89" w:rsidP="00FE1A89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Продавец: Заполните этот лист, прежде чем отправиться в аэропорт, и напечатайте его на таможне в аэропорту. Затем опубликуйте его. Через месяц или около того вы получите чек по почте. Обналичил ли он в указанном банке в России.</w:t>
      </w:r>
    </w:p>
    <w:p w:rsidR="00FE1A89" w:rsidRPr="00FE1A89" w:rsidRDefault="00FE1A89" w:rsidP="00FE1A89">
      <w:pPr>
        <w:widowControl/>
        <w:suppressAutoHyphens/>
        <w:autoSpaceDE/>
        <w:autoSpaceDN/>
        <w:adjustRightInd/>
        <w:ind w:left="284"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>Участник: Понятно. Большое спасибо.</w:t>
      </w:r>
    </w:p>
    <w:p w:rsidR="00FE1A89" w:rsidRPr="00FE1A89" w:rsidRDefault="00FE1A89" w:rsidP="00FE1A89">
      <w:pPr>
        <w:widowControl/>
        <w:suppressAutoHyphens/>
        <w:autoSpaceDE/>
        <w:autoSpaceDN/>
        <w:adjustRightInd/>
        <w:ind w:firstLine="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E1A89">
        <w:rPr>
          <w:rFonts w:ascii="Arial" w:eastAsia="Times New Roman" w:hAnsi="Arial" w:cs="Arial"/>
          <w:sz w:val="18"/>
          <w:szCs w:val="18"/>
          <w:lang w:eastAsia="ru-RU"/>
        </w:rPr>
        <w:t xml:space="preserve">      Продавец: Вы более чем рады.</w:t>
      </w:r>
    </w:p>
    <w:sectPr w:rsidR="00FE1A89" w:rsidRPr="00FE1A89" w:rsidSect="00FE1A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4F"/>
    <w:rsid w:val="0017774F"/>
    <w:rsid w:val="0027346A"/>
    <w:rsid w:val="00C10E06"/>
    <w:rsid w:val="00E615E4"/>
    <w:rsid w:val="00EB0D14"/>
    <w:rsid w:val="00F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Кисулечка</dc:creator>
  <cp:lastModifiedBy>RePack by Diakov</cp:lastModifiedBy>
  <cp:revision>2</cp:revision>
  <cp:lastPrinted>2018-05-16T13:30:00Z</cp:lastPrinted>
  <dcterms:created xsi:type="dcterms:W3CDTF">2018-05-16T13:30:00Z</dcterms:created>
  <dcterms:modified xsi:type="dcterms:W3CDTF">2018-05-16T13:30:00Z</dcterms:modified>
</cp:coreProperties>
</file>