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b w:val="0"/>
          <w:bCs w:val="0"/>
          <w:color w:val="auto"/>
          <w:sz w:val="24"/>
          <w:szCs w:val="22"/>
          <w:lang w:eastAsia="en-US"/>
        </w:rPr>
        <w:id w:val="-1487622625"/>
        <w:docPartObj>
          <w:docPartGallery w:val="Table of Contents"/>
          <w:docPartUnique/>
        </w:docPartObj>
      </w:sdtPr>
      <w:sdtEndPr>
        <w:rPr>
          <w:sz w:val="20"/>
        </w:rPr>
      </w:sdtEndPr>
      <w:sdtContent>
        <w:p w:rsidR="00FA0883" w:rsidRPr="00FA0883" w:rsidRDefault="00FA0883" w:rsidP="00FA0883">
          <w:pPr>
            <w:pStyle w:val="ad"/>
            <w:spacing w:before="0"/>
            <w:rPr>
              <w:sz w:val="24"/>
            </w:rPr>
          </w:pPr>
          <w:r w:rsidRPr="00FA0883">
            <w:rPr>
              <w:sz w:val="24"/>
            </w:rPr>
            <w:t>Оглавление</w:t>
          </w:r>
        </w:p>
        <w:p w:rsidR="00C11DE4" w:rsidRDefault="00FA0883">
          <w:pPr>
            <w:pStyle w:val="12"/>
            <w:tabs>
              <w:tab w:val="right" w:leader="dot" w:pos="9345"/>
            </w:tabs>
            <w:rPr>
              <w:rFonts w:eastAsiaTheme="minorEastAsia"/>
              <w:noProof/>
              <w:lang w:eastAsia="ru-RU"/>
            </w:rPr>
          </w:pPr>
          <w:r w:rsidRPr="00FA0883">
            <w:rPr>
              <w:sz w:val="20"/>
            </w:rPr>
            <w:fldChar w:fldCharType="begin"/>
          </w:r>
          <w:r w:rsidRPr="00FA0883">
            <w:rPr>
              <w:sz w:val="20"/>
            </w:rPr>
            <w:instrText xml:space="preserve"> TOC \o "1-3" \h \z \u </w:instrText>
          </w:r>
          <w:r w:rsidRPr="00FA0883">
            <w:rPr>
              <w:sz w:val="20"/>
            </w:rPr>
            <w:fldChar w:fldCharType="separate"/>
          </w:r>
          <w:hyperlink w:anchor="_Toc503865274" w:history="1">
            <w:r w:rsidR="00C11DE4" w:rsidRPr="00094FD4">
              <w:rPr>
                <w:rStyle w:val="a7"/>
                <w:noProof/>
              </w:rPr>
              <w:t>№1 Типы химической связи в твердых телах. Сила и энергия межатомного взаимодействия</w:t>
            </w:r>
            <w:r w:rsidR="00C11DE4">
              <w:rPr>
                <w:noProof/>
                <w:webHidden/>
              </w:rPr>
              <w:tab/>
            </w:r>
            <w:r w:rsidR="00C11DE4">
              <w:rPr>
                <w:noProof/>
                <w:webHidden/>
              </w:rPr>
              <w:fldChar w:fldCharType="begin"/>
            </w:r>
            <w:r w:rsidR="00C11DE4">
              <w:rPr>
                <w:noProof/>
                <w:webHidden/>
              </w:rPr>
              <w:instrText xml:space="preserve"> PAGEREF _Toc503865274 \h </w:instrText>
            </w:r>
            <w:r w:rsidR="00C11DE4">
              <w:rPr>
                <w:noProof/>
                <w:webHidden/>
              </w:rPr>
            </w:r>
            <w:r w:rsidR="00C11DE4">
              <w:rPr>
                <w:noProof/>
                <w:webHidden/>
              </w:rPr>
              <w:fldChar w:fldCharType="separate"/>
            </w:r>
            <w:r w:rsidR="00C11DE4">
              <w:rPr>
                <w:noProof/>
                <w:webHidden/>
              </w:rPr>
              <w:t>2</w:t>
            </w:r>
            <w:r w:rsidR="00C11DE4">
              <w:rPr>
                <w:noProof/>
                <w:webHidden/>
              </w:rPr>
              <w:fldChar w:fldCharType="end"/>
            </w:r>
          </w:hyperlink>
        </w:p>
        <w:p w:rsidR="00C11DE4" w:rsidRDefault="00C11DE4">
          <w:pPr>
            <w:pStyle w:val="12"/>
            <w:tabs>
              <w:tab w:val="right" w:leader="dot" w:pos="9345"/>
            </w:tabs>
            <w:rPr>
              <w:rFonts w:eastAsiaTheme="minorEastAsia"/>
              <w:noProof/>
              <w:lang w:eastAsia="ru-RU"/>
            </w:rPr>
          </w:pPr>
          <w:hyperlink w:anchor="_Toc503865275" w:history="1">
            <w:r w:rsidRPr="00094FD4">
              <w:rPr>
                <w:rStyle w:val="a7"/>
                <w:noProof/>
                <w:shd w:val="clear" w:color="auto" w:fill="FFFFFF"/>
              </w:rPr>
              <w:t>№2 Внутренняя энергия. Энергия кристаллической решетки при 0 К</w:t>
            </w:r>
            <w:r>
              <w:rPr>
                <w:noProof/>
                <w:webHidden/>
              </w:rPr>
              <w:tab/>
            </w:r>
            <w:r>
              <w:rPr>
                <w:noProof/>
                <w:webHidden/>
              </w:rPr>
              <w:fldChar w:fldCharType="begin"/>
            </w:r>
            <w:r>
              <w:rPr>
                <w:noProof/>
                <w:webHidden/>
              </w:rPr>
              <w:instrText xml:space="preserve"> PAGEREF _Toc503865275 \h </w:instrText>
            </w:r>
            <w:r>
              <w:rPr>
                <w:noProof/>
                <w:webHidden/>
              </w:rPr>
            </w:r>
            <w:r>
              <w:rPr>
                <w:noProof/>
                <w:webHidden/>
              </w:rPr>
              <w:fldChar w:fldCharType="separate"/>
            </w:r>
            <w:r>
              <w:rPr>
                <w:noProof/>
                <w:webHidden/>
              </w:rPr>
              <w:t>5</w:t>
            </w:r>
            <w:r>
              <w:rPr>
                <w:noProof/>
                <w:webHidden/>
              </w:rPr>
              <w:fldChar w:fldCharType="end"/>
            </w:r>
          </w:hyperlink>
        </w:p>
        <w:p w:rsidR="00C11DE4" w:rsidRDefault="00C11DE4">
          <w:pPr>
            <w:pStyle w:val="12"/>
            <w:tabs>
              <w:tab w:val="right" w:leader="dot" w:pos="9345"/>
            </w:tabs>
            <w:rPr>
              <w:rFonts w:eastAsiaTheme="minorEastAsia"/>
              <w:noProof/>
              <w:lang w:eastAsia="ru-RU"/>
            </w:rPr>
          </w:pPr>
          <w:hyperlink w:anchor="_Toc503865276" w:history="1">
            <w:r w:rsidRPr="00094FD4">
              <w:rPr>
                <w:rStyle w:val="a7"/>
                <w:noProof/>
                <w:shd w:val="clear" w:color="auto" w:fill="FFFFFF"/>
              </w:rPr>
              <w:t>№3 Тепловое движение атомов. Распределение частиц по энергиям. Средняя и наиболее вероятная энергия частиц</w:t>
            </w:r>
            <w:r>
              <w:rPr>
                <w:noProof/>
                <w:webHidden/>
              </w:rPr>
              <w:tab/>
            </w:r>
            <w:r>
              <w:rPr>
                <w:noProof/>
                <w:webHidden/>
              </w:rPr>
              <w:fldChar w:fldCharType="begin"/>
            </w:r>
            <w:r>
              <w:rPr>
                <w:noProof/>
                <w:webHidden/>
              </w:rPr>
              <w:instrText xml:space="preserve"> PAGEREF _Toc503865276 \h </w:instrText>
            </w:r>
            <w:r>
              <w:rPr>
                <w:noProof/>
                <w:webHidden/>
              </w:rPr>
            </w:r>
            <w:r>
              <w:rPr>
                <w:noProof/>
                <w:webHidden/>
              </w:rPr>
              <w:fldChar w:fldCharType="separate"/>
            </w:r>
            <w:r>
              <w:rPr>
                <w:noProof/>
                <w:webHidden/>
              </w:rPr>
              <w:t>6</w:t>
            </w:r>
            <w:r>
              <w:rPr>
                <w:noProof/>
                <w:webHidden/>
              </w:rPr>
              <w:fldChar w:fldCharType="end"/>
            </w:r>
          </w:hyperlink>
        </w:p>
        <w:p w:rsidR="00C11DE4" w:rsidRDefault="00C11DE4">
          <w:pPr>
            <w:pStyle w:val="12"/>
            <w:tabs>
              <w:tab w:val="right" w:leader="dot" w:pos="9345"/>
            </w:tabs>
            <w:rPr>
              <w:rFonts w:eastAsiaTheme="minorEastAsia"/>
              <w:noProof/>
              <w:lang w:eastAsia="ru-RU"/>
            </w:rPr>
          </w:pPr>
          <w:hyperlink w:anchor="_Toc503865277" w:history="1">
            <w:r w:rsidRPr="00094FD4">
              <w:rPr>
                <w:rStyle w:val="a7"/>
                <w:noProof/>
                <w:shd w:val="clear" w:color="auto" w:fill="FFFFFF"/>
              </w:rPr>
              <w:t>№4 Равновесные дефекты кристаллического строения и механизмы их образования, давление насыщенного пара, диффузия</w:t>
            </w:r>
            <w:r>
              <w:rPr>
                <w:noProof/>
                <w:webHidden/>
              </w:rPr>
              <w:tab/>
            </w:r>
            <w:r>
              <w:rPr>
                <w:noProof/>
                <w:webHidden/>
              </w:rPr>
              <w:fldChar w:fldCharType="begin"/>
            </w:r>
            <w:r>
              <w:rPr>
                <w:noProof/>
                <w:webHidden/>
              </w:rPr>
              <w:instrText xml:space="preserve"> PAGEREF _Toc503865277 \h </w:instrText>
            </w:r>
            <w:r>
              <w:rPr>
                <w:noProof/>
                <w:webHidden/>
              </w:rPr>
            </w:r>
            <w:r>
              <w:rPr>
                <w:noProof/>
                <w:webHidden/>
              </w:rPr>
              <w:fldChar w:fldCharType="separate"/>
            </w:r>
            <w:r>
              <w:rPr>
                <w:noProof/>
                <w:webHidden/>
              </w:rPr>
              <w:t>8</w:t>
            </w:r>
            <w:r>
              <w:rPr>
                <w:noProof/>
                <w:webHidden/>
              </w:rPr>
              <w:fldChar w:fldCharType="end"/>
            </w:r>
          </w:hyperlink>
        </w:p>
        <w:p w:rsidR="00C11DE4" w:rsidRDefault="00C11DE4">
          <w:pPr>
            <w:pStyle w:val="12"/>
            <w:tabs>
              <w:tab w:val="right" w:leader="dot" w:pos="9345"/>
            </w:tabs>
            <w:rPr>
              <w:rFonts w:eastAsiaTheme="minorEastAsia"/>
              <w:noProof/>
              <w:lang w:eastAsia="ru-RU"/>
            </w:rPr>
          </w:pPr>
          <w:hyperlink w:anchor="_Toc503865278" w:history="1">
            <w:r w:rsidRPr="00094FD4">
              <w:rPr>
                <w:rStyle w:val="a7"/>
                <w:noProof/>
              </w:rPr>
              <w:t>№5 Термодинамические потенциалы</w:t>
            </w:r>
            <w:r>
              <w:rPr>
                <w:noProof/>
                <w:webHidden/>
              </w:rPr>
              <w:tab/>
            </w:r>
            <w:r>
              <w:rPr>
                <w:noProof/>
                <w:webHidden/>
              </w:rPr>
              <w:fldChar w:fldCharType="begin"/>
            </w:r>
            <w:r>
              <w:rPr>
                <w:noProof/>
                <w:webHidden/>
              </w:rPr>
              <w:instrText xml:space="preserve"> PAGEREF _Toc503865278 \h </w:instrText>
            </w:r>
            <w:r>
              <w:rPr>
                <w:noProof/>
                <w:webHidden/>
              </w:rPr>
            </w:r>
            <w:r>
              <w:rPr>
                <w:noProof/>
                <w:webHidden/>
              </w:rPr>
              <w:fldChar w:fldCharType="separate"/>
            </w:r>
            <w:r>
              <w:rPr>
                <w:noProof/>
                <w:webHidden/>
              </w:rPr>
              <w:t>11</w:t>
            </w:r>
            <w:r>
              <w:rPr>
                <w:noProof/>
                <w:webHidden/>
              </w:rPr>
              <w:fldChar w:fldCharType="end"/>
            </w:r>
          </w:hyperlink>
        </w:p>
        <w:p w:rsidR="00C11DE4" w:rsidRDefault="00C11DE4">
          <w:pPr>
            <w:pStyle w:val="12"/>
            <w:tabs>
              <w:tab w:val="right" w:leader="dot" w:pos="9345"/>
            </w:tabs>
            <w:rPr>
              <w:rFonts w:eastAsiaTheme="minorEastAsia"/>
              <w:noProof/>
              <w:lang w:eastAsia="ru-RU"/>
            </w:rPr>
          </w:pPr>
          <w:hyperlink w:anchor="_Toc503865279" w:history="1">
            <w:r w:rsidRPr="00094FD4">
              <w:rPr>
                <w:rStyle w:val="a7"/>
                <w:noProof/>
              </w:rPr>
              <w:t>№6 Однокомпонентные диаграммы состояния. Фазовые превращения</w:t>
            </w:r>
            <w:r>
              <w:rPr>
                <w:noProof/>
                <w:webHidden/>
              </w:rPr>
              <w:tab/>
            </w:r>
            <w:r>
              <w:rPr>
                <w:noProof/>
                <w:webHidden/>
              </w:rPr>
              <w:fldChar w:fldCharType="begin"/>
            </w:r>
            <w:r>
              <w:rPr>
                <w:noProof/>
                <w:webHidden/>
              </w:rPr>
              <w:instrText xml:space="preserve"> PAGEREF _Toc503865279 \h </w:instrText>
            </w:r>
            <w:r>
              <w:rPr>
                <w:noProof/>
                <w:webHidden/>
              </w:rPr>
            </w:r>
            <w:r>
              <w:rPr>
                <w:noProof/>
                <w:webHidden/>
              </w:rPr>
              <w:fldChar w:fldCharType="separate"/>
            </w:r>
            <w:r>
              <w:rPr>
                <w:noProof/>
                <w:webHidden/>
              </w:rPr>
              <w:t>12</w:t>
            </w:r>
            <w:r>
              <w:rPr>
                <w:noProof/>
                <w:webHidden/>
              </w:rPr>
              <w:fldChar w:fldCharType="end"/>
            </w:r>
          </w:hyperlink>
        </w:p>
        <w:p w:rsidR="00C11DE4" w:rsidRDefault="00C11DE4">
          <w:pPr>
            <w:pStyle w:val="12"/>
            <w:tabs>
              <w:tab w:val="right" w:leader="dot" w:pos="9345"/>
            </w:tabs>
            <w:rPr>
              <w:rFonts w:eastAsiaTheme="minorEastAsia"/>
              <w:noProof/>
              <w:lang w:eastAsia="ru-RU"/>
            </w:rPr>
          </w:pPr>
          <w:hyperlink w:anchor="_Toc503865280" w:history="1">
            <w:r w:rsidRPr="00094FD4">
              <w:rPr>
                <w:rStyle w:val="a7"/>
                <w:noProof/>
              </w:rPr>
              <w:t>№7 Твердые растворы, типы твердых растворов, упорядоченные твердые растворы, расслоение. Условия образования твердых растворов. Ограниченная  неограниченная растворимость. Химические соединения</w:t>
            </w:r>
            <w:r>
              <w:rPr>
                <w:noProof/>
                <w:webHidden/>
              </w:rPr>
              <w:tab/>
            </w:r>
            <w:r>
              <w:rPr>
                <w:noProof/>
                <w:webHidden/>
              </w:rPr>
              <w:fldChar w:fldCharType="begin"/>
            </w:r>
            <w:r>
              <w:rPr>
                <w:noProof/>
                <w:webHidden/>
              </w:rPr>
              <w:instrText xml:space="preserve"> PAGEREF _Toc503865280 \h </w:instrText>
            </w:r>
            <w:r>
              <w:rPr>
                <w:noProof/>
                <w:webHidden/>
              </w:rPr>
            </w:r>
            <w:r>
              <w:rPr>
                <w:noProof/>
                <w:webHidden/>
              </w:rPr>
              <w:fldChar w:fldCharType="separate"/>
            </w:r>
            <w:r>
              <w:rPr>
                <w:noProof/>
                <w:webHidden/>
              </w:rPr>
              <w:t>15</w:t>
            </w:r>
            <w:r>
              <w:rPr>
                <w:noProof/>
                <w:webHidden/>
              </w:rPr>
              <w:fldChar w:fldCharType="end"/>
            </w:r>
          </w:hyperlink>
        </w:p>
        <w:p w:rsidR="00C11DE4" w:rsidRDefault="00C11DE4">
          <w:pPr>
            <w:pStyle w:val="12"/>
            <w:tabs>
              <w:tab w:val="right" w:leader="dot" w:pos="9345"/>
            </w:tabs>
            <w:rPr>
              <w:rFonts w:eastAsiaTheme="minorEastAsia"/>
              <w:noProof/>
              <w:lang w:eastAsia="ru-RU"/>
            </w:rPr>
          </w:pPr>
          <w:hyperlink w:anchor="_Toc503865281" w:history="1">
            <w:r w:rsidRPr="00094FD4">
              <w:rPr>
                <w:rStyle w:val="a7"/>
                <w:noProof/>
              </w:rPr>
              <w:t xml:space="preserve">№8 Изменение энергии Гиббса от концентрации. Закон Рауля и закон Генри. </w:t>
            </w:r>
            <w:r w:rsidRPr="00094FD4">
              <w:rPr>
                <w:rStyle w:val="a7"/>
                <w:i/>
                <w:noProof/>
              </w:rPr>
              <w:t>Концентрационные изменение энтальпии и энтропии в твердых растворах (нет ответа)</w:t>
            </w:r>
            <w:r>
              <w:rPr>
                <w:noProof/>
                <w:webHidden/>
              </w:rPr>
              <w:tab/>
            </w:r>
            <w:r>
              <w:rPr>
                <w:noProof/>
                <w:webHidden/>
              </w:rPr>
              <w:fldChar w:fldCharType="begin"/>
            </w:r>
            <w:r>
              <w:rPr>
                <w:noProof/>
                <w:webHidden/>
              </w:rPr>
              <w:instrText xml:space="preserve"> PAGEREF _Toc503865281 \h </w:instrText>
            </w:r>
            <w:r>
              <w:rPr>
                <w:noProof/>
                <w:webHidden/>
              </w:rPr>
            </w:r>
            <w:r>
              <w:rPr>
                <w:noProof/>
                <w:webHidden/>
              </w:rPr>
              <w:fldChar w:fldCharType="separate"/>
            </w:r>
            <w:r>
              <w:rPr>
                <w:noProof/>
                <w:webHidden/>
              </w:rPr>
              <w:t>20</w:t>
            </w:r>
            <w:r>
              <w:rPr>
                <w:noProof/>
                <w:webHidden/>
              </w:rPr>
              <w:fldChar w:fldCharType="end"/>
            </w:r>
          </w:hyperlink>
        </w:p>
        <w:p w:rsidR="00C11DE4" w:rsidRDefault="00C11DE4">
          <w:pPr>
            <w:pStyle w:val="12"/>
            <w:tabs>
              <w:tab w:val="right" w:leader="dot" w:pos="9345"/>
            </w:tabs>
            <w:rPr>
              <w:rFonts w:eastAsiaTheme="minorEastAsia"/>
              <w:noProof/>
              <w:lang w:eastAsia="ru-RU"/>
            </w:rPr>
          </w:pPr>
          <w:hyperlink w:anchor="_Toc503865282" w:history="1">
            <w:r w:rsidRPr="00094FD4">
              <w:rPr>
                <w:rStyle w:val="a7"/>
                <w:noProof/>
              </w:rPr>
              <w:t>№9 Двухкомпонентные диаграммы состояния. Ограниченная и неограниченная растворимость. Эвтектика, перитектика.</w:t>
            </w:r>
            <w:r>
              <w:rPr>
                <w:noProof/>
                <w:webHidden/>
              </w:rPr>
              <w:tab/>
            </w:r>
            <w:r>
              <w:rPr>
                <w:noProof/>
                <w:webHidden/>
              </w:rPr>
              <w:fldChar w:fldCharType="begin"/>
            </w:r>
            <w:r>
              <w:rPr>
                <w:noProof/>
                <w:webHidden/>
              </w:rPr>
              <w:instrText xml:space="preserve"> PAGEREF _Toc503865282 \h </w:instrText>
            </w:r>
            <w:r>
              <w:rPr>
                <w:noProof/>
                <w:webHidden/>
              </w:rPr>
            </w:r>
            <w:r>
              <w:rPr>
                <w:noProof/>
                <w:webHidden/>
              </w:rPr>
              <w:fldChar w:fldCharType="separate"/>
            </w:r>
            <w:r>
              <w:rPr>
                <w:noProof/>
                <w:webHidden/>
              </w:rPr>
              <w:t>21</w:t>
            </w:r>
            <w:r>
              <w:rPr>
                <w:noProof/>
                <w:webHidden/>
              </w:rPr>
              <w:fldChar w:fldCharType="end"/>
            </w:r>
          </w:hyperlink>
        </w:p>
        <w:p w:rsidR="00C11DE4" w:rsidRDefault="00C11DE4">
          <w:pPr>
            <w:pStyle w:val="12"/>
            <w:tabs>
              <w:tab w:val="right" w:leader="dot" w:pos="9345"/>
            </w:tabs>
            <w:rPr>
              <w:rFonts w:eastAsiaTheme="minorEastAsia"/>
              <w:noProof/>
              <w:lang w:eastAsia="ru-RU"/>
            </w:rPr>
          </w:pPr>
          <w:hyperlink w:anchor="_Toc503865283" w:history="1">
            <w:r w:rsidRPr="00094FD4">
              <w:rPr>
                <w:rStyle w:val="a7"/>
                <w:noProof/>
              </w:rPr>
              <w:t xml:space="preserve">№10 </w:t>
            </w:r>
            <w:r w:rsidRPr="00094FD4">
              <w:rPr>
                <w:rStyle w:val="a7"/>
                <w:i/>
                <w:noProof/>
              </w:rPr>
              <w:t>Изменение термодинамических свойств расплава при охлаждении (нет ответа)</w:t>
            </w:r>
            <w:r w:rsidRPr="00094FD4">
              <w:rPr>
                <w:rStyle w:val="a7"/>
                <w:noProof/>
              </w:rPr>
              <w:t>.</w:t>
            </w:r>
            <w:r w:rsidRPr="00094FD4">
              <w:rPr>
                <w:rStyle w:val="a7"/>
                <w:i/>
                <w:noProof/>
              </w:rPr>
              <w:t xml:space="preserve"> </w:t>
            </w:r>
            <w:r w:rsidRPr="00094FD4">
              <w:rPr>
                <w:rStyle w:val="a7"/>
                <w:noProof/>
              </w:rPr>
              <w:t>Кристаллизация, стеклование. Интервал стеклования, температура стеклования</w:t>
            </w:r>
            <w:r>
              <w:rPr>
                <w:noProof/>
                <w:webHidden/>
              </w:rPr>
              <w:tab/>
            </w:r>
            <w:r>
              <w:rPr>
                <w:noProof/>
                <w:webHidden/>
              </w:rPr>
              <w:fldChar w:fldCharType="begin"/>
            </w:r>
            <w:r>
              <w:rPr>
                <w:noProof/>
                <w:webHidden/>
              </w:rPr>
              <w:instrText xml:space="preserve"> PAGEREF _Toc503865283 \h </w:instrText>
            </w:r>
            <w:r>
              <w:rPr>
                <w:noProof/>
                <w:webHidden/>
              </w:rPr>
            </w:r>
            <w:r>
              <w:rPr>
                <w:noProof/>
                <w:webHidden/>
              </w:rPr>
              <w:fldChar w:fldCharType="separate"/>
            </w:r>
            <w:r>
              <w:rPr>
                <w:noProof/>
                <w:webHidden/>
              </w:rPr>
              <w:t>24</w:t>
            </w:r>
            <w:r>
              <w:rPr>
                <w:noProof/>
                <w:webHidden/>
              </w:rPr>
              <w:fldChar w:fldCharType="end"/>
            </w:r>
          </w:hyperlink>
        </w:p>
        <w:p w:rsidR="00C11DE4" w:rsidRDefault="00C11DE4">
          <w:pPr>
            <w:pStyle w:val="12"/>
            <w:tabs>
              <w:tab w:val="right" w:leader="dot" w:pos="9345"/>
            </w:tabs>
            <w:rPr>
              <w:rFonts w:eastAsiaTheme="minorEastAsia"/>
              <w:noProof/>
              <w:lang w:eastAsia="ru-RU"/>
            </w:rPr>
          </w:pPr>
          <w:hyperlink w:anchor="_Toc503865284" w:history="1">
            <w:r w:rsidRPr="00094FD4">
              <w:rPr>
                <w:rStyle w:val="a7"/>
                <w:noProof/>
              </w:rPr>
              <w:t xml:space="preserve">№11 </w:t>
            </w:r>
            <w:r w:rsidRPr="00094FD4">
              <w:rPr>
                <w:rStyle w:val="a7"/>
                <w:noProof/>
                <w:shd w:val="clear" w:color="auto" w:fill="FFFFFF"/>
              </w:rPr>
              <w:t>Дисперсное состояние вещества. Поверхностные явления и адсорбция дисперсность Классификация дисперсных систем.</w:t>
            </w:r>
            <w:r>
              <w:rPr>
                <w:noProof/>
                <w:webHidden/>
              </w:rPr>
              <w:tab/>
            </w:r>
            <w:r>
              <w:rPr>
                <w:noProof/>
                <w:webHidden/>
              </w:rPr>
              <w:fldChar w:fldCharType="begin"/>
            </w:r>
            <w:r>
              <w:rPr>
                <w:noProof/>
                <w:webHidden/>
              </w:rPr>
              <w:instrText xml:space="preserve"> PAGEREF _Toc503865284 \h </w:instrText>
            </w:r>
            <w:r>
              <w:rPr>
                <w:noProof/>
                <w:webHidden/>
              </w:rPr>
            </w:r>
            <w:r>
              <w:rPr>
                <w:noProof/>
                <w:webHidden/>
              </w:rPr>
              <w:fldChar w:fldCharType="separate"/>
            </w:r>
            <w:r>
              <w:rPr>
                <w:noProof/>
                <w:webHidden/>
              </w:rPr>
              <w:t>25</w:t>
            </w:r>
            <w:r>
              <w:rPr>
                <w:noProof/>
                <w:webHidden/>
              </w:rPr>
              <w:fldChar w:fldCharType="end"/>
            </w:r>
          </w:hyperlink>
        </w:p>
        <w:p w:rsidR="00C11DE4" w:rsidRDefault="00C11DE4">
          <w:pPr>
            <w:pStyle w:val="12"/>
            <w:tabs>
              <w:tab w:val="right" w:leader="dot" w:pos="9345"/>
            </w:tabs>
            <w:rPr>
              <w:rFonts w:eastAsiaTheme="minorEastAsia"/>
              <w:noProof/>
              <w:lang w:eastAsia="ru-RU"/>
            </w:rPr>
          </w:pPr>
          <w:hyperlink w:anchor="_Toc503865285" w:history="1">
            <w:r w:rsidRPr="00094FD4">
              <w:rPr>
                <w:rStyle w:val="a7"/>
                <w:rFonts w:eastAsia="Times New Roman" w:cs="Times New Roman"/>
                <w:noProof/>
                <w:lang w:eastAsia="ru-RU"/>
              </w:rPr>
              <w:t xml:space="preserve">№12 </w:t>
            </w:r>
            <w:r w:rsidRPr="00094FD4">
              <w:rPr>
                <w:rStyle w:val="a7"/>
                <w:noProof/>
                <w:shd w:val="clear" w:color="auto" w:fill="FFFFFF"/>
              </w:rPr>
              <w:t>Поверхностная энергия и поверхностное натяжение. Понятие о поверхностном слое</w:t>
            </w:r>
            <w:r>
              <w:rPr>
                <w:noProof/>
                <w:webHidden/>
              </w:rPr>
              <w:tab/>
            </w:r>
            <w:r>
              <w:rPr>
                <w:noProof/>
                <w:webHidden/>
              </w:rPr>
              <w:fldChar w:fldCharType="begin"/>
            </w:r>
            <w:r>
              <w:rPr>
                <w:noProof/>
                <w:webHidden/>
              </w:rPr>
              <w:instrText xml:space="preserve"> PAGEREF _Toc503865285 \h </w:instrText>
            </w:r>
            <w:r>
              <w:rPr>
                <w:noProof/>
                <w:webHidden/>
              </w:rPr>
            </w:r>
            <w:r>
              <w:rPr>
                <w:noProof/>
                <w:webHidden/>
              </w:rPr>
              <w:fldChar w:fldCharType="separate"/>
            </w:r>
            <w:r>
              <w:rPr>
                <w:noProof/>
                <w:webHidden/>
              </w:rPr>
              <w:t>28</w:t>
            </w:r>
            <w:r>
              <w:rPr>
                <w:noProof/>
                <w:webHidden/>
              </w:rPr>
              <w:fldChar w:fldCharType="end"/>
            </w:r>
          </w:hyperlink>
        </w:p>
        <w:p w:rsidR="00C11DE4" w:rsidRDefault="00C11DE4">
          <w:pPr>
            <w:pStyle w:val="12"/>
            <w:tabs>
              <w:tab w:val="right" w:leader="dot" w:pos="9345"/>
            </w:tabs>
            <w:rPr>
              <w:rFonts w:eastAsiaTheme="minorEastAsia"/>
              <w:noProof/>
              <w:lang w:eastAsia="ru-RU"/>
            </w:rPr>
          </w:pPr>
          <w:hyperlink w:anchor="_Toc503865286" w:history="1">
            <w:r w:rsidRPr="00094FD4">
              <w:rPr>
                <w:rStyle w:val="a7"/>
                <w:rFonts w:eastAsia="Times New Roman" w:cs="Times New Roman"/>
                <w:noProof/>
                <w:lang w:eastAsia="ru-RU"/>
              </w:rPr>
              <w:t xml:space="preserve">№13 </w:t>
            </w:r>
            <w:r w:rsidRPr="00094FD4">
              <w:rPr>
                <w:rStyle w:val="a7"/>
                <w:noProof/>
                <w:shd w:val="clear" w:color="auto" w:fill="FFFFFF"/>
              </w:rPr>
              <w:t>Поверхностное натяжение, факторы, влияющие на поверхностное натяжение</w:t>
            </w:r>
            <w:r>
              <w:rPr>
                <w:noProof/>
                <w:webHidden/>
              </w:rPr>
              <w:tab/>
            </w:r>
            <w:r>
              <w:rPr>
                <w:noProof/>
                <w:webHidden/>
              </w:rPr>
              <w:fldChar w:fldCharType="begin"/>
            </w:r>
            <w:r>
              <w:rPr>
                <w:noProof/>
                <w:webHidden/>
              </w:rPr>
              <w:instrText xml:space="preserve"> PAGEREF _Toc503865286 \h </w:instrText>
            </w:r>
            <w:r>
              <w:rPr>
                <w:noProof/>
                <w:webHidden/>
              </w:rPr>
            </w:r>
            <w:r>
              <w:rPr>
                <w:noProof/>
                <w:webHidden/>
              </w:rPr>
              <w:fldChar w:fldCharType="separate"/>
            </w:r>
            <w:r>
              <w:rPr>
                <w:noProof/>
                <w:webHidden/>
              </w:rPr>
              <w:t>31</w:t>
            </w:r>
            <w:r>
              <w:rPr>
                <w:noProof/>
                <w:webHidden/>
              </w:rPr>
              <w:fldChar w:fldCharType="end"/>
            </w:r>
          </w:hyperlink>
        </w:p>
        <w:p w:rsidR="00C11DE4" w:rsidRDefault="00C11DE4">
          <w:pPr>
            <w:pStyle w:val="12"/>
            <w:tabs>
              <w:tab w:val="right" w:leader="dot" w:pos="9345"/>
            </w:tabs>
            <w:rPr>
              <w:rFonts w:eastAsiaTheme="minorEastAsia"/>
              <w:noProof/>
              <w:lang w:eastAsia="ru-RU"/>
            </w:rPr>
          </w:pPr>
          <w:hyperlink w:anchor="_Toc503865287" w:history="1">
            <w:r w:rsidRPr="00094FD4">
              <w:rPr>
                <w:rStyle w:val="a7"/>
                <w:rFonts w:eastAsia="Times New Roman" w:cs="Times New Roman"/>
                <w:noProof/>
                <w:lang w:eastAsia="ru-RU"/>
              </w:rPr>
              <w:t xml:space="preserve">№14 </w:t>
            </w:r>
            <w:r w:rsidRPr="00094FD4">
              <w:rPr>
                <w:rStyle w:val="a7"/>
                <w:noProof/>
                <w:shd w:val="clear" w:color="auto" w:fill="FFFFFF"/>
              </w:rPr>
              <w:t>Кривизна поверхности. Капиллярное давление Закон Лапласа для капиллярного давления</w:t>
            </w:r>
            <w:r>
              <w:rPr>
                <w:noProof/>
                <w:webHidden/>
              </w:rPr>
              <w:tab/>
            </w:r>
            <w:r>
              <w:rPr>
                <w:noProof/>
                <w:webHidden/>
              </w:rPr>
              <w:fldChar w:fldCharType="begin"/>
            </w:r>
            <w:r>
              <w:rPr>
                <w:noProof/>
                <w:webHidden/>
              </w:rPr>
              <w:instrText xml:space="preserve"> PAGEREF _Toc503865287 \h </w:instrText>
            </w:r>
            <w:r>
              <w:rPr>
                <w:noProof/>
                <w:webHidden/>
              </w:rPr>
            </w:r>
            <w:r>
              <w:rPr>
                <w:noProof/>
                <w:webHidden/>
              </w:rPr>
              <w:fldChar w:fldCharType="separate"/>
            </w:r>
            <w:r>
              <w:rPr>
                <w:noProof/>
                <w:webHidden/>
              </w:rPr>
              <w:t>33</w:t>
            </w:r>
            <w:r>
              <w:rPr>
                <w:noProof/>
                <w:webHidden/>
              </w:rPr>
              <w:fldChar w:fldCharType="end"/>
            </w:r>
          </w:hyperlink>
        </w:p>
        <w:p w:rsidR="00C11DE4" w:rsidRDefault="00C11DE4">
          <w:pPr>
            <w:pStyle w:val="12"/>
            <w:tabs>
              <w:tab w:val="right" w:leader="dot" w:pos="9345"/>
            </w:tabs>
            <w:rPr>
              <w:rFonts w:eastAsiaTheme="minorEastAsia"/>
              <w:noProof/>
              <w:lang w:eastAsia="ru-RU"/>
            </w:rPr>
          </w:pPr>
          <w:hyperlink w:anchor="_Toc503865288" w:history="1">
            <w:r w:rsidRPr="00094FD4">
              <w:rPr>
                <w:rStyle w:val="a7"/>
                <w:rFonts w:eastAsia="Times New Roman" w:cs="Times New Roman"/>
                <w:noProof/>
                <w:lang w:eastAsia="ru-RU"/>
              </w:rPr>
              <w:t xml:space="preserve">№15 </w:t>
            </w:r>
            <w:r w:rsidRPr="00094FD4">
              <w:rPr>
                <w:rStyle w:val="a7"/>
                <w:noProof/>
                <w:shd w:val="clear" w:color="auto" w:fill="FFFFFF"/>
              </w:rPr>
              <w:t>Капиллярное поднятие</w:t>
            </w:r>
            <w:r>
              <w:rPr>
                <w:noProof/>
                <w:webHidden/>
              </w:rPr>
              <w:tab/>
            </w:r>
            <w:r>
              <w:rPr>
                <w:noProof/>
                <w:webHidden/>
              </w:rPr>
              <w:fldChar w:fldCharType="begin"/>
            </w:r>
            <w:r>
              <w:rPr>
                <w:noProof/>
                <w:webHidden/>
              </w:rPr>
              <w:instrText xml:space="preserve"> PAGEREF _Toc503865288 \h </w:instrText>
            </w:r>
            <w:r>
              <w:rPr>
                <w:noProof/>
                <w:webHidden/>
              </w:rPr>
            </w:r>
            <w:r>
              <w:rPr>
                <w:noProof/>
                <w:webHidden/>
              </w:rPr>
              <w:fldChar w:fldCharType="separate"/>
            </w:r>
            <w:r>
              <w:rPr>
                <w:noProof/>
                <w:webHidden/>
              </w:rPr>
              <w:t>36</w:t>
            </w:r>
            <w:r>
              <w:rPr>
                <w:noProof/>
                <w:webHidden/>
              </w:rPr>
              <w:fldChar w:fldCharType="end"/>
            </w:r>
          </w:hyperlink>
        </w:p>
        <w:p w:rsidR="00C11DE4" w:rsidRDefault="00C11DE4">
          <w:pPr>
            <w:pStyle w:val="12"/>
            <w:tabs>
              <w:tab w:val="right" w:leader="dot" w:pos="9345"/>
            </w:tabs>
            <w:rPr>
              <w:rFonts w:eastAsiaTheme="minorEastAsia"/>
              <w:noProof/>
              <w:lang w:eastAsia="ru-RU"/>
            </w:rPr>
          </w:pPr>
          <w:hyperlink w:anchor="_Toc503865289" w:history="1">
            <w:r w:rsidRPr="00094FD4">
              <w:rPr>
                <w:rStyle w:val="a7"/>
                <w:rFonts w:eastAsia="Times New Roman" w:cs="Times New Roman"/>
                <w:noProof/>
                <w:lang w:eastAsia="ru-RU"/>
              </w:rPr>
              <w:t xml:space="preserve">№16, 17 </w:t>
            </w:r>
            <w:r w:rsidRPr="00094FD4">
              <w:rPr>
                <w:rStyle w:val="a7"/>
                <w:noProof/>
                <w:shd w:val="clear" w:color="auto" w:fill="FFFFFF"/>
              </w:rPr>
              <w:t>Влияние кривизны поверхности на химический потенциал и давление насыщенного пара. Уравнение Томсона (Кельвина)</w:t>
            </w:r>
            <w:r>
              <w:rPr>
                <w:noProof/>
                <w:webHidden/>
              </w:rPr>
              <w:tab/>
            </w:r>
            <w:r>
              <w:rPr>
                <w:noProof/>
                <w:webHidden/>
              </w:rPr>
              <w:fldChar w:fldCharType="begin"/>
            </w:r>
            <w:r>
              <w:rPr>
                <w:noProof/>
                <w:webHidden/>
              </w:rPr>
              <w:instrText xml:space="preserve"> PAGEREF _Toc503865289 \h </w:instrText>
            </w:r>
            <w:r>
              <w:rPr>
                <w:noProof/>
                <w:webHidden/>
              </w:rPr>
            </w:r>
            <w:r>
              <w:rPr>
                <w:noProof/>
                <w:webHidden/>
              </w:rPr>
              <w:fldChar w:fldCharType="separate"/>
            </w:r>
            <w:r>
              <w:rPr>
                <w:noProof/>
                <w:webHidden/>
              </w:rPr>
              <w:t>37</w:t>
            </w:r>
            <w:r>
              <w:rPr>
                <w:noProof/>
                <w:webHidden/>
              </w:rPr>
              <w:fldChar w:fldCharType="end"/>
            </w:r>
          </w:hyperlink>
        </w:p>
        <w:p w:rsidR="00C11DE4" w:rsidRDefault="00C11DE4">
          <w:pPr>
            <w:pStyle w:val="12"/>
            <w:tabs>
              <w:tab w:val="right" w:leader="dot" w:pos="9345"/>
            </w:tabs>
            <w:rPr>
              <w:rFonts w:eastAsiaTheme="minorEastAsia"/>
              <w:noProof/>
              <w:lang w:eastAsia="ru-RU"/>
            </w:rPr>
          </w:pPr>
          <w:hyperlink w:anchor="_Toc503865290" w:history="1">
            <w:r w:rsidRPr="00094FD4">
              <w:rPr>
                <w:rStyle w:val="a7"/>
                <w:rFonts w:eastAsia="Times New Roman" w:cs="Times New Roman"/>
                <w:noProof/>
                <w:lang w:eastAsia="ru-RU"/>
              </w:rPr>
              <w:t xml:space="preserve">№18 </w:t>
            </w:r>
            <w:r w:rsidRPr="00094FD4">
              <w:rPr>
                <w:rStyle w:val="a7"/>
                <w:noProof/>
                <w:shd w:val="clear" w:color="auto" w:fill="FFFFFF"/>
              </w:rPr>
              <w:t>Явления, обусловленные кривизной поверхности Капиллярная конденсация.</w:t>
            </w:r>
            <w:r>
              <w:rPr>
                <w:noProof/>
                <w:webHidden/>
              </w:rPr>
              <w:tab/>
            </w:r>
            <w:r>
              <w:rPr>
                <w:noProof/>
                <w:webHidden/>
              </w:rPr>
              <w:fldChar w:fldCharType="begin"/>
            </w:r>
            <w:r>
              <w:rPr>
                <w:noProof/>
                <w:webHidden/>
              </w:rPr>
              <w:instrText xml:space="preserve"> PAGEREF _Toc503865290 \h </w:instrText>
            </w:r>
            <w:r>
              <w:rPr>
                <w:noProof/>
                <w:webHidden/>
              </w:rPr>
            </w:r>
            <w:r>
              <w:rPr>
                <w:noProof/>
                <w:webHidden/>
              </w:rPr>
              <w:fldChar w:fldCharType="separate"/>
            </w:r>
            <w:r>
              <w:rPr>
                <w:noProof/>
                <w:webHidden/>
              </w:rPr>
              <w:t>37</w:t>
            </w:r>
            <w:r>
              <w:rPr>
                <w:noProof/>
                <w:webHidden/>
              </w:rPr>
              <w:fldChar w:fldCharType="end"/>
            </w:r>
          </w:hyperlink>
        </w:p>
        <w:p w:rsidR="00C11DE4" w:rsidRDefault="00C11DE4">
          <w:pPr>
            <w:pStyle w:val="12"/>
            <w:tabs>
              <w:tab w:val="right" w:leader="dot" w:pos="9345"/>
            </w:tabs>
            <w:rPr>
              <w:rFonts w:eastAsiaTheme="minorEastAsia"/>
              <w:noProof/>
              <w:lang w:eastAsia="ru-RU"/>
            </w:rPr>
          </w:pPr>
          <w:hyperlink w:anchor="_Toc503865291" w:history="1">
            <w:r w:rsidRPr="00094FD4">
              <w:rPr>
                <w:rStyle w:val="a7"/>
                <w:rFonts w:eastAsia="Times New Roman" w:cs="Times New Roman"/>
                <w:noProof/>
                <w:lang w:eastAsia="ru-RU"/>
              </w:rPr>
              <w:t xml:space="preserve">№19 </w:t>
            </w:r>
            <w:r w:rsidRPr="00094FD4">
              <w:rPr>
                <w:rStyle w:val="a7"/>
                <w:noProof/>
                <w:shd w:val="clear" w:color="auto" w:fill="FFFFFF"/>
              </w:rPr>
              <w:t xml:space="preserve">Изотермическая перегонка. </w:t>
            </w:r>
            <w:r w:rsidRPr="00094FD4">
              <w:rPr>
                <w:rStyle w:val="a7"/>
                <w:i/>
                <w:noProof/>
                <w:shd w:val="clear" w:color="auto" w:fill="FFFFFF"/>
              </w:rPr>
              <w:t>Рекристаллизация осадков (нет ответа)</w:t>
            </w:r>
            <w:r w:rsidRPr="00094FD4">
              <w:rPr>
                <w:rStyle w:val="a7"/>
                <w:noProof/>
                <w:shd w:val="clear" w:color="auto" w:fill="FFFFFF"/>
              </w:rPr>
              <w:t>. Гетерогенное зарождение части новой фазы.</w:t>
            </w:r>
            <w:r>
              <w:rPr>
                <w:noProof/>
                <w:webHidden/>
              </w:rPr>
              <w:tab/>
            </w:r>
            <w:r>
              <w:rPr>
                <w:noProof/>
                <w:webHidden/>
              </w:rPr>
              <w:fldChar w:fldCharType="begin"/>
            </w:r>
            <w:r>
              <w:rPr>
                <w:noProof/>
                <w:webHidden/>
              </w:rPr>
              <w:instrText xml:space="preserve"> PAGEREF _Toc503865291 \h </w:instrText>
            </w:r>
            <w:r>
              <w:rPr>
                <w:noProof/>
                <w:webHidden/>
              </w:rPr>
            </w:r>
            <w:r>
              <w:rPr>
                <w:noProof/>
                <w:webHidden/>
              </w:rPr>
              <w:fldChar w:fldCharType="separate"/>
            </w:r>
            <w:r>
              <w:rPr>
                <w:noProof/>
                <w:webHidden/>
              </w:rPr>
              <w:t>38</w:t>
            </w:r>
            <w:r>
              <w:rPr>
                <w:noProof/>
                <w:webHidden/>
              </w:rPr>
              <w:fldChar w:fldCharType="end"/>
            </w:r>
          </w:hyperlink>
        </w:p>
        <w:p w:rsidR="00C11DE4" w:rsidRDefault="00C11DE4">
          <w:pPr>
            <w:pStyle w:val="12"/>
            <w:tabs>
              <w:tab w:val="right" w:leader="dot" w:pos="9345"/>
            </w:tabs>
            <w:rPr>
              <w:rFonts w:eastAsiaTheme="minorEastAsia"/>
              <w:noProof/>
              <w:lang w:eastAsia="ru-RU"/>
            </w:rPr>
          </w:pPr>
          <w:hyperlink w:anchor="_Toc503865292" w:history="1">
            <w:r w:rsidRPr="00094FD4">
              <w:rPr>
                <w:rStyle w:val="a7"/>
                <w:rFonts w:eastAsia="Times New Roman" w:cs="Times New Roman"/>
                <w:noProof/>
                <w:lang w:eastAsia="ru-RU"/>
              </w:rPr>
              <w:t xml:space="preserve">№20 </w:t>
            </w:r>
            <w:r w:rsidRPr="00094FD4">
              <w:rPr>
                <w:rStyle w:val="a7"/>
                <w:noProof/>
                <w:shd w:val="clear" w:color="auto" w:fill="FFFFFF"/>
              </w:rPr>
              <w:t>. Влияние дисперсности на температуру фазовых переходов (на примере плавления)</w:t>
            </w:r>
            <w:r>
              <w:rPr>
                <w:noProof/>
                <w:webHidden/>
              </w:rPr>
              <w:tab/>
            </w:r>
            <w:r>
              <w:rPr>
                <w:noProof/>
                <w:webHidden/>
              </w:rPr>
              <w:fldChar w:fldCharType="begin"/>
            </w:r>
            <w:r>
              <w:rPr>
                <w:noProof/>
                <w:webHidden/>
              </w:rPr>
              <w:instrText xml:space="preserve"> PAGEREF _Toc503865292 \h </w:instrText>
            </w:r>
            <w:r>
              <w:rPr>
                <w:noProof/>
                <w:webHidden/>
              </w:rPr>
            </w:r>
            <w:r>
              <w:rPr>
                <w:noProof/>
                <w:webHidden/>
              </w:rPr>
              <w:fldChar w:fldCharType="separate"/>
            </w:r>
            <w:r>
              <w:rPr>
                <w:noProof/>
                <w:webHidden/>
              </w:rPr>
              <w:t>40</w:t>
            </w:r>
            <w:r>
              <w:rPr>
                <w:noProof/>
                <w:webHidden/>
              </w:rPr>
              <w:fldChar w:fldCharType="end"/>
            </w:r>
          </w:hyperlink>
        </w:p>
        <w:p w:rsidR="00C11DE4" w:rsidRDefault="00C11DE4">
          <w:pPr>
            <w:pStyle w:val="12"/>
            <w:tabs>
              <w:tab w:val="right" w:leader="dot" w:pos="9345"/>
            </w:tabs>
            <w:rPr>
              <w:rFonts w:eastAsiaTheme="minorEastAsia"/>
              <w:noProof/>
              <w:lang w:eastAsia="ru-RU"/>
            </w:rPr>
          </w:pPr>
          <w:hyperlink w:anchor="_Toc503865293" w:history="1">
            <w:r w:rsidRPr="00094FD4">
              <w:rPr>
                <w:rStyle w:val="a7"/>
                <w:rFonts w:eastAsia="Times New Roman" w:cs="Times New Roman"/>
                <w:noProof/>
                <w:lang w:eastAsia="ru-RU"/>
              </w:rPr>
              <w:t xml:space="preserve">№21 </w:t>
            </w:r>
            <w:r w:rsidRPr="00094FD4">
              <w:rPr>
                <w:rStyle w:val="a7"/>
                <w:noProof/>
                <w:shd w:val="clear" w:color="auto" w:fill="FFFFFF"/>
              </w:rPr>
              <w:t>Высокоэнтропийные сплавы особенности (свойства, стабильность структуры)</w:t>
            </w:r>
            <w:r>
              <w:rPr>
                <w:noProof/>
                <w:webHidden/>
              </w:rPr>
              <w:tab/>
            </w:r>
            <w:r>
              <w:rPr>
                <w:noProof/>
                <w:webHidden/>
              </w:rPr>
              <w:fldChar w:fldCharType="begin"/>
            </w:r>
            <w:r>
              <w:rPr>
                <w:noProof/>
                <w:webHidden/>
              </w:rPr>
              <w:instrText xml:space="preserve"> PAGEREF _Toc503865293 \h </w:instrText>
            </w:r>
            <w:r>
              <w:rPr>
                <w:noProof/>
                <w:webHidden/>
              </w:rPr>
            </w:r>
            <w:r>
              <w:rPr>
                <w:noProof/>
                <w:webHidden/>
              </w:rPr>
              <w:fldChar w:fldCharType="separate"/>
            </w:r>
            <w:r>
              <w:rPr>
                <w:noProof/>
                <w:webHidden/>
              </w:rPr>
              <w:t>41</w:t>
            </w:r>
            <w:r>
              <w:rPr>
                <w:noProof/>
                <w:webHidden/>
              </w:rPr>
              <w:fldChar w:fldCharType="end"/>
            </w:r>
          </w:hyperlink>
        </w:p>
        <w:p w:rsidR="00C11DE4" w:rsidRDefault="00C11DE4">
          <w:pPr>
            <w:pStyle w:val="12"/>
            <w:tabs>
              <w:tab w:val="right" w:leader="dot" w:pos="9345"/>
            </w:tabs>
            <w:rPr>
              <w:rFonts w:eastAsiaTheme="minorEastAsia"/>
              <w:noProof/>
              <w:lang w:eastAsia="ru-RU"/>
            </w:rPr>
          </w:pPr>
          <w:hyperlink w:anchor="_Toc503865294" w:history="1">
            <w:r w:rsidRPr="00094FD4">
              <w:rPr>
                <w:rStyle w:val="a7"/>
                <w:rFonts w:cs="Times New Roman"/>
                <w:noProof/>
              </w:rPr>
              <w:t xml:space="preserve">№22 </w:t>
            </w:r>
            <w:r w:rsidRPr="00094FD4">
              <w:rPr>
                <w:rStyle w:val="a7"/>
                <w:noProof/>
                <w:shd w:val="clear" w:color="auto" w:fill="FFFFFF"/>
              </w:rPr>
              <w:t>Условия образования высокоэнтропийных сплавов</w:t>
            </w:r>
            <w:r>
              <w:rPr>
                <w:noProof/>
                <w:webHidden/>
              </w:rPr>
              <w:tab/>
            </w:r>
            <w:r>
              <w:rPr>
                <w:noProof/>
                <w:webHidden/>
              </w:rPr>
              <w:fldChar w:fldCharType="begin"/>
            </w:r>
            <w:r>
              <w:rPr>
                <w:noProof/>
                <w:webHidden/>
              </w:rPr>
              <w:instrText xml:space="preserve"> PAGEREF _Toc503865294 \h </w:instrText>
            </w:r>
            <w:r>
              <w:rPr>
                <w:noProof/>
                <w:webHidden/>
              </w:rPr>
            </w:r>
            <w:r>
              <w:rPr>
                <w:noProof/>
                <w:webHidden/>
              </w:rPr>
              <w:fldChar w:fldCharType="separate"/>
            </w:r>
            <w:r>
              <w:rPr>
                <w:noProof/>
                <w:webHidden/>
              </w:rPr>
              <w:t>42</w:t>
            </w:r>
            <w:r>
              <w:rPr>
                <w:noProof/>
                <w:webHidden/>
              </w:rPr>
              <w:fldChar w:fldCharType="end"/>
            </w:r>
          </w:hyperlink>
        </w:p>
        <w:p w:rsidR="00C11DE4" w:rsidRDefault="00C11DE4">
          <w:pPr>
            <w:pStyle w:val="12"/>
            <w:tabs>
              <w:tab w:val="right" w:leader="dot" w:pos="9345"/>
            </w:tabs>
            <w:rPr>
              <w:rFonts w:eastAsiaTheme="minorEastAsia"/>
              <w:noProof/>
              <w:lang w:eastAsia="ru-RU"/>
            </w:rPr>
          </w:pPr>
          <w:hyperlink w:anchor="_Toc503865295" w:history="1">
            <w:r w:rsidRPr="00094FD4">
              <w:rPr>
                <w:rStyle w:val="a7"/>
                <w:rFonts w:cs="Times New Roman"/>
                <w:noProof/>
              </w:rPr>
              <w:t xml:space="preserve">№23 </w:t>
            </w:r>
            <w:r w:rsidRPr="00094FD4">
              <w:rPr>
                <w:rStyle w:val="a7"/>
                <w:noProof/>
                <w:shd w:val="clear" w:color="auto" w:fill="FFFFFF"/>
              </w:rPr>
              <w:t>Аморфные металлические сплавы. Основные группы AMC</w:t>
            </w:r>
            <w:r>
              <w:rPr>
                <w:noProof/>
                <w:webHidden/>
              </w:rPr>
              <w:tab/>
            </w:r>
            <w:r>
              <w:rPr>
                <w:noProof/>
                <w:webHidden/>
              </w:rPr>
              <w:fldChar w:fldCharType="begin"/>
            </w:r>
            <w:r>
              <w:rPr>
                <w:noProof/>
                <w:webHidden/>
              </w:rPr>
              <w:instrText xml:space="preserve"> PAGEREF _Toc503865295 \h </w:instrText>
            </w:r>
            <w:r>
              <w:rPr>
                <w:noProof/>
                <w:webHidden/>
              </w:rPr>
            </w:r>
            <w:r>
              <w:rPr>
                <w:noProof/>
                <w:webHidden/>
              </w:rPr>
              <w:fldChar w:fldCharType="separate"/>
            </w:r>
            <w:r>
              <w:rPr>
                <w:noProof/>
                <w:webHidden/>
              </w:rPr>
              <w:t>43</w:t>
            </w:r>
            <w:r>
              <w:rPr>
                <w:noProof/>
                <w:webHidden/>
              </w:rPr>
              <w:fldChar w:fldCharType="end"/>
            </w:r>
          </w:hyperlink>
        </w:p>
        <w:p w:rsidR="00C11DE4" w:rsidRDefault="00C11DE4">
          <w:pPr>
            <w:pStyle w:val="12"/>
            <w:tabs>
              <w:tab w:val="right" w:leader="dot" w:pos="9345"/>
            </w:tabs>
            <w:rPr>
              <w:rFonts w:eastAsiaTheme="minorEastAsia"/>
              <w:noProof/>
              <w:lang w:eastAsia="ru-RU"/>
            </w:rPr>
          </w:pPr>
          <w:hyperlink w:anchor="_Toc503865296" w:history="1">
            <w:r w:rsidRPr="00094FD4">
              <w:rPr>
                <w:rStyle w:val="a7"/>
                <w:rFonts w:cs="Times New Roman"/>
                <w:noProof/>
              </w:rPr>
              <w:t xml:space="preserve">№24 </w:t>
            </w:r>
            <w:r w:rsidRPr="00094FD4">
              <w:rPr>
                <w:rStyle w:val="a7"/>
                <w:noProof/>
                <w:shd w:val="clear" w:color="auto" w:fill="FFFFFF"/>
              </w:rPr>
              <w:t>Свойства аморфных металлических сплавов: прочность, магнитные и электрические свойства</w:t>
            </w:r>
            <w:r>
              <w:rPr>
                <w:noProof/>
                <w:webHidden/>
              </w:rPr>
              <w:tab/>
            </w:r>
            <w:r>
              <w:rPr>
                <w:noProof/>
                <w:webHidden/>
              </w:rPr>
              <w:fldChar w:fldCharType="begin"/>
            </w:r>
            <w:r>
              <w:rPr>
                <w:noProof/>
                <w:webHidden/>
              </w:rPr>
              <w:instrText xml:space="preserve"> PAGEREF _Toc503865296 \h </w:instrText>
            </w:r>
            <w:r>
              <w:rPr>
                <w:noProof/>
                <w:webHidden/>
              </w:rPr>
            </w:r>
            <w:r>
              <w:rPr>
                <w:noProof/>
                <w:webHidden/>
              </w:rPr>
              <w:fldChar w:fldCharType="separate"/>
            </w:r>
            <w:r>
              <w:rPr>
                <w:noProof/>
                <w:webHidden/>
              </w:rPr>
              <w:t>45</w:t>
            </w:r>
            <w:r>
              <w:rPr>
                <w:noProof/>
                <w:webHidden/>
              </w:rPr>
              <w:fldChar w:fldCharType="end"/>
            </w:r>
          </w:hyperlink>
        </w:p>
        <w:p w:rsidR="00C11DE4" w:rsidRDefault="00C11DE4">
          <w:pPr>
            <w:pStyle w:val="12"/>
            <w:tabs>
              <w:tab w:val="right" w:leader="dot" w:pos="9345"/>
            </w:tabs>
            <w:rPr>
              <w:rFonts w:eastAsiaTheme="minorEastAsia"/>
              <w:noProof/>
              <w:lang w:eastAsia="ru-RU"/>
            </w:rPr>
          </w:pPr>
          <w:hyperlink w:anchor="_Toc503865297" w:history="1">
            <w:r w:rsidRPr="00094FD4">
              <w:rPr>
                <w:rStyle w:val="a7"/>
                <w:rFonts w:cs="Times New Roman"/>
                <w:noProof/>
              </w:rPr>
              <w:t xml:space="preserve">№25 </w:t>
            </w:r>
            <w:r w:rsidRPr="00094FD4">
              <w:rPr>
                <w:rStyle w:val="a7"/>
                <w:noProof/>
                <w:shd w:val="clear" w:color="auto" w:fill="FFFFFF"/>
              </w:rPr>
              <w:t>Современные наноматериалы. Особенности формирования свойств</w:t>
            </w:r>
            <w:r>
              <w:rPr>
                <w:noProof/>
                <w:webHidden/>
              </w:rPr>
              <w:tab/>
            </w:r>
            <w:r>
              <w:rPr>
                <w:noProof/>
                <w:webHidden/>
              </w:rPr>
              <w:fldChar w:fldCharType="begin"/>
            </w:r>
            <w:r>
              <w:rPr>
                <w:noProof/>
                <w:webHidden/>
              </w:rPr>
              <w:instrText xml:space="preserve"> PAGEREF _Toc503865297 \h </w:instrText>
            </w:r>
            <w:r>
              <w:rPr>
                <w:noProof/>
                <w:webHidden/>
              </w:rPr>
            </w:r>
            <w:r>
              <w:rPr>
                <w:noProof/>
                <w:webHidden/>
              </w:rPr>
              <w:fldChar w:fldCharType="separate"/>
            </w:r>
            <w:r>
              <w:rPr>
                <w:noProof/>
                <w:webHidden/>
              </w:rPr>
              <w:t>46</w:t>
            </w:r>
            <w:r>
              <w:rPr>
                <w:noProof/>
                <w:webHidden/>
              </w:rPr>
              <w:fldChar w:fldCharType="end"/>
            </w:r>
          </w:hyperlink>
        </w:p>
        <w:p w:rsidR="00C11DE4" w:rsidRDefault="00C11DE4">
          <w:pPr>
            <w:pStyle w:val="12"/>
            <w:tabs>
              <w:tab w:val="right" w:leader="dot" w:pos="9345"/>
            </w:tabs>
            <w:rPr>
              <w:rFonts w:eastAsiaTheme="minorEastAsia"/>
              <w:noProof/>
              <w:lang w:eastAsia="ru-RU"/>
            </w:rPr>
          </w:pPr>
          <w:hyperlink w:anchor="_Toc503865298" w:history="1">
            <w:r w:rsidRPr="00094FD4">
              <w:rPr>
                <w:rStyle w:val="a7"/>
                <w:rFonts w:cs="Times New Roman"/>
                <w:noProof/>
              </w:rPr>
              <w:t xml:space="preserve">№26 </w:t>
            </w:r>
            <w:r w:rsidRPr="00094FD4">
              <w:rPr>
                <w:rStyle w:val="a7"/>
                <w:noProof/>
                <w:shd w:val="clear" w:color="auto" w:fill="FFFFFF"/>
              </w:rPr>
              <w:t>Основные виды наноструктурированных материалов.</w:t>
            </w:r>
            <w:r>
              <w:rPr>
                <w:noProof/>
                <w:webHidden/>
              </w:rPr>
              <w:tab/>
            </w:r>
            <w:r>
              <w:rPr>
                <w:noProof/>
                <w:webHidden/>
              </w:rPr>
              <w:fldChar w:fldCharType="begin"/>
            </w:r>
            <w:r>
              <w:rPr>
                <w:noProof/>
                <w:webHidden/>
              </w:rPr>
              <w:instrText xml:space="preserve"> PAGEREF _Toc503865298 \h </w:instrText>
            </w:r>
            <w:r>
              <w:rPr>
                <w:noProof/>
                <w:webHidden/>
              </w:rPr>
            </w:r>
            <w:r>
              <w:rPr>
                <w:noProof/>
                <w:webHidden/>
              </w:rPr>
              <w:fldChar w:fldCharType="separate"/>
            </w:r>
            <w:r>
              <w:rPr>
                <w:noProof/>
                <w:webHidden/>
              </w:rPr>
              <w:t>48</w:t>
            </w:r>
            <w:r>
              <w:rPr>
                <w:noProof/>
                <w:webHidden/>
              </w:rPr>
              <w:fldChar w:fldCharType="end"/>
            </w:r>
          </w:hyperlink>
        </w:p>
        <w:p w:rsidR="00FA0883" w:rsidRPr="00FA0883" w:rsidRDefault="00C11DE4" w:rsidP="00084EF7">
          <w:pPr>
            <w:pStyle w:val="12"/>
            <w:tabs>
              <w:tab w:val="right" w:leader="dot" w:pos="9345"/>
            </w:tabs>
            <w:rPr>
              <w:sz w:val="20"/>
            </w:rPr>
          </w:pPr>
          <w:hyperlink w:anchor="_Toc503865299" w:history="1">
            <w:r w:rsidRPr="00094FD4">
              <w:rPr>
                <w:rStyle w:val="a7"/>
                <w:rFonts w:cs="Times New Roman"/>
                <w:noProof/>
              </w:rPr>
              <w:t xml:space="preserve">№27 Магнитные </w:t>
            </w:r>
            <w:r w:rsidRPr="00094FD4">
              <w:rPr>
                <w:rStyle w:val="a7"/>
                <w:noProof/>
                <w:shd w:val="clear" w:color="auto" w:fill="FFFFFF"/>
              </w:rPr>
              <w:t>наноматериалы: магнитные наночастицы, материалы, полученные из аморфного состояния.</w:t>
            </w:r>
            <w:r>
              <w:rPr>
                <w:noProof/>
                <w:webHidden/>
              </w:rPr>
              <w:tab/>
            </w:r>
            <w:r>
              <w:rPr>
                <w:noProof/>
                <w:webHidden/>
              </w:rPr>
              <w:fldChar w:fldCharType="begin"/>
            </w:r>
            <w:r>
              <w:rPr>
                <w:noProof/>
                <w:webHidden/>
              </w:rPr>
              <w:instrText xml:space="preserve"> PAGEREF _Toc503865299 \h </w:instrText>
            </w:r>
            <w:r>
              <w:rPr>
                <w:noProof/>
                <w:webHidden/>
              </w:rPr>
            </w:r>
            <w:r>
              <w:rPr>
                <w:noProof/>
                <w:webHidden/>
              </w:rPr>
              <w:fldChar w:fldCharType="separate"/>
            </w:r>
            <w:r>
              <w:rPr>
                <w:noProof/>
                <w:webHidden/>
              </w:rPr>
              <w:t>50</w:t>
            </w:r>
            <w:r>
              <w:rPr>
                <w:noProof/>
                <w:webHidden/>
              </w:rPr>
              <w:fldChar w:fldCharType="end"/>
            </w:r>
          </w:hyperlink>
          <w:r w:rsidR="00FA0883" w:rsidRPr="00FA0883">
            <w:rPr>
              <w:b/>
              <w:bCs/>
              <w:sz w:val="20"/>
            </w:rPr>
            <w:fldChar w:fldCharType="end"/>
          </w:r>
        </w:p>
      </w:sdtContent>
    </w:sdt>
    <w:p w:rsidR="003B1E1B" w:rsidRPr="00C5159E" w:rsidRDefault="003B1E1B" w:rsidP="00534306">
      <w:pPr>
        <w:pStyle w:val="1"/>
      </w:pPr>
      <w:bookmarkStart w:id="0" w:name="_Toc503865274"/>
      <w:r w:rsidRPr="003804C7">
        <w:lastRenderedPageBreak/>
        <w:t>№1</w:t>
      </w:r>
      <w:r w:rsidR="00C5159E" w:rsidRPr="00C5159E">
        <w:t xml:space="preserve"> </w:t>
      </w:r>
      <w:r w:rsidR="00C5159E">
        <w:t>Типы химической связи в твердых телах. Сила и энергия межатомного взаимодействия</w:t>
      </w:r>
      <w:bookmarkStart w:id="1" w:name="_GoBack"/>
      <w:bookmarkEnd w:id="0"/>
      <w:bookmarkEnd w:id="1"/>
    </w:p>
    <w:p w:rsidR="00637FC3" w:rsidRDefault="00A63143" w:rsidP="00A63143">
      <w:pPr>
        <w:spacing w:after="0"/>
        <w:ind w:firstLine="709"/>
        <w:jc w:val="both"/>
        <w:rPr>
          <w:rFonts w:ascii="Times New Roman" w:hAnsi="Times New Roman" w:cs="Times New Roman"/>
          <w:color w:val="000000"/>
          <w:sz w:val="28"/>
          <w:szCs w:val="23"/>
        </w:rPr>
      </w:pPr>
      <w:r w:rsidRPr="00A63143">
        <w:rPr>
          <w:rFonts w:ascii="Times New Roman" w:hAnsi="Times New Roman" w:cs="Times New Roman"/>
          <w:color w:val="000000"/>
          <w:sz w:val="28"/>
          <w:szCs w:val="23"/>
        </w:rPr>
        <w:t>Основываясь на физических, химических, электрических, магнитных и других свойствах, кристаллические твердые тела можно разделить на четыре типа: металлы, ионные кристаллы, валентные кристаллы и молекулярные кристаллы.</w:t>
      </w:r>
    </w:p>
    <w:p w:rsidR="00A63143" w:rsidRPr="00A63143" w:rsidRDefault="00A63143" w:rsidP="00A63143">
      <w:pPr>
        <w:pStyle w:val="p89"/>
        <w:spacing w:before="0" w:beforeAutospacing="0" w:after="0" w:afterAutospacing="0" w:line="270" w:lineRule="atLeast"/>
        <w:ind w:firstLine="708"/>
        <w:jc w:val="both"/>
        <w:rPr>
          <w:color w:val="000000"/>
          <w:sz w:val="28"/>
          <w:szCs w:val="28"/>
        </w:rPr>
      </w:pPr>
      <w:r w:rsidRPr="00A63143">
        <w:rPr>
          <w:rStyle w:val="ft68"/>
          <w:i/>
          <w:iCs/>
          <w:color w:val="000000"/>
          <w:sz w:val="28"/>
          <w:szCs w:val="28"/>
        </w:rPr>
        <w:t>Металлы</w:t>
      </w:r>
      <w:r>
        <w:rPr>
          <w:rStyle w:val="ft68"/>
          <w:i/>
          <w:iCs/>
          <w:color w:val="000000"/>
          <w:sz w:val="28"/>
          <w:szCs w:val="28"/>
        </w:rPr>
        <w:t xml:space="preserve"> </w:t>
      </w:r>
      <w:r w:rsidRPr="00A63143">
        <w:rPr>
          <w:color w:val="000000"/>
          <w:sz w:val="28"/>
          <w:szCs w:val="28"/>
        </w:rPr>
        <w:t>образуются из атомов электроположитель</w:t>
      </w:r>
      <w:r>
        <w:rPr>
          <w:color w:val="000000"/>
          <w:sz w:val="28"/>
          <w:szCs w:val="28"/>
        </w:rPr>
        <w:t>ных элементов, обладают большей</w:t>
      </w:r>
      <w:r w:rsidRPr="00A63143">
        <w:rPr>
          <w:color w:val="000000"/>
          <w:sz w:val="28"/>
          <w:szCs w:val="28"/>
        </w:rPr>
        <w:t xml:space="preserve"> пластичностью, теплопроводностью и электропроводностью. Переносчиками электричества в них являются электроны. Металлы непрозрачны и имеют металлический блеск. </w:t>
      </w:r>
    </w:p>
    <w:p w:rsidR="00A63143" w:rsidRPr="00A63143" w:rsidRDefault="00A63143" w:rsidP="00A63143">
      <w:pPr>
        <w:pStyle w:val="p128"/>
        <w:spacing w:before="0" w:beforeAutospacing="0" w:after="0" w:afterAutospacing="0" w:line="255" w:lineRule="atLeast"/>
        <w:ind w:firstLine="708"/>
        <w:jc w:val="both"/>
        <w:rPr>
          <w:color w:val="000000"/>
          <w:sz w:val="28"/>
          <w:szCs w:val="28"/>
        </w:rPr>
      </w:pPr>
      <w:r w:rsidRPr="00A63143">
        <w:rPr>
          <w:rStyle w:val="ft65"/>
          <w:i/>
          <w:iCs/>
          <w:color w:val="000000"/>
          <w:sz w:val="28"/>
          <w:szCs w:val="28"/>
        </w:rPr>
        <w:t>Ионные кристаллы</w:t>
      </w:r>
      <w:r>
        <w:rPr>
          <w:rStyle w:val="ft65"/>
          <w:i/>
          <w:iCs/>
          <w:color w:val="000000"/>
          <w:sz w:val="28"/>
          <w:szCs w:val="28"/>
        </w:rPr>
        <w:t xml:space="preserve"> </w:t>
      </w:r>
      <w:r w:rsidRPr="00A63143">
        <w:rPr>
          <w:color w:val="000000"/>
          <w:sz w:val="28"/>
          <w:szCs w:val="28"/>
        </w:rPr>
        <w:t xml:space="preserve">образуются сочетанием сильно электроположительных и электроотрицательных элементов. Они обладают ионной проводимостью, которая увеличивается с повышением температуры в связи с возрастанием диффузионной подвижности. </w:t>
      </w:r>
      <w:r>
        <w:rPr>
          <w:color w:val="000000"/>
          <w:sz w:val="28"/>
          <w:szCs w:val="28"/>
        </w:rPr>
        <w:t>О</w:t>
      </w:r>
      <w:r w:rsidRPr="00A63143">
        <w:rPr>
          <w:color w:val="000000"/>
          <w:sz w:val="28"/>
          <w:szCs w:val="28"/>
        </w:rPr>
        <w:t>ни прозрачны.</w:t>
      </w:r>
    </w:p>
    <w:p w:rsidR="00A63143" w:rsidRPr="00A63143" w:rsidRDefault="00A63143" w:rsidP="00A63143">
      <w:pPr>
        <w:pStyle w:val="p124"/>
        <w:spacing w:before="30" w:beforeAutospacing="0" w:after="0" w:afterAutospacing="0" w:line="270" w:lineRule="atLeast"/>
        <w:ind w:firstLine="708"/>
        <w:jc w:val="both"/>
        <w:rPr>
          <w:color w:val="000000"/>
          <w:sz w:val="28"/>
          <w:szCs w:val="28"/>
        </w:rPr>
      </w:pPr>
      <w:r w:rsidRPr="00A63143">
        <w:rPr>
          <w:rStyle w:val="ft90"/>
          <w:i/>
          <w:iCs/>
          <w:color w:val="000000"/>
          <w:sz w:val="28"/>
          <w:szCs w:val="28"/>
        </w:rPr>
        <w:t>Валентные кристаллы</w:t>
      </w:r>
      <w:r>
        <w:rPr>
          <w:rStyle w:val="ft90"/>
          <w:i/>
          <w:iCs/>
          <w:color w:val="000000"/>
          <w:sz w:val="28"/>
          <w:szCs w:val="28"/>
        </w:rPr>
        <w:t xml:space="preserve"> </w:t>
      </w:r>
      <w:r w:rsidRPr="00A63143">
        <w:rPr>
          <w:color w:val="000000"/>
          <w:sz w:val="28"/>
          <w:szCs w:val="28"/>
        </w:rPr>
        <w:t>образуются легкими элементами</w:t>
      </w:r>
      <w:r>
        <w:rPr>
          <w:color w:val="000000"/>
          <w:sz w:val="28"/>
          <w:szCs w:val="28"/>
        </w:rPr>
        <w:t xml:space="preserve">. Как правило, отсутствует </w:t>
      </w:r>
      <w:r w:rsidRPr="00A63143">
        <w:rPr>
          <w:color w:val="000000"/>
          <w:sz w:val="28"/>
          <w:szCs w:val="28"/>
        </w:rPr>
        <w:t>электронная проводимость, но при повышении температуры некоторые кристаллы приобретают полупроводниковые свойства. Они имеют сравнительно большую твердость и хрупкость, в большинстве прозрачны.</w:t>
      </w:r>
    </w:p>
    <w:p w:rsidR="00A63143" w:rsidRDefault="00A63143" w:rsidP="000B1442">
      <w:pPr>
        <w:pStyle w:val="p133"/>
        <w:spacing w:before="0" w:beforeAutospacing="0" w:after="120" w:afterAutospacing="0" w:line="300" w:lineRule="atLeast"/>
        <w:ind w:firstLine="709"/>
        <w:jc w:val="both"/>
        <w:rPr>
          <w:color w:val="000000"/>
          <w:sz w:val="28"/>
          <w:szCs w:val="28"/>
        </w:rPr>
      </w:pPr>
      <w:r w:rsidRPr="00A63143">
        <w:rPr>
          <w:rStyle w:val="ft461"/>
          <w:i/>
          <w:iCs/>
          <w:color w:val="000000"/>
          <w:sz w:val="28"/>
          <w:szCs w:val="28"/>
        </w:rPr>
        <w:t>Молекулярные кристаллы</w:t>
      </w:r>
      <w:r>
        <w:rPr>
          <w:rStyle w:val="ft461"/>
          <w:i/>
          <w:iCs/>
          <w:color w:val="000000"/>
          <w:sz w:val="28"/>
          <w:szCs w:val="28"/>
        </w:rPr>
        <w:t xml:space="preserve"> </w:t>
      </w:r>
      <w:r w:rsidRPr="00A63143">
        <w:rPr>
          <w:color w:val="000000"/>
          <w:sz w:val="28"/>
          <w:szCs w:val="28"/>
        </w:rPr>
        <w:t>– это твердые тела, которые образованы атомами инертных элементов или насыщенными молекулами. Они обладают низкими температурами плавления и кипения, испаряются в виде устойчивых молекул, не обладают электропроводностью.</w:t>
      </w:r>
    </w:p>
    <w:p w:rsidR="00FF31A7" w:rsidRDefault="00FF31A7" w:rsidP="000B1442">
      <w:pPr>
        <w:pStyle w:val="p202"/>
        <w:spacing w:before="75" w:beforeAutospacing="0" w:after="0" w:afterAutospacing="0" w:line="270" w:lineRule="atLeast"/>
        <w:ind w:firstLine="708"/>
        <w:jc w:val="both"/>
        <w:rPr>
          <w:color w:val="000000"/>
          <w:sz w:val="28"/>
          <w:szCs w:val="28"/>
        </w:rPr>
      </w:pPr>
      <w:r w:rsidRPr="00FF31A7">
        <w:rPr>
          <w:color w:val="000000"/>
          <w:sz w:val="28"/>
          <w:szCs w:val="28"/>
        </w:rPr>
        <w:t>Аналогично классификации твердых тел современные представления о природе химической связи позволяют условно все виды связи разделить также на четыре типа:</w:t>
      </w:r>
    </w:p>
    <w:p w:rsidR="000B1442" w:rsidRDefault="000B1442" w:rsidP="000B1442">
      <w:pPr>
        <w:pStyle w:val="p89"/>
        <w:spacing w:before="0" w:beforeAutospacing="0" w:after="0" w:afterAutospacing="0" w:line="255" w:lineRule="atLeast"/>
        <w:ind w:firstLine="285"/>
        <w:jc w:val="both"/>
        <w:rPr>
          <w:color w:val="000000"/>
          <w:sz w:val="28"/>
          <w:szCs w:val="28"/>
        </w:rPr>
      </w:pPr>
      <w:r w:rsidRPr="00FF31A7">
        <w:rPr>
          <w:rStyle w:val="ft66"/>
          <w:color w:val="000000"/>
          <w:sz w:val="28"/>
          <w:szCs w:val="28"/>
        </w:rPr>
        <w:t>-</w:t>
      </w:r>
      <w:r w:rsidRPr="00FF31A7">
        <w:rPr>
          <w:i/>
          <w:iCs/>
          <w:color w:val="000000"/>
          <w:sz w:val="28"/>
          <w:szCs w:val="28"/>
        </w:rPr>
        <w:t>металлическая связь</w:t>
      </w:r>
      <w:r w:rsidR="002F2A69">
        <w:rPr>
          <w:i/>
          <w:iCs/>
          <w:color w:val="000000"/>
          <w:sz w:val="28"/>
          <w:szCs w:val="28"/>
        </w:rPr>
        <w:t xml:space="preserve"> </w:t>
      </w:r>
      <w:r w:rsidRPr="00FF31A7">
        <w:rPr>
          <w:color w:val="000000"/>
          <w:sz w:val="28"/>
          <w:szCs w:val="28"/>
        </w:rPr>
        <w:t>– гомеополярная связь, образующаяся между электроположительными атомами («+» c «+»);</w:t>
      </w:r>
    </w:p>
    <w:p w:rsidR="00CD3DD8" w:rsidRDefault="00CD3DD8" w:rsidP="000B1442">
      <w:pPr>
        <w:pStyle w:val="p89"/>
        <w:spacing w:before="0" w:beforeAutospacing="0" w:after="0" w:afterAutospacing="0" w:line="255" w:lineRule="atLeast"/>
        <w:ind w:firstLine="285"/>
        <w:jc w:val="both"/>
        <w:rPr>
          <w:color w:val="000000"/>
          <w:sz w:val="28"/>
          <w:szCs w:val="28"/>
        </w:rPr>
      </w:pPr>
      <w:r>
        <w:rPr>
          <w:i/>
          <w:iCs/>
          <w:color w:val="000000"/>
          <w:sz w:val="23"/>
          <w:szCs w:val="23"/>
        </w:rPr>
        <w:t>Коллективизация наружных валентных электронов приводит к образованию химической связи между системой положительных ионных остатков атомов и отрицательным электронным «газом».</w:t>
      </w:r>
    </w:p>
    <w:p w:rsidR="00577494" w:rsidRDefault="00577494" w:rsidP="00577494">
      <w:pPr>
        <w:pStyle w:val="p501"/>
        <w:spacing w:before="0" w:beforeAutospacing="0" w:after="0" w:afterAutospacing="0" w:line="240" w:lineRule="atLeast"/>
        <w:ind w:firstLine="285"/>
        <w:jc w:val="both"/>
        <w:rPr>
          <w:color w:val="000000"/>
          <w:sz w:val="28"/>
          <w:szCs w:val="28"/>
        </w:rPr>
      </w:pPr>
      <w:r w:rsidRPr="00FF31A7">
        <w:rPr>
          <w:rStyle w:val="ft66"/>
          <w:color w:val="000000"/>
          <w:sz w:val="28"/>
          <w:szCs w:val="28"/>
        </w:rPr>
        <w:t>-</w:t>
      </w:r>
      <w:r w:rsidRPr="00FF31A7">
        <w:rPr>
          <w:i/>
          <w:iCs/>
          <w:color w:val="000000"/>
          <w:sz w:val="28"/>
          <w:szCs w:val="28"/>
        </w:rPr>
        <w:t>ионная связь</w:t>
      </w:r>
      <w:r w:rsidRPr="00FF31A7">
        <w:rPr>
          <w:color w:val="000000"/>
          <w:sz w:val="28"/>
          <w:szCs w:val="28"/>
        </w:rPr>
        <w:t>, когда электроположительные атомы соединяются</w:t>
      </w:r>
      <w:r>
        <w:rPr>
          <w:color w:val="000000"/>
          <w:sz w:val="28"/>
          <w:szCs w:val="28"/>
        </w:rPr>
        <w:t xml:space="preserve"> с </w:t>
      </w:r>
      <w:r>
        <w:rPr>
          <w:rStyle w:val="ft66"/>
          <w:color w:val="000000"/>
          <w:sz w:val="28"/>
          <w:szCs w:val="28"/>
        </w:rPr>
        <w:t xml:space="preserve"> </w:t>
      </w:r>
      <w:proofErr w:type="gramStart"/>
      <w:r w:rsidRPr="00FF31A7">
        <w:rPr>
          <w:rStyle w:val="ft238"/>
          <w:color w:val="000000"/>
          <w:sz w:val="28"/>
          <w:szCs w:val="28"/>
        </w:rPr>
        <w:t>электроотрицательными</w:t>
      </w:r>
      <w:proofErr w:type="gramEnd"/>
      <w:r w:rsidRPr="00FF31A7">
        <w:rPr>
          <w:rStyle w:val="ft238"/>
          <w:color w:val="000000"/>
          <w:sz w:val="28"/>
          <w:szCs w:val="28"/>
        </w:rPr>
        <w:t>, т.е. гетерополярная связь («+» c </w:t>
      </w:r>
      <w:r w:rsidRPr="00FF31A7">
        <w:rPr>
          <w:color w:val="000000"/>
          <w:sz w:val="28"/>
          <w:szCs w:val="28"/>
        </w:rPr>
        <w:t>«–»);</w:t>
      </w:r>
    </w:p>
    <w:p w:rsidR="00CD3DD8" w:rsidRPr="00FF31A7" w:rsidRDefault="00CD3DD8" w:rsidP="00577494">
      <w:pPr>
        <w:pStyle w:val="p501"/>
        <w:spacing w:before="0" w:beforeAutospacing="0" w:after="0" w:afterAutospacing="0" w:line="240" w:lineRule="atLeast"/>
        <w:ind w:firstLine="285"/>
        <w:jc w:val="both"/>
        <w:rPr>
          <w:color w:val="000000"/>
          <w:sz w:val="28"/>
          <w:szCs w:val="28"/>
        </w:rPr>
      </w:pPr>
      <w:r>
        <w:rPr>
          <w:i/>
          <w:iCs/>
          <w:color w:val="000000"/>
          <w:sz w:val="21"/>
          <w:szCs w:val="21"/>
        </w:rPr>
        <w:t>С классической точки зрения ионная связь между двумя элементами образуется путем безвозвратного перехода электронов от одного элемента к другому, а молекула образуется при взаимодейств</w:t>
      </w:r>
      <w:proofErr w:type="gramStart"/>
      <w:r>
        <w:rPr>
          <w:i/>
          <w:iCs/>
          <w:color w:val="000000"/>
          <w:sz w:val="21"/>
          <w:szCs w:val="21"/>
        </w:rPr>
        <w:t>ии ио</w:t>
      </w:r>
      <w:proofErr w:type="gramEnd"/>
      <w:r>
        <w:rPr>
          <w:i/>
          <w:iCs/>
          <w:color w:val="000000"/>
          <w:sz w:val="21"/>
          <w:szCs w:val="21"/>
        </w:rPr>
        <w:t>нов этих элементов</w:t>
      </w:r>
      <w:r>
        <w:rPr>
          <w:rStyle w:val="ft77"/>
          <w:color w:val="000000"/>
          <w:sz w:val="21"/>
          <w:szCs w:val="21"/>
        </w:rPr>
        <w:t>.</w:t>
      </w:r>
    </w:p>
    <w:p w:rsidR="00FF31A7" w:rsidRDefault="00FF31A7" w:rsidP="00FF31A7">
      <w:pPr>
        <w:pStyle w:val="p89"/>
        <w:spacing w:before="0" w:beforeAutospacing="0" w:after="0" w:afterAutospacing="0" w:line="270" w:lineRule="atLeast"/>
        <w:ind w:firstLine="285"/>
        <w:jc w:val="both"/>
        <w:rPr>
          <w:color w:val="000000"/>
          <w:sz w:val="28"/>
          <w:szCs w:val="28"/>
        </w:rPr>
      </w:pPr>
      <w:r w:rsidRPr="00FF31A7">
        <w:rPr>
          <w:rStyle w:val="ft66"/>
          <w:color w:val="000000"/>
          <w:sz w:val="28"/>
          <w:szCs w:val="28"/>
        </w:rPr>
        <w:t>-</w:t>
      </w:r>
      <w:r w:rsidRPr="00FF31A7">
        <w:rPr>
          <w:i/>
          <w:iCs/>
          <w:color w:val="000000"/>
          <w:sz w:val="28"/>
          <w:szCs w:val="28"/>
        </w:rPr>
        <w:t>ковалентная связь</w:t>
      </w:r>
      <w:r w:rsidR="002F2A69">
        <w:rPr>
          <w:i/>
          <w:iCs/>
          <w:color w:val="000000"/>
          <w:sz w:val="28"/>
          <w:szCs w:val="28"/>
        </w:rPr>
        <w:t xml:space="preserve"> </w:t>
      </w:r>
      <w:r w:rsidRPr="00FF31A7">
        <w:rPr>
          <w:color w:val="000000"/>
          <w:sz w:val="28"/>
          <w:szCs w:val="28"/>
        </w:rPr>
        <w:t>– гомеополярная, так как образуется между электроотрицательными атомами</w:t>
      </w:r>
      <w:r w:rsidR="00454F1C">
        <w:rPr>
          <w:color w:val="000000"/>
          <w:sz w:val="28"/>
          <w:szCs w:val="28"/>
        </w:rPr>
        <w:t xml:space="preserve"> </w:t>
      </w:r>
      <w:r w:rsidRPr="00FF31A7">
        <w:rPr>
          <w:color w:val="000000"/>
          <w:sz w:val="28"/>
          <w:szCs w:val="28"/>
        </w:rPr>
        <w:t>(«–»</w:t>
      </w:r>
      <w:r w:rsidR="00CB16DF">
        <w:rPr>
          <w:color w:val="000000"/>
          <w:sz w:val="28"/>
          <w:szCs w:val="28"/>
        </w:rPr>
        <w:t xml:space="preserve"> </w:t>
      </w:r>
      <w:r w:rsidRPr="00FF31A7">
        <w:rPr>
          <w:color w:val="000000"/>
          <w:sz w:val="28"/>
          <w:szCs w:val="28"/>
        </w:rPr>
        <w:t>c</w:t>
      </w:r>
      <w:r w:rsidR="00CB16DF">
        <w:rPr>
          <w:color w:val="000000"/>
          <w:sz w:val="28"/>
          <w:szCs w:val="28"/>
        </w:rPr>
        <w:t xml:space="preserve"> </w:t>
      </w:r>
      <w:r w:rsidRPr="00FF31A7">
        <w:rPr>
          <w:color w:val="000000"/>
          <w:sz w:val="28"/>
          <w:szCs w:val="28"/>
        </w:rPr>
        <w:t>«–»);</w:t>
      </w:r>
    </w:p>
    <w:p w:rsidR="00054B12" w:rsidRPr="00054B12" w:rsidRDefault="00054B12" w:rsidP="00FF31A7">
      <w:pPr>
        <w:pStyle w:val="p89"/>
        <w:spacing w:before="0" w:beforeAutospacing="0" w:after="0" w:afterAutospacing="0" w:line="270" w:lineRule="atLeast"/>
        <w:ind w:firstLine="285"/>
        <w:jc w:val="both"/>
        <w:rPr>
          <w:i/>
          <w:color w:val="000000"/>
          <w:sz w:val="21"/>
          <w:szCs w:val="21"/>
        </w:rPr>
      </w:pPr>
      <w:r w:rsidRPr="00054B12">
        <w:rPr>
          <w:i/>
          <w:color w:val="000000"/>
          <w:sz w:val="21"/>
          <w:szCs w:val="21"/>
        </w:rPr>
        <w:t>Химическая связь, образованная перекрытием (обобществлением) пары валентных электронных облаков.</w:t>
      </w:r>
    </w:p>
    <w:p w:rsidR="00FF31A7" w:rsidRPr="00FF31A7" w:rsidRDefault="00FF31A7" w:rsidP="00FF31A7">
      <w:pPr>
        <w:pStyle w:val="p89"/>
        <w:spacing w:before="0" w:beforeAutospacing="0" w:after="0" w:afterAutospacing="0" w:line="300" w:lineRule="atLeast"/>
        <w:ind w:firstLine="285"/>
        <w:jc w:val="both"/>
        <w:rPr>
          <w:color w:val="000000"/>
          <w:sz w:val="28"/>
          <w:szCs w:val="28"/>
        </w:rPr>
      </w:pPr>
      <w:r w:rsidRPr="00FF31A7">
        <w:rPr>
          <w:rStyle w:val="ft66"/>
          <w:color w:val="000000"/>
          <w:sz w:val="28"/>
          <w:szCs w:val="28"/>
        </w:rPr>
        <w:t>-</w:t>
      </w:r>
      <w:r w:rsidRPr="00FF31A7">
        <w:rPr>
          <w:i/>
          <w:iCs/>
          <w:color w:val="000000"/>
          <w:sz w:val="28"/>
          <w:szCs w:val="28"/>
        </w:rPr>
        <w:t>силы</w:t>
      </w:r>
      <w:r w:rsidR="002F2A69">
        <w:rPr>
          <w:i/>
          <w:iCs/>
          <w:color w:val="000000"/>
          <w:sz w:val="28"/>
          <w:szCs w:val="28"/>
        </w:rPr>
        <w:t xml:space="preserve"> </w:t>
      </w:r>
      <w:r w:rsidRPr="00FF31A7">
        <w:rPr>
          <w:rStyle w:val="ft111"/>
          <w:i/>
          <w:iCs/>
          <w:color w:val="000000"/>
          <w:sz w:val="28"/>
          <w:szCs w:val="28"/>
        </w:rPr>
        <w:t>Ван-дер-Ваальса</w:t>
      </w:r>
      <w:r w:rsidRPr="00FF31A7">
        <w:rPr>
          <w:color w:val="000000"/>
          <w:sz w:val="28"/>
          <w:szCs w:val="28"/>
        </w:rPr>
        <w:t>,</w:t>
      </w:r>
      <w:r>
        <w:rPr>
          <w:color w:val="000000"/>
          <w:sz w:val="28"/>
          <w:szCs w:val="28"/>
        </w:rPr>
        <w:t xml:space="preserve"> </w:t>
      </w:r>
      <w:r w:rsidRPr="00FF31A7">
        <w:rPr>
          <w:color w:val="000000"/>
          <w:sz w:val="28"/>
          <w:szCs w:val="28"/>
        </w:rPr>
        <w:t>когда связываются инертные атомы или насыщенные молекулы</w:t>
      </w:r>
      <w:r w:rsidR="00454F1C">
        <w:rPr>
          <w:color w:val="000000"/>
          <w:sz w:val="28"/>
          <w:szCs w:val="28"/>
        </w:rPr>
        <w:t xml:space="preserve"> </w:t>
      </w:r>
      <w:r w:rsidRPr="00FF31A7">
        <w:rPr>
          <w:color w:val="000000"/>
          <w:sz w:val="28"/>
          <w:szCs w:val="28"/>
        </w:rPr>
        <w:t>(«0» c «0»).</w:t>
      </w:r>
    </w:p>
    <w:p w:rsidR="00FF31A7" w:rsidRPr="00CA145F" w:rsidRDefault="00CA145F" w:rsidP="00CA145F">
      <w:pPr>
        <w:pStyle w:val="p133"/>
        <w:spacing w:before="0" w:beforeAutospacing="0" w:after="0" w:afterAutospacing="0" w:line="300" w:lineRule="atLeast"/>
        <w:ind w:firstLine="285"/>
        <w:jc w:val="both"/>
        <w:rPr>
          <w:i/>
          <w:color w:val="000000"/>
          <w:sz w:val="21"/>
          <w:szCs w:val="21"/>
        </w:rPr>
      </w:pPr>
      <w:r>
        <w:rPr>
          <w:i/>
          <w:color w:val="000000"/>
          <w:sz w:val="21"/>
          <w:szCs w:val="21"/>
        </w:rPr>
        <w:t>С</w:t>
      </w:r>
      <w:r w:rsidRPr="00CA145F">
        <w:rPr>
          <w:i/>
          <w:color w:val="000000"/>
          <w:sz w:val="21"/>
          <w:szCs w:val="21"/>
        </w:rPr>
        <w:t>илы межмолекулярного (и межатомного) взаимодействия с энергией 10—20 кДж/моль.</w:t>
      </w:r>
    </w:p>
    <w:p w:rsidR="00CA145F" w:rsidRDefault="00CA145F">
      <w:pPr>
        <w:pStyle w:val="p133"/>
        <w:spacing w:before="0" w:beforeAutospacing="0" w:after="0" w:afterAutospacing="0" w:line="300" w:lineRule="atLeast"/>
        <w:ind w:firstLine="708"/>
        <w:jc w:val="both"/>
        <w:rPr>
          <w:i/>
          <w:color w:val="000000"/>
          <w:sz w:val="21"/>
          <w:szCs w:val="21"/>
        </w:rPr>
      </w:pPr>
    </w:p>
    <w:p w:rsidR="00023731" w:rsidRPr="00023731" w:rsidRDefault="00023731" w:rsidP="00023731">
      <w:pPr>
        <w:pStyle w:val="p133"/>
        <w:spacing w:before="0" w:beforeAutospacing="0" w:after="0" w:afterAutospacing="0"/>
        <w:ind w:firstLine="709"/>
        <w:jc w:val="both"/>
        <w:rPr>
          <w:color w:val="000000"/>
          <w:sz w:val="28"/>
          <w:shd w:val="clear" w:color="auto" w:fill="FFFFFF"/>
        </w:rPr>
      </w:pPr>
      <w:r w:rsidRPr="00023731">
        <w:rPr>
          <w:color w:val="000000"/>
          <w:sz w:val="28"/>
          <w:shd w:val="clear" w:color="auto" w:fill="FFFFFF"/>
        </w:rPr>
        <w:t xml:space="preserve">Наибольшую энергию имеют ионные и ионно-ковалентные кристаллы, наименьшую — кристаллы с молекулярной решеткой. Металлы по </w:t>
      </w:r>
      <w:r w:rsidRPr="00023731">
        <w:rPr>
          <w:color w:val="000000"/>
          <w:sz w:val="28"/>
          <w:shd w:val="clear" w:color="auto" w:fill="FFFFFF"/>
        </w:rPr>
        <w:lastRenderedPageBreak/>
        <w:t>значениям энергии кристаллической решетки занимают промежуточное положение.</w:t>
      </w:r>
    </w:p>
    <w:p w:rsidR="00023731" w:rsidRDefault="00023731">
      <w:pPr>
        <w:pStyle w:val="p133"/>
        <w:spacing w:before="0" w:beforeAutospacing="0" w:after="0" w:afterAutospacing="0" w:line="300" w:lineRule="atLeast"/>
        <w:ind w:firstLine="708"/>
        <w:jc w:val="both"/>
        <w:rPr>
          <w:color w:val="000000"/>
          <w:sz w:val="28"/>
          <w:szCs w:val="21"/>
        </w:rPr>
      </w:pPr>
    </w:p>
    <w:p w:rsidR="0034665F" w:rsidRDefault="003804C7">
      <w:pPr>
        <w:pStyle w:val="p133"/>
        <w:spacing w:before="0" w:beforeAutospacing="0" w:after="0" w:afterAutospacing="0" w:line="300" w:lineRule="atLeast"/>
        <w:ind w:firstLine="708"/>
        <w:jc w:val="both"/>
        <w:rPr>
          <w:color w:val="000000"/>
          <w:sz w:val="28"/>
          <w:szCs w:val="21"/>
        </w:rPr>
      </w:pPr>
      <w:r>
        <w:rPr>
          <w:color w:val="000000"/>
          <w:sz w:val="28"/>
          <w:szCs w:val="21"/>
        </w:rPr>
        <w:t xml:space="preserve">Между </w:t>
      </w:r>
      <w:proofErr w:type="spellStart"/>
      <w:r>
        <w:rPr>
          <w:color w:val="000000"/>
          <w:sz w:val="28"/>
          <w:szCs w:val="21"/>
        </w:rPr>
        <w:t>одноимённо</w:t>
      </w:r>
      <w:proofErr w:type="spellEnd"/>
      <w:r>
        <w:rPr>
          <w:color w:val="000000"/>
          <w:sz w:val="28"/>
          <w:szCs w:val="21"/>
        </w:rPr>
        <w:t xml:space="preserve"> </w:t>
      </w:r>
      <w:r w:rsidR="0034665F" w:rsidRPr="0034665F">
        <w:rPr>
          <w:color w:val="000000"/>
          <w:sz w:val="28"/>
          <w:szCs w:val="21"/>
        </w:rPr>
        <w:t xml:space="preserve">заряженными телами возникает </w:t>
      </w:r>
      <w:r w:rsidR="0034665F" w:rsidRPr="0034665F">
        <w:rPr>
          <w:i/>
          <w:color w:val="000000"/>
          <w:sz w:val="28"/>
          <w:szCs w:val="21"/>
        </w:rPr>
        <w:t xml:space="preserve">сила </w:t>
      </w:r>
      <w:r w:rsidR="0034665F">
        <w:rPr>
          <w:color w:val="000000"/>
          <w:sz w:val="28"/>
          <w:szCs w:val="21"/>
        </w:rPr>
        <w:t xml:space="preserve">электростатического (или </w:t>
      </w:r>
      <w:proofErr w:type="gramStart"/>
      <w:r w:rsidR="0034665F">
        <w:rPr>
          <w:color w:val="000000"/>
          <w:sz w:val="28"/>
          <w:szCs w:val="21"/>
        </w:rPr>
        <w:t>кулоновское</w:t>
      </w:r>
      <w:proofErr w:type="gramEnd"/>
      <w:r w:rsidR="0034665F">
        <w:rPr>
          <w:color w:val="000000"/>
          <w:sz w:val="28"/>
          <w:szCs w:val="21"/>
        </w:rPr>
        <w:t>) отталкивания</w:t>
      </w:r>
      <w:r w:rsidR="0034665F" w:rsidRPr="0034665F">
        <w:rPr>
          <w:color w:val="000000"/>
          <w:sz w:val="28"/>
          <w:szCs w:val="21"/>
        </w:rPr>
        <w:t xml:space="preserve">, а между разноимённо заряженными — </w:t>
      </w:r>
      <w:r w:rsidR="0034665F" w:rsidRPr="0034665F">
        <w:rPr>
          <w:i/>
          <w:color w:val="000000"/>
          <w:sz w:val="28"/>
          <w:szCs w:val="21"/>
        </w:rPr>
        <w:t>сила</w:t>
      </w:r>
      <w:r w:rsidR="0034665F">
        <w:rPr>
          <w:color w:val="000000"/>
          <w:sz w:val="28"/>
          <w:szCs w:val="21"/>
        </w:rPr>
        <w:t xml:space="preserve"> электростатического притяжения</w:t>
      </w:r>
      <w:r w:rsidR="0034665F" w:rsidRPr="0034665F">
        <w:rPr>
          <w:color w:val="000000"/>
          <w:sz w:val="28"/>
          <w:szCs w:val="21"/>
        </w:rPr>
        <w:t>.</w:t>
      </w:r>
    </w:p>
    <w:p w:rsidR="00A041D6" w:rsidRPr="0090188E" w:rsidRDefault="00A041D6">
      <w:pPr>
        <w:pStyle w:val="p133"/>
        <w:spacing w:before="0" w:beforeAutospacing="0" w:after="0" w:afterAutospacing="0" w:line="300" w:lineRule="atLeast"/>
        <w:ind w:firstLine="708"/>
        <w:jc w:val="both"/>
        <w:rPr>
          <w:color w:val="000000"/>
          <w:sz w:val="28"/>
          <w:szCs w:val="21"/>
        </w:rPr>
      </w:pPr>
      <w:r w:rsidRPr="00A041D6">
        <w:rPr>
          <w:color w:val="000000"/>
          <w:sz w:val="28"/>
          <w:szCs w:val="21"/>
        </w:rPr>
        <w:t>Энергию связи системы каких-либо частиц можно интерпретировать как энергию, равную работе, которую необходимо затратить, чтобы разделить эту систему на составляющие ее частицы и удалить их друг от друга на такое расстояние, на котором их взаимодействием можно пренебречь.</w:t>
      </w:r>
    </w:p>
    <w:p w:rsidR="0090188E" w:rsidRPr="0090188E" w:rsidRDefault="0090188E" w:rsidP="0090188E">
      <w:pPr>
        <w:pStyle w:val="p133"/>
        <w:spacing w:before="0" w:beforeAutospacing="0" w:after="0" w:afterAutospacing="0" w:line="300" w:lineRule="atLeast"/>
        <w:ind w:firstLine="708"/>
        <w:jc w:val="both"/>
        <w:rPr>
          <w:color w:val="000000"/>
          <w:sz w:val="28"/>
          <w:szCs w:val="28"/>
          <w:shd w:val="clear" w:color="auto" w:fill="FFFFFF"/>
        </w:rPr>
      </w:pPr>
      <w:r w:rsidRPr="0090188E">
        <w:rPr>
          <w:color w:val="000000"/>
          <w:sz w:val="28"/>
          <w:szCs w:val="28"/>
          <w:shd w:val="clear" w:color="auto" w:fill="FFFFFF"/>
        </w:rPr>
        <w:t xml:space="preserve">Если при сближении атомов энергия понижается по сравнению с полной энергией двух изолированных атомов, то между ними возникает сила притяжения. Этому соответствует уменьшение потенциальной энергии системы </w:t>
      </w:r>
      <w:r w:rsidRPr="0090188E">
        <w:rPr>
          <w:noProof/>
          <w:sz w:val="28"/>
          <w:szCs w:val="28"/>
        </w:rPr>
        <w:drawing>
          <wp:inline distT="0" distB="0" distL="0" distR="0" wp14:anchorId="3BA89714" wp14:editId="4DB8ABA3">
            <wp:extent cx="374015" cy="254635"/>
            <wp:effectExtent l="0" t="0" r="6985" b="0"/>
            <wp:docPr id="1" name="Рисунок 1" descr="http://dssp.petrsu.ru/p/tutorial/ftt/Part2/part2_2.files/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ssp.petrsu.ru/p/tutorial/ftt/Part2/part2_2.files/image094.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4015" cy="254635"/>
                    </a:xfrm>
                    <a:prstGeom prst="rect">
                      <a:avLst/>
                    </a:prstGeom>
                    <a:noFill/>
                    <a:ln>
                      <a:noFill/>
                    </a:ln>
                  </pic:spPr>
                </pic:pic>
              </a:graphicData>
            </a:graphic>
          </wp:inline>
        </w:drawing>
      </w:r>
      <w:r w:rsidRPr="0090188E">
        <w:rPr>
          <w:color w:val="000000"/>
          <w:sz w:val="28"/>
          <w:szCs w:val="28"/>
          <w:shd w:val="clear" w:color="auto" w:fill="FFFFFF"/>
        </w:rPr>
        <w:t>.</w:t>
      </w:r>
    </w:p>
    <w:p w:rsidR="0090188E" w:rsidRPr="0090188E" w:rsidRDefault="0090188E" w:rsidP="0090188E">
      <w:pPr>
        <w:shd w:val="clear" w:color="auto" w:fill="FFFFFF"/>
        <w:spacing w:after="0" w:line="240" w:lineRule="auto"/>
        <w:ind w:firstLine="340"/>
        <w:jc w:val="both"/>
        <w:rPr>
          <w:rFonts w:ascii="Times New Roman" w:eastAsia="Times New Roman" w:hAnsi="Times New Roman" w:cs="Times New Roman"/>
          <w:color w:val="000000"/>
          <w:sz w:val="28"/>
          <w:szCs w:val="28"/>
          <w:lang w:eastAsia="ru-RU"/>
        </w:rPr>
      </w:pPr>
      <w:r w:rsidRPr="0090188E">
        <w:rPr>
          <w:rFonts w:ascii="Times New Roman" w:eastAsia="Times New Roman" w:hAnsi="Times New Roman" w:cs="Times New Roman"/>
          <w:color w:val="000000"/>
          <w:sz w:val="28"/>
          <w:szCs w:val="28"/>
          <w:lang w:eastAsia="ru-RU"/>
        </w:rPr>
        <w:t xml:space="preserve">Существование минимума энергии − необходимое условие образования молекулы. При дальнейшем сближении атомов между ними начинают действовать силы отталкивания, и потенциальная энергия их взаимодействия возрастает. Полная энергия системы </w:t>
      </w:r>
      <w:r w:rsidRPr="0090188E">
        <w:rPr>
          <w:rFonts w:ascii="Times New Roman" w:eastAsia="Times New Roman" w:hAnsi="Times New Roman" w:cs="Times New Roman"/>
          <w:i/>
          <w:iCs/>
          <w:noProof/>
          <w:color w:val="000000"/>
          <w:sz w:val="28"/>
          <w:szCs w:val="28"/>
          <w:vertAlign w:val="subscript"/>
          <w:lang w:eastAsia="ru-RU"/>
        </w:rPr>
        <w:drawing>
          <wp:inline distT="0" distB="0" distL="0" distR="0" wp14:anchorId="287CCF76" wp14:editId="572FA274">
            <wp:extent cx="374015" cy="254635"/>
            <wp:effectExtent l="0" t="0" r="6985" b="0"/>
            <wp:docPr id="5" name="Рисунок 5" descr="http://dssp.petrsu.ru/p/tutorial/ftt/Part2/part2_2.files/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ssp.petrsu.ru/p/tutorial/ftt/Part2/part2_2.files/image094.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4015" cy="254635"/>
                    </a:xfrm>
                    <a:prstGeom prst="rect">
                      <a:avLst/>
                    </a:prstGeom>
                    <a:noFill/>
                    <a:ln>
                      <a:noFill/>
                    </a:ln>
                  </pic:spPr>
                </pic:pic>
              </a:graphicData>
            </a:graphic>
          </wp:inline>
        </w:drawing>
      </w:r>
      <w:r w:rsidRPr="0090188E">
        <w:rPr>
          <w:rFonts w:ascii="Times New Roman" w:eastAsia="Times New Roman" w:hAnsi="Times New Roman" w:cs="Times New Roman"/>
          <w:color w:val="000000"/>
          <w:sz w:val="28"/>
          <w:szCs w:val="28"/>
          <w:lang w:eastAsia="ru-RU"/>
        </w:rPr>
        <w:t xml:space="preserve"> может быть описана как сумма двух энергий: энергии притяжения </w:t>
      </w:r>
      <w:r w:rsidRPr="0090188E">
        <w:rPr>
          <w:rFonts w:ascii="Times New Roman" w:eastAsia="Times New Roman" w:hAnsi="Times New Roman" w:cs="Times New Roman"/>
          <w:i/>
          <w:iCs/>
          <w:noProof/>
          <w:color w:val="000000"/>
          <w:sz w:val="28"/>
          <w:szCs w:val="28"/>
          <w:vertAlign w:val="subscript"/>
          <w:lang w:eastAsia="ru-RU"/>
        </w:rPr>
        <w:drawing>
          <wp:inline distT="0" distB="0" distL="0" distR="0" wp14:anchorId="59782C02" wp14:editId="723D29D5">
            <wp:extent cx="469265" cy="254635"/>
            <wp:effectExtent l="0" t="0" r="6985" b="0"/>
            <wp:docPr id="4" name="Рисунок 4" descr="http://dssp.petrsu.ru/p/tutorial/ftt/Part2/part2_2.files/image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ssp.petrsu.ru/p/tutorial/ftt/Part2/part2_2.files/image100.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265" cy="254635"/>
                    </a:xfrm>
                    <a:prstGeom prst="rect">
                      <a:avLst/>
                    </a:prstGeom>
                    <a:noFill/>
                    <a:ln>
                      <a:noFill/>
                    </a:ln>
                  </pic:spPr>
                </pic:pic>
              </a:graphicData>
            </a:graphic>
          </wp:inline>
        </w:drawing>
      </w:r>
      <w:r w:rsidRPr="0090188E">
        <w:rPr>
          <w:rFonts w:ascii="Times New Roman" w:eastAsia="Times New Roman" w:hAnsi="Times New Roman" w:cs="Times New Roman"/>
          <w:color w:val="000000"/>
          <w:sz w:val="28"/>
          <w:szCs w:val="28"/>
          <w:lang w:eastAsia="ru-RU"/>
        </w:rPr>
        <w:t xml:space="preserve">, имеющей отрицательные значения, и положительной энергии отталкивания </w:t>
      </w:r>
      <w:r w:rsidRPr="0090188E">
        <w:rPr>
          <w:rFonts w:ascii="Times New Roman" w:eastAsia="Times New Roman" w:hAnsi="Times New Roman" w:cs="Times New Roman"/>
          <w:i/>
          <w:iCs/>
          <w:noProof/>
          <w:color w:val="000000"/>
          <w:sz w:val="28"/>
          <w:szCs w:val="28"/>
          <w:vertAlign w:val="subscript"/>
          <w:lang w:eastAsia="ru-RU"/>
        </w:rPr>
        <w:drawing>
          <wp:inline distT="0" distB="0" distL="0" distR="0" wp14:anchorId="2F7AB9CE" wp14:editId="1236DD32">
            <wp:extent cx="485140" cy="254635"/>
            <wp:effectExtent l="0" t="0" r="0" b="0"/>
            <wp:docPr id="3" name="Рисунок 3" descr="http://dssp.petrsu.ru/p/tutorial/ftt/Part2/part2_2.files/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ssp.petrsu.ru/p/tutorial/ftt/Part2/part2_2.files/image102.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140" cy="254635"/>
                    </a:xfrm>
                    <a:prstGeom prst="rect">
                      <a:avLst/>
                    </a:prstGeom>
                    <a:noFill/>
                    <a:ln>
                      <a:noFill/>
                    </a:ln>
                  </pic:spPr>
                </pic:pic>
              </a:graphicData>
            </a:graphic>
          </wp:inline>
        </w:drawing>
      </w:r>
      <w:r w:rsidRPr="0090188E">
        <w:rPr>
          <w:rFonts w:ascii="Times New Roman" w:eastAsia="Times New Roman" w:hAnsi="Times New Roman" w:cs="Times New Roman"/>
          <w:color w:val="000000"/>
          <w:sz w:val="28"/>
          <w:szCs w:val="28"/>
          <w:lang w:eastAsia="ru-RU"/>
        </w:rPr>
        <w:t>:</w:t>
      </w:r>
    </w:p>
    <w:tbl>
      <w:tblPr>
        <w:tblW w:w="0" w:type="auto"/>
        <w:tblInd w:w="80" w:type="dxa"/>
        <w:shd w:val="clear" w:color="auto" w:fill="FFFFFF"/>
        <w:tblCellMar>
          <w:left w:w="0" w:type="dxa"/>
          <w:right w:w="0" w:type="dxa"/>
        </w:tblCellMar>
        <w:tblLook w:val="04A0" w:firstRow="1" w:lastRow="0" w:firstColumn="1" w:lastColumn="0" w:noHBand="0" w:noVBand="1"/>
      </w:tblPr>
      <w:tblGrid>
        <w:gridCol w:w="8668"/>
      </w:tblGrid>
      <w:tr w:rsidR="0090188E" w:rsidRPr="0090188E" w:rsidTr="0090188E">
        <w:tc>
          <w:tcPr>
            <w:tcW w:w="8668" w:type="dxa"/>
            <w:shd w:val="clear" w:color="auto" w:fill="FFFFFF"/>
            <w:tcMar>
              <w:top w:w="0" w:type="dxa"/>
              <w:left w:w="108" w:type="dxa"/>
              <w:bottom w:w="0" w:type="dxa"/>
              <w:right w:w="108" w:type="dxa"/>
            </w:tcMar>
            <w:vAlign w:val="center"/>
            <w:hideMark/>
          </w:tcPr>
          <w:p w:rsidR="0090188E" w:rsidRPr="0090188E" w:rsidRDefault="0090188E" w:rsidP="00E828E0">
            <w:pPr>
              <w:spacing w:after="120" w:line="276" w:lineRule="atLeast"/>
              <w:jc w:val="center"/>
              <w:rPr>
                <w:rFonts w:ascii="Times New Roman" w:eastAsia="Times New Roman" w:hAnsi="Times New Roman" w:cs="Times New Roman"/>
                <w:sz w:val="28"/>
                <w:szCs w:val="28"/>
                <w:lang w:eastAsia="ru-RU"/>
              </w:rPr>
            </w:pPr>
            <w:r w:rsidRPr="0090188E">
              <w:rPr>
                <w:rFonts w:ascii="Times New Roman" w:eastAsia="Times New Roman" w:hAnsi="Times New Roman" w:cs="Times New Roman"/>
                <w:noProof/>
                <w:sz w:val="28"/>
                <w:szCs w:val="28"/>
                <w:vertAlign w:val="subscript"/>
                <w:lang w:eastAsia="ru-RU"/>
              </w:rPr>
              <w:drawing>
                <wp:inline distT="0" distB="0" distL="0" distR="0" wp14:anchorId="79D779EE" wp14:editId="5A6D8A88">
                  <wp:extent cx="1399540" cy="238760"/>
                  <wp:effectExtent l="0" t="0" r="0" b="8890"/>
                  <wp:docPr id="2" name="Рисунок 2" descr="http://dssp.petrsu.ru/p/tutorial/ftt/Part2/part2_2.files/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ssp.petrsu.ru/p/tutorial/ftt/Part2/part2_2.files/image104.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9540" cy="238760"/>
                          </a:xfrm>
                          <a:prstGeom prst="rect">
                            <a:avLst/>
                          </a:prstGeom>
                          <a:noFill/>
                          <a:ln>
                            <a:noFill/>
                          </a:ln>
                        </pic:spPr>
                      </pic:pic>
                    </a:graphicData>
                  </a:graphic>
                </wp:inline>
              </w:drawing>
            </w:r>
            <w:r w:rsidRPr="0090188E">
              <w:rPr>
                <w:rFonts w:ascii="Times New Roman" w:eastAsia="Times New Roman" w:hAnsi="Times New Roman" w:cs="Times New Roman"/>
                <w:sz w:val="28"/>
                <w:szCs w:val="28"/>
                <w:lang w:eastAsia="ru-RU"/>
              </w:rPr>
              <w:t>.</w:t>
            </w:r>
          </w:p>
        </w:tc>
      </w:tr>
    </w:tbl>
    <w:p w:rsidR="00D05F6E" w:rsidRPr="00E828E0" w:rsidRDefault="00D05F6E" w:rsidP="0090188E">
      <w:pPr>
        <w:pStyle w:val="p133"/>
        <w:spacing w:before="0" w:beforeAutospacing="0" w:after="0" w:afterAutospacing="0" w:line="300" w:lineRule="atLeast"/>
        <w:ind w:firstLine="708"/>
        <w:jc w:val="both"/>
        <w:rPr>
          <w:color w:val="000000"/>
          <w:sz w:val="28"/>
          <w:shd w:val="clear" w:color="auto" w:fill="FFFFFF"/>
        </w:rPr>
      </w:pPr>
      <w:r w:rsidRPr="00E828E0">
        <w:rPr>
          <w:color w:val="000000"/>
          <w:sz w:val="28"/>
          <w:shd w:val="clear" w:color="auto" w:fill="FFFFFF"/>
        </w:rPr>
        <w:t>На рис. схематически показаны зависимости потенциальных энергий притяжения и отталкивания, а также суммарная кривая, соответствующая полной потенциальной энергии взаимодействия. При некотором расстоянии между атомами</w:t>
      </w:r>
      <w:proofErr w:type="gramStart"/>
      <w:r w:rsidRPr="00E828E0">
        <w:rPr>
          <w:color w:val="000000"/>
          <w:sz w:val="28"/>
          <w:shd w:val="clear" w:color="auto" w:fill="FFFFFF"/>
        </w:rPr>
        <w:t xml:space="preserve"> </w:t>
      </w:r>
      <w:r w:rsidRPr="00E828E0">
        <w:rPr>
          <w:noProof/>
          <w:color w:val="000000"/>
          <w:sz w:val="28"/>
          <w:shd w:val="clear" w:color="auto" w:fill="FFFFFF"/>
          <w:vertAlign w:val="subscript"/>
        </w:rPr>
        <w:drawing>
          <wp:inline distT="0" distB="0" distL="0" distR="0" wp14:anchorId="2A15C40A" wp14:editId="200E6DA1">
            <wp:extent cx="351155" cy="226695"/>
            <wp:effectExtent l="0" t="0" r="0" b="1905"/>
            <wp:docPr id="10" name="Рисунок 10" descr="http://dssp.petrsu.ru/p/tutorial/ftt/Part2/part2_2.files/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ssp.petrsu.ru/p/tutorial/ftt/Part2/part2_2.files/image096.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155" cy="226695"/>
                    </a:xfrm>
                    <a:prstGeom prst="rect">
                      <a:avLst/>
                    </a:prstGeom>
                    <a:noFill/>
                    <a:ln>
                      <a:noFill/>
                    </a:ln>
                  </pic:spPr>
                </pic:pic>
              </a:graphicData>
            </a:graphic>
          </wp:inline>
        </w:drawing>
      </w:r>
      <w:r w:rsidRPr="00E828E0">
        <w:rPr>
          <w:color w:val="000000"/>
          <w:sz w:val="28"/>
          <w:shd w:val="clear" w:color="auto" w:fill="FFFFFF"/>
        </w:rPr>
        <w:t xml:space="preserve"> </w:t>
      </w:r>
      <w:r w:rsidRPr="00E828E0">
        <w:rPr>
          <w:noProof/>
          <w:color w:val="000000"/>
          <w:sz w:val="28"/>
          <w:shd w:val="clear" w:color="auto" w:fill="FFFFFF"/>
          <w:vertAlign w:val="subscript"/>
        </w:rPr>
        <w:drawing>
          <wp:inline distT="0" distB="0" distL="0" distR="0" wp14:anchorId="220660CA" wp14:editId="69BBF1A8">
            <wp:extent cx="812165" cy="241300"/>
            <wp:effectExtent l="0" t="0" r="6985" b="6350"/>
            <wp:docPr id="9" name="Рисунок 9" descr="http://dssp.petrsu.ru/p/tutorial/ftt/Part2/part2_2.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ssp.petrsu.ru/p/tutorial/ftt/Part2/part2_2.files/image106.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2165" cy="241300"/>
                    </a:xfrm>
                    <a:prstGeom prst="rect">
                      <a:avLst/>
                    </a:prstGeom>
                    <a:noFill/>
                    <a:ln>
                      <a:noFill/>
                    </a:ln>
                  </pic:spPr>
                </pic:pic>
              </a:graphicData>
            </a:graphic>
          </wp:inline>
        </w:drawing>
      </w:r>
      <w:r w:rsidRPr="00E828E0">
        <w:rPr>
          <w:color w:val="000000"/>
          <w:sz w:val="28"/>
          <w:shd w:val="clear" w:color="auto" w:fill="FFFFFF"/>
        </w:rPr>
        <w:t>,</w:t>
      </w:r>
      <w:proofErr w:type="gramEnd"/>
      <w:r w:rsidRPr="00E828E0">
        <w:rPr>
          <w:color w:val="000000"/>
          <w:sz w:val="28"/>
          <w:shd w:val="clear" w:color="auto" w:fill="FFFFFF"/>
        </w:rPr>
        <w:t xml:space="preserve">т. е. силы притяжения и отталкивания уравновешиваются, и образуется молекула </w:t>
      </w:r>
      <w:r w:rsidRPr="00E828E0">
        <w:rPr>
          <w:i/>
          <w:iCs/>
          <w:color w:val="000000"/>
          <w:sz w:val="28"/>
          <w:shd w:val="clear" w:color="auto" w:fill="FFFFFF"/>
        </w:rPr>
        <w:t>AB</w:t>
      </w:r>
      <w:r w:rsidRPr="00E828E0">
        <w:rPr>
          <w:color w:val="000000"/>
          <w:sz w:val="28"/>
          <w:shd w:val="clear" w:color="auto" w:fill="FFFFFF"/>
        </w:rPr>
        <w:t xml:space="preserve"> с наиболее стабильной конфигурацией.</w:t>
      </w:r>
    </w:p>
    <w:p w:rsidR="00D05F6E" w:rsidRDefault="00D05F6E" w:rsidP="00D05F6E">
      <w:pPr>
        <w:pStyle w:val="p133"/>
        <w:spacing w:before="0" w:beforeAutospacing="0" w:after="0" w:afterAutospacing="0" w:line="300" w:lineRule="atLeast"/>
        <w:ind w:firstLine="708"/>
        <w:jc w:val="center"/>
        <w:rPr>
          <w:color w:val="000000"/>
          <w:shd w:val="clear" w:color="auto" w:fill="FFFFFF"/>
        </w:rPr>
      </w:pPr>
      <w:r>
        <w:rPr>
          <w:noProof/>
        </w:rPr>
        <w:drawing>
          <wp:inline distT="0" distB="0" distL="0" distR="0">
            <wp:extent cx="3138221" cy="2760832"/>
            <wp:effectExtent l="0" t="0" r="5080" b="1905"/>
            <wp:docPr id="11" name="Рисунок 11" descr="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_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4085" cy="2765991"/>
                    </a:xfrm>
                    <a:prstGeom prst="rect">
                      <a:avLst/>
                    </a:prstGeom>
                    <a:noFill/>
                    <a:ln>
                      <a:noFill/>
                    </a:ln>
                  </pic:spPr>
                </pic:pic>
              </a:graphicData>
            </a:graphic>
          </wp:inline>
        </w:drawing>
      </w:r>
    </w:p>
    <w:p w:rsidR="003804C7" w:rsidRDefault="003804C7" w:rsidP="003804C7">
      <w:pPr>
        <w:pStyle w:val="p133"/>
        <w:spacing w:before="0" w:beforeAutospacing="0" w:after="0" w:afterAutospacing="0" w:line="300" w:lineRule="atLeast"/>
        <w:ind w:firstLine="708"/>
        <w:jc w:val="both"/>
        <w:rPr>
          <w:color w:val="000000"/>
          <w:shd w:val="clear" w:color="auto" w:fill="FFFFFF"/>
        </w:rPr>
      </w:pPr>
      <w:r>
        <w:rPr>
          <w:color w:val="000000"/>
          <w:shd w:val="clear" w:color="auto" w:fill="FFFFFF"/>
        </w:rPr>
        <w:lastRenderedPageBreak/>
        <w:t>При сближен</w:t>
      </w:r>
      <w:proofErr w:type="gramStart"/>
      <w:r>
        <w:rPr>
          <w:color w:val="000000"/>
          <w:shd w:val="clear" w:color="auto" w:fill="FFFFFF"/>
        </w:rPr>
        <w:t>ии ио</w:t>
      </w:r>
      <w:proofErr w:type="gramEnd"/>
      <w:r>
        <w:rPr>
          <w:color w:val="000000"/>
          <w:shd w:val="clear" w:color="auto" w:fill="FFFFFF"/>
        </w:rPr>
        <w:t xml:space="preserve">нов до некоторого расстояния между центрами атомов основной вклад в суммарную силу взаимодействия вносит сила притяжения. При расстоянии около 0,33 </w:t>
      </w:r>
      <w:proofErr w:type="spellStart"/>
      <w:r>
        <w:rPr>
          <w:color w:val="000000"/>
          <w:shd w:val="clear" w:color="auto" w:fill="FFFFFF"/>
        </w:rPr>
        <w:t>нм</w:t>
      </w:r>
      <w:proofErr w:type="spellEnd"/>
      <w:r>
        <w:rPr>
          <w:color w:val="000000"/>
          <w:shd w:val="clear" w:color="auto" w:fill="FFFFFF"/>
        </w:rPr>
        <w:t xml:space="preserve"> результирующая сила достигает максимума, после чего уменьшается за счет резкого роста модуля силы отталкивания. На расстоянии </w:t>
      </w:r>
      <w:r>
        <w:rPr>
          <w:noProof/>
          <w:color w:val="000000"/>
          <w:shd w:val="clear" w:color="auto" w:fill="FFFFFF"/>
          <w:vertAlign w:val="subscript"/>
        </w:rPr>
        <w:drawing>
          <wp:inline distT="0" distB="0" distL="0" distR="0">
            <wp:extent cx="139065" cy="226695"/>
            <wp:effectExtent l="0" t="0" r="0" b="1905"/>
            <wp:docPr id="14" name="Рисунок 14" descr="http://dssp.petrsu.ru/p/tutorial/ftt/Part2/part2_2.files/image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ssp.petrsu.ru/p/tutorial/ftt/Part2/part2_2.files/image109.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065" cy="226695"/>
                    </a:xfrm>
                    <a:prstGeom prst="rect">
                      <a:avLst/>
                    </a:prstGeom>
                    <a:noFill/>
                    <a:ln>
                      <a:noFill/>
                    </a:ln>
                  </pic:spPr>
                </pic:pic>
              </a:graphicData>
            </a:graphic>
          </wp:inline>
        </w:drawing>
      </w:r>
      <w:r>
        <w:rPr>
          <w:color w:val="000000"/>
          <w:shd w:val="clear" w:color="auto" w:fill="FFFFFF"/>
        </w:rPr>
        <w:t xml:space="preserve">=0,28 </w:t>
      </w:r>
      <w:proofErr w:type="spellStart"/>
      <w:r>
        <w:rPr>
          <w:color w:val="000000"/>
          <w:shd w:val="clear" w:color="auto" w:fill="FFFFFF"/>
        </w:rPr>
        <w:t>нм</w:t>
      </w:r>
      <w:proofErr w:type="spellEnd"/>
      <w:r>
        <w:rPr>
          <w:color w:val="000000"/>
          <w:shd w:val="clear" w:color="auto" w:fill="FFFFFF"/>
        </w:rPr>
        <w:t xml:space="preserve"> равнодействующая сил обращается в нуль. На рис. 2.4 приведены кривые силы взаимодействия  и потенциальной энергии для ионов </w:t>
      </w:r>
      <w:r>
        <w:rPr>
          <w:noProof/>
          <w:color w:val="000000"/>
          <w:shd w:val="clear" w:color="auto" w:fill="FFFFFF"/>
          <w:vertAlign w:val="subscript"/>
        </w:rPr>
        <w:drawing>
          <wp:inline distT="0" distB="0" distL="0" distR="0">
            <wp:extent cx="292735" cy="197485"/>
            <wp:effectExtent l="0" t="0" r="0" b="0"/>
            <wp:docPr id="13" name="Рисунок 13" descr="http://dssp.petrsu.ru/p/tutorial/ftt/Part2/part2_2.files/image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ssp.petrsu.ru/p/tutorial/ftt/Part2/part2_2.files/image11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735" cy="197485"/>
                    </a:xfrm>
                    <a:prstGeom prst="rect">
                      <a:avLst/>
                    </a:prstGeom>
                    <a:noFill/>
                    <a:ln>
                      <a:noFill/>
                    </a:ln>
                  </pic:spPr>
                </pic:pic>
              </a:graphicData>
            </a:graphic>
          </wp:inline>
        </w:drawing>
      </w:r>
      <w:r>
        <w:rPr>
          <w:color w:val="000000"/>
          <w:shd w:val="clear" w:color="auto" w:fill="FFFFFF"/>
        </w:rPr>
        <w:t xml:space="preserve"> и </w:t>
      </w:r>
      <w:r>
        <w:rPr>
          <w:noProof/>
          <w:color w:val="000000"/>
          <w:shd w:val="clear" w:color="auto" w:fill="FFFFFF"/>
          <w:vertAlign w:val="subscript"/>
        </w:rPr>
        <w:drawing>
          <wp:inline distT="0" distB="0" distL="0" distR="0">
            <wp:extent cx="226695" cy="197485"/>
            <wp:effectExtent l="0" t="0" r="1905" b="0"/>
            <wp:docPr id="12" name="Рисунок 12" descr="http://dssp.petrsu.ru/p/tutorial/ftt/Part2/part2_2.files/image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dssp.petrsu.ru/p/tutorial/ftt/Part2/part2_2.files/image113.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695" cy="197485"/>
                    </a:xfrm>
                    <a:prstGeom prst="rect">
                      <a:avLst/>
                    </a:prstGeom>
                    <a:noFill/>
                    <a:ln>
                      <a:noFill/>
                    </a:ln>
                  </pic:spPr>
                </pic:pic>
              </a:graphicData>
            </a:graphic>
          </wp:inline>
        </w:drawing>
      </w:r>
      <w:r>
        <w:rPr>
          <w:color w:val="000000"/>
          <w:shd w:val="clear" w:color="auto" w:fill="FFFFFF"/>
        </w:rPr>
        <w:t>. В точке обращения силы в нуль потенциальная энергия взаимодействия достигает минимума.</w:t>
      </w:r>
    </w:p>
    <w:p w:rsidR="003804C7" w:rsidRDefault="003804C7" w:rsidP="003804C7">
      <w:pPr>
        <w:pStyle w:val="p133"/>
        <w:spacing w:before="0" w:beforeAutospacing="0" w:after="0" w:afterAutospacing="0" w:line="300" w:lineRule="atLeast"/>
        <w:ind w:firstLine="708"/>
        <w:jc w:val="center"/>
        <w:rPr>
          <w:color w:val="000000"/>
          <w:shd w:val="clear" w:color="auto" w:fill="FFFFFF"/>
        </w:rPr>
      </w:pPr>
      <w:r>
        <w:rPr>
          <w:noProof/>
        </w:rPr>
        <w:drawing>
          <wp:inline distT="0" distB="0" distL="0" distR="0">
            <wp:extent cx="3334488" cy="3979469"/>
            <wp:effectExtent l="0" t="0" r="0" b="2540"/>
            <wp:docPr id="15" name="Рисунок 15" descr="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_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6646" cy="3982044"/>
                    </a:xfrm>
                    <a:prstGeom prst="rect">
                      <a:avLst/>
                    </a:prstGeom>
                    <a:noFill/>
                    <a:ln>
                      <a:noFill/>
                    </a:ln>
                  </pic:spPr>
                </pic:pic>
              </a:graphicData>
            </a:graphic>
          </wp:inline>
        </w:drawing>
      </w:r>
    </w:p>
    <w:p w:rsidR="003804C7" w:rsidRDefault="003804C7" w:rsidP="003804C7">
      <w:pPr>
        <w:pStyle w:val="p133"/>
        <w:spacing w:before="0" w:beforeAutospacing="0" w:after="0" w:afterAutospacing="0" w:line="300" w:lineRule="atLeast"/>
        <w:ind w:firstLine="708"/>
        <w:jc w:val="center"/>
        <w:rPr>
          <w:color w:val="000000"/>
          <w:shd w:val="clear" w:color="auto" w:fill="FFFFFF"/>
        </w:rPr>
      </w:pPr>
    </w:p>
    <w:p w:rsidR="003804C7" w:rsidRDefault="003804C7" w:rsidP="00534306">
      <w:pPr>
        <w:pStyle w:val="1"/>
        <w:rPr>
          <w:shd w:val="clear" w:color="auto" w:fill="FFFFFF"/>
        </w:rPr>
      </w:pPr>
      <w:bookmarkStart w:id="2" w:name="_Toc503865275"/>
      <w:r w:rsidRPr="003804C7">
        <w:rPr>
          <w:shd w:val="clear" w:color="auto" w:fill="FFFFFF"/>
        </w:rPr>
        <w:t>№2</w:t>
      </w:r>
      <w:r w:rsidR="00173AAA">
        <w:rPr>
          <w:shd w:val="clear" w:color="auto" w:fill="FFFFFF"/>
        </w:rPr>
        <w:t xml:space="preserve"> Внутренняя энергия. Энер</w:t>
      </w:r>
      <w:r w:rsidR="002B5DAB">
        <w:rPr>
          <w:shd w:val="clear" w:color="auto" w:fill="FFFFFF"/>
        </w:rPr>
        <w:t>гия кристаллической решетки при</w:t>
      </w:r>
      <w:r w:rsidR="00173AAA">
        <w:rPr>
          <w:shd w:val="clear" w:color="auto" w:fill="FFFFFF"/>
        </w:rPr>
        <w:br/>
        <w:t>0 К</w:t>
      </w:r>
      <w:bookmarkEnd w:id="2"/>
    </w:p>
    <w:p w:rsidR="003804C7" w:rsidRDefault="00D8269D" w:rsidP="009A6164">
      <w:pPr>
        <w:pStyle w:val="p133"/>
        <w:spacing w:before="0" w:beforeAutospacing="0" w:after="120" w:afterAutospacing="0" w:line="300" w:lineRule="atLeast"/>
        <w:ind w:firstLine="709"/>
        <w:jc w:val="both"/>
        <w:rPr>
          <w:color w:val="000000"/>
          <w:sz w:val="28"/>
          <w:szCs w:val="19"/>
          <w:shd w:val="clear" w:color="auto" w:fill="FFFFFF"/>
        </w:rPr>
      </w:pPr>
      <w:r w:rsidRPr="00D8269D">
        <w:rPr>
          <w:color w:val="000000"/>
          <w:sz w:val="28"/>
        </w:rPr>
        <w:t xml:space="preserve">С точки зрения молекулярно-кинетической теории внутренняя энергия вещества складывается из кинетической энергии всех атомов и молекул и потенциальной энергии их взаимодействия друг с другом. </w:t>
      </w:r>
      <w:r w:rsidRPr="00D8269D">
        <w:rPr>
          <w:color w:val="000000"/>
          <w:sz w:val="28"/>
          <w:szCs w:val="19"/>
          <w:shd w:val="clear" w:color="auto" w:fill="FFFFFF"/>
        </w:rPr>
        <w:t>Внутренняя энергия твердого тела складывается из энергии движения электронов и энергии колебаний атомов и молекул.</w:t>
      </w:r>
    </w:p>
    <w:p w:rsidR="00D8269D" w:rsidRPr="009A6164" w:rsidRDefault="00D8269D" w:rsidP="000A3A07">
      <w:pPr>
        <w:pStyle w:val="p133"/>
        <w:spacing w:before="0" w:beforeAutospacing="0" w:after="0" w:afterAutospacing="0"/>
        <w:ind w:firstLine="709"/>
        <w:jc w:val="both"/>
        <w:rPr>
          <w:i/>
          <w:color w:val="000000"/>
          <w:sz w:val="28"/>
          <w:shd w:val="clear" w:color="auto" w:fill="FFFFFF"/>
        </w:rPr>
      </w:pPr>
      <w:r w:rsidRPr="009A6164">
        <w:rPr>
          <w:i/>
          <w:color w:val="000000"/>
          <w:sz w:val="28"/>
          <w:shd w:val="clear" w:color="auto" w:fill="FFFFFF"/>
        </w:rPr>
        <w:t xml:space="preserve">Первый закон термодинамики гласит, </w:t>
      </w:r>
      <w:r w:rsidR="000A3A07" w:rsidRPr="009A6164">
        <w:rPr>
          <w:i/>
          <w:color w:val="000000"/>
          <w:sz w:val="28"/>
          <w:shd w:val="clear" w:color="auto" w:fill="FFFFFF"/>
        </w:rPr>
        <w:t>что</w:t>
      </w:r>
      <w:r w:rsidRPr="009A6164">
        <w:rPr>
          <w:i/>
          <w:color w:val="000000"/>
          <w:sz w:val="28"/>
          <w:shd w:val="clear" w:color="auto" w:fill="FFFFFF"/>
        </w:rPr>
        <w:t>:</w:t>
      </w:r>
    </w:p>
    <w:p w:rsidR="00D8269D" w:rsidRPr="00D8269D" w:rsidRDefault="00D8269D" w:rsidP="000A3A07">
      <w:pPr>
        <w:pStyle w:val="p133"/>
        <w:spacing w:before="0" w:beforeAutospacing="0" w:after="0" w:afterAutospacing="0"/>
        <w:ind w:firstLine="709"/>
        <w:jc w:val="both"/>
        <w:rPr>
          <w:color w:val="000000"/>
          <w:sz w:val="28"/>
          <w:shd w:val="clear" w:color="auto" w:fill="FFFFFF"/>
        </w:rPr>
      </w:pPr>
      <w:r w:rsidRPr="00D8269D">
        <w:rPr>
          <w:color w:val="000000"/>
          <w:sz w:val="28"/>
          <w:shd w:val="clear" w:color="auto" w:fill="FFFFFF"/>
        </w:rPr>
        <w:t>Энергия не может быть создана или уничтожена, она лишь переходит из одного вида в другой в различных физических процессах. Отсюда следует, что внутренняя энергия изолированной системы остается неизменной.</w:t>
      </w:r>
    </w:p>
    <w:p w:rsidR="00D8269D" w:rsidRPr="00D8269D" w:rsidRDefault="00D8269D" w:rsidP="000A3A07">
      <w:pPr>
        <w:pStyle w:val="p133"/>
        <w:spacing w:before="0" w:beforeAutospacing="0" w:after="0" w:afterAutospacing="0"/>
        <w:ind w:firstLine="709"/>
        <w:jc w:val="both"/>
        <w:rPr>
          <w:color w:val="000000"/>
          <w:sz w:val="28"/>
          <w:shd w:val="clear" w:color="auto" w:fill="FFFFFF"/>
        </w:rPr>
      </w:pPr>
      <w:r w:rsidRPr="00D8269D">
        <w:rPr>
          <w:color w:val="000000"/>
          <w:sz w:val="28"/>
          <w:shd w:val="clear" w:color="auto" w:fill="FFFFFF"/>
        </w:rPr>
        <w:t>Количество теплоты, полученное системой, идет на изменение ее внутренней энергии и совершение работы против внешних сил.</w:t>
      </w:r>
    </w:p>
    <w:p w:rsidR="00D8269D" w:rsidRPr="00D8269D" w:rsidRDefault="00D8269D" w:rsidP="000A3A07">
      <w:pPr>
        <w:pStyle w:val="p133"/>
        <w:spacing w:before="0" w:beforeAutospacing="0" w:after="0" w:afterAutospacing="0"/>
        <w:ind w:firstLine="709"/>
        <w:jc w:val="both"/>
        <w:rPr>
          <w:color w:val="000000"/>
          <w:sz w:val="28"/>
          <w:shd w:val="clear" w:color="auto" w:fill="FFFFFF"/>
        </w:rPr>
      </w:pPr>
      <w:r w:rsidRPr="00D8269D">
        <w:rPr>
          <w:color w:val="000000"/>
          <w:sz w:val="28"/>
          <w:shd w:val="clear" w:color="auto" w:fill="FFFFFF"/>
        </w:rPr>
        <w:t xml:space="preserve">Изменение внутренней энергии системы при переходе ее из одного состояния в другое равно сумме работы внешних сил и количества </w:t>
      </w:r>
      <w:proofErr w:type="gramStart"/>
      <w:r w:rsidRPr="00D8269D">
        <w:rPr>
          <w:color w:val="000000"/>
          <w:sz w:val="28"/>
          <w:shd w:val="clear" w:color="auto" w:fill="FFFFFF"/>
        </w:rPr>
        <w:t>теплоты, переданной системе и не зависит</w:t>
      </w:r>
      <w:proofErr w:type="gramEnd"/>
      <w:r w:rsidRPr="00D8269D">
        <w:rPr>
          <w:color w:val="000000"/>
          <w:sz w:val="28"/>
          <w:shd w:val="clear" w:color="auto" w:fill="FFFFFF"/>
        </w:rPr>
        <w:t xml:space="preserve"> от способа, которым осуществляется этот переход.</w:t>
      </w:r>
    </w:p>
    <w:p w:rsidR="00D8269D" w:rsidRPr="00D8269D" w:rsidRDefault="00D8269D" w:rsidP="000A3A07">
      <w:pPr>
        <w:pStyle w:val="p133"/>
        <w:spacing w:before="0" w:beforeAutospacing="0" w:after="0" w:afterAutospacing="0"/>
        <w:ind w:firstLine="709"/>
        <w:jc w:val="both"/>
        <w:rPr>
          <w:color w:val="000000"/>
          <w:sz w:val="28"/>
          <w:shd w:val="clear" w:color="auto" w:fill="FFFFFF"/>
        </w:rPr>
      </w:pPr>
      <w:r w:rsidRPr="00D8269D">
        <w:rPr>
          <w:color w:val="000000"/>
          <w:sz w:val="28"/>
          <w:shd w:val="clear" w:color="auto" w:fill="FFFFFF"/>
        </w:rPr>
        <w:lastRenderedPageBreak/>
        <w:t>Изменение внутренней энергии неизолированной термодинамической системы равно разности между количеством теплоты, переданной системе, и работой, совершенной системой над внешними силами.</w:t>
      </w:r>
    </w:p>
    <w:p w:rsidR="00D8269D" w:rsidRPr="00D8269D" w:rsidRDefault="00D8269D" w:rsidP="000A3A07">
      <w:pPr>
        <w:pStyle w:val="p133"/>
        <w:spacing w:before="0" w:beforeAutospacing="0" w:after="0" w:afterAutospacing="0"/>
        <w:ind w:firstLine="709"/>
        <w:jc w:val="both"/>
        <w:rPr>
          <w:color w:val="000000"/>
          <w:sz w:val="28"/>
          <w:shd w:val="clear" w:color="auto" w:fill="FFFFFF"/>
        </w:rPr>
      </w:pPr>
      <w:r w:rsidRPr="00D8269D">
        <w:rPr>
          <w:color w:val="000000"/>
          <w:sz w:val="28"/>
          <w:shd w:val="clear" w:color="auto" w:fill="FFFFFF"/>
        </w:rPr>
        <w:t>Изменение внутренней энергии системы равно теплу (добавленному системе) минус работа, совершенная системой</w:t>
      </w:r>
      <w:r w:rsidR="000A3A07">
        <w:rPr>
          <w:color w:val="000000"/>
          <w:sz w:val="28"/>
          <w:shd w:val="clear" w:color="auto" w:fill="FFFFFF"/>
        </w:rPr>
        <w:t>:</w:t>
      </w:r>
    </w:p>
    <w:p w:rsidR="00D8269D" w:rsidRPr="00D8269D" w:rsidRDefault="00B82D30" w:rsidP="000A3A07">
      <w:pPr>
        <w:pStyle w:val="p133"/>
        <w:spacing w:before="0" w:beforeAutospacing="0" w:after="0" w:afterAutospacing="0"/>
        <w:ind w:firstLine="709"/>
        <w:jc w:val="center"/>
        <w:rPr>
          <w:color w:val="000000"/>
          <w:sz w:val="28"/>
          <w:shd w:val="clear" w:color="auto" w:fill="FFFFFF"/>
        </w:rPr>
      </w:pPr>
      <w:r>
        <w:rPr>
          <w:color w:val="000000"/>
          <w:sz w:val="28"/>
          <w:shd w:val="clear" w:color="auto" w:fill="FFFFFF"/>
        </w:rPr>
        <w:t>d</w:t>
      </w:r>
      <w:r>
        <w:rPr>
          <w:color w:val="000000"/>
          <w:sz w:val="28"/>
          <w:shd w:val="clear" w:color="auto" w:fill="FFFFFF"/>
          <w:lang w:val="en-US"/>
        </w:rPr>
        <w:t>U</w:t>
      </w:r>
      <w:r w:rsidR="00D8269D" w:rsidRPr="00D8269D">
        <w:rPr>
          <w:color w:val="000000"/>
          <w:sz w:val="28"/>
          <w:shd w:val="clear" w:color="auto" w:fill="FFFFFF"/>
        </w:rPr>
        <w:t xml:space="preserve"> = Q </w:t>
      </w:r>
      <w:r w:rsidR="000A3A07">
        <w:rPr>
          <w:color w:val="000000"/>
          <w:sz w:val="28"/>
          <w:shd w:val="clear" w:color="auto" w:fill="FFFFFF"/>
        </w:rPr>
        <w:t>–</w:t>
      </w:r>
      <w:r w:rsidR="00D8269D" w:rsidRPr="00D8269D">
        <w:rPr>
          <w:color w:val="000000"/>
          <w:sz w:val="28"/>
          <w:shd w:val="clear" w:color="auto" w:fill="FFFFFF"/>
        </w:rPr>
        <w:t xml:space="preserve"> W</w:t>
      </w:r>
      <w:r w:rsidR="000A3A07">
        <w:rPr>
          <w:color w:val="000000"/>
          <w:sz w:val="28"/>
          <w:shd w:val="clear" w:color="auto" w:fill="FFFFFF"/>
        </w:rPr>
        <w:t>,</w:t>
      </w:r>
    </w:p>
    <w:p w:rsidR="00D8269D" w:rsidRPr="00C818CE" w:rsidRDefault="000A3A07" w:rsidP="00B82D30">
      <w:pPr>
        <w:pStyle w:val="p133"/>
        <w:spacing w:before="0" w:beforeAutospacing="0" w:after="0" w:afterAutospacing="0"/>
        <w:jc w:val="both"/>
        <w:rPr>
          <w:color w:val="000000"/>
          <w:sz w:val="28"/>
          <w:shd w:val="clear" w:color="auto" w:fill="FFFFFF"/>
        </w:rPr>
      </w:pPr>
      <w:r>
        <w:rPr>
          <w:color w:val="000000"/>
          <w:sz w:val="28"/>
          <w:shd w:val="clear" w:color="auto" w:fill="FFFFFF"/>
        </w:rPr>
        <w:t xml:space="preserve">где </w:t>
      </w:r>
      <w:r w:rsidR="00B82D30">
        <w:rPr>
          <w:color w:val="000000"/>
          <w:sz w:val="28"/>
          <w:shd w:val="clear" w:color="auto" w:fill="FFFFFF"/>
        </w:rPr>
        <w:t>d</w:t>
      </w:r>
      <w:r w:rsidR="00B82D30">
        <w:rPr>
          <w:color w:val="000000"/>
          <w:sz w:val="28"/>
          <w:shd w:val="clear" w:color="auto" w:fill="FFFFFF"/>
          <w:lang w:val="en-US"/>
        </w:rPr>
        <w:t>U</w:t>
      </w:r>
      <w:r>
        <w:rPr>
          <w:color w:val="000000"/>
          <w:sz w:val="28"/>
          <w:shd w:val="clear" w:color="auto" w:fill="FFFFFF"/>
        </w:rPr>
        <w:t xml:space="preserve"> = изменение внутренней энергии, Q = добавленное тепло, </w:t>
      </w:r>
      <w:r w:rsidR="00FD4A83">
        <w:rPr>
          <w:color w:val="000000"/>
          <w:sz w:val="28"/>
          <w:shd w:val="clear" w:color="auto" w:fill="FFFFFF"/>
          <w:lang w:val="en-US"/>
        </w:rPr>
        <w:t>A</w:t>
      </w:r>
      <w:r w:rsidR="00D8269D" w:rsidRPr="00D8269D">
        <w:rPr>
          <w:color w:val="000000"/>
          <w:sz w:val="28"/>
          <w:shd w:val="clear" w:color="auto" w:fill="FFFFFF"/>
        </w:rPr>
        <w:t xml:space="preserve"> =работа системы</w:t>
      </w:r>
      <w:r>
        <w:rPr>
          <w:color w:val="000000"/>
          <w:sz w:val="28"/>
          <w:shd w:val="clear" w:color="auto" w:fill="FFFFFF"/>
        </w:rPr>
        <w:t xml:space="preserve"> (</w:t>
      </w:r>
      <w:r w:rsidR="00FD4A83">
        <w:rPr>
          <w:color w:val="000000"/>
          <w:sz w:val="28"/>
          <w:shd w:val="clear" w:color="auto" w:fill="FFFFFF"/>
          <w:lang w:val="en-US"/>
        </w:rPr>
        <w:t>A</w:t>
      </w:r>
      <w:r w:rsidR="00D73DA4">
        <w:rPr>
          <w:color w:val="000000"/>
          <w:sz w:val="28"/>
          <w:shd w:val="clear" w:color="auto" w:fill="FFFFFF"/>
        </w:rPr>
        <w:t xml:space="preserve"> = p </w:t>
      </w:r>
      <w:proofErr w:type="spellStart"/>
      <w:r w:rsidR="00D73DA4">
        <w:rPr>
          <w:color w:val="000000"/>
          <w:sz w:val="28"/>
          <w:shd w:val="clear" w:color="auto" w:fill="FFFFFF"/>
        </w:rPr>
        <w:t>dV</w:t>
      </w:r>
      <w:proofErr w:type="spellEnd"/>
      <w:r w:rsidR="00D73DA4">
        <w:rPr>
          <w:color w:val="000000"/>
          <w:sz w:val="28"/>
          <w:shd w:val="clear" w:color="auto" w:fill="FFFFFF"/>
        </w:rPr>
        <w:t>, где</w:t>
      </w:r>
      <w:r w:rsidRPr="00D8269D">
        <w:rPr>
          <w:color w:val="000000"/>
          <w:sz w:val="28"/>
          <w:shd w:val="clear" w:color="auto" w:fill="FFFFFF"/>
        </w:rPr>
        <w:t xml:space="preserve"> p - давление, а </w:t>
      </w:r>
      <w:proofErr w:type="spellStart"/>
      <w:r w:rsidRPr="00D8269D">
        <w:rPr>
          <w:color w:val="000000"/>
          <w:sz w:val="28"/>
          <w:shd w:val="clear" w:color="auto" w:fill="FFFFFF"/>
        </w:rPr>
        <w:t>dV</w:t>
      </w:r>
      <w:proofErr w:type="spellEnd"/>
      <w:r w:rsidRPr="00D8269D">
        <w:rPr>
          <w:color w:val="000000"/>
          <w:sz w:val="28"/>
          <w:shd w:val="clear" w:color="auto" w:fill="FFFFFF"/>
        </w:rPr>
        <w:t xml:space="preserve"> -изменение объема.</w:t>
      </w:r>
      <w:r>
        <w:rPr>
          <w:color w:val="000000"/>
          <w:sz w:val="28"/>
          <w:shd w:val="clear" w:color="auto" w:fill="FFFFFF"/>
        </w:rPr>
        <w:t>)</w:t>
      </w:r>
    </w:p>
    <w:p w:rsidR="0071417A" w:rsidRDefault="0071417A" w:rsidP="00B82D30">
      <w:pPr>
        <w:pStyle w:val="p133"/>
        <w:spacing w:before="0" w:beforeAutospacing="0" w:after="0" w:afterAutospacing="0"/>
        <w:jc w:val="both"/>
        <w:rPr>
          <w:color w:val="000000"/>
          <w:sz w:val="28"/>
          <w:shd w:val="clear" w:color="auto" w:fill="FFFFFF"/>
        </w:rPr>
      </w:pPr>
    </w:p>
    <w:p w:rsidR="00023731" w:rsidRDefault="00023731" w:rsidP="00023731">
      <w:pPr>
        <w:pStyle w:val="p133"/>
        <w:spacing w:before="0" w:beforeAutospacing="0" w:after="0" w:afterAutospacing="0"/>
        <w:ind w:firstLine="709"/>
        <w:jc w:val="both"/>
        <w:rPr>
          <w:color w:val="000000"/>
          <w:sz w:val="28"/>
          <w:shd w:val="clear" w:color="auto" w:fill="FFFFFF"/>
        </w:rPr>
      </w:pPr>
      <w:r w:rsidRPr="00023731">
        <w:rPr>
          <w:color w:val="000000"/>
          <w:sz w:val="28"/>
          <w:shd w:val="clear" w:color="auto" w:fill="FFFFFF"/>
        </w:rPr>
        <w:t>Энергия кристаллической решётки — количество энергии, которое необходимо затратить для разрушения кристаллической решетки на составные части и удаления их друг от друга на бесконечно большое расстояние.</w:t>
      </w:r>
    </w:p>
    <w:p w:rsidR="00023731" w:rsidRDefault="00023731" w:rsidP="00B43234">
      <w:pPr>
        <w:pStyle w:val="p133"/>
        <w:spacing w:before="0" w:beforeAutospacing="0" w:after="0" w:afterAutospacing="0"/>
        <w:ind w:firstLine="709"/>
        <w:jc w:val="both"/>
        <w:rPr>
          <w:color w:val="000000"/>
          <w:sz w:val="28"/>
          <w:shd w:val="clear" w:color="auto" w:fill="FFFFFF"/>
        </w:rPr>
      </w:pPr>
      <w:r w:rsidRPr="00023731">
        <w:rPr>
          <w:color w:val="000000"/>
          <w:sz w:val="28"/>
          <w:shd w:val="clear" w:color="auto" w:fill="FFFFFF"/>
        </w:rPr>
        <w:t>По значениям энергии кристаллической решетки можно судить о типе химической</w:t>
      </w:r>
      <w:r w:rsidR="007710EB">
        <w:rPr>
          <w:color w:val="000000"/>
          <w:sz w:val="28"/>
          <w:shd w:val="clear" w:color="auto" w:fill="FFFFFF"/>
        </w:rPr>
        <w:t xml:space="preserve"> связи в веществе и ее энергии.</w:t>
      </w:r>
    </w:p>
    <w:p w:rsidR="00173AAA" w:rsidRDefault="00173AAA" w:rsidP="00B43234">
      <w:pPr>
        <w:pStyle w:val="p133"/>
        <w:spacing w:before="0" w:beforeAutospacing="0" w:after="0" w:afterAutospacing="0"/>
        <w:ind w:firstLine="709"/>
        <w:jc w:val="both"/>
        <w:rPr>
          <w:color w:val="000000"/>
          <w:sz w:val="28"/>
          <w:highlight w:val="yellow"/>
          <w:shd w:val="clear" w:color="auto" w:fill="FFFFFF"/>
        </w:rPr>
      </w:pPr>
    </w:p>
    <w:p w:rsidR="009171F0" w:rsidRDefault="00173AAA" w:rsidP="00B43234">
      <w:pPr>
        <w:pStyle w:val="p133"/>
        <w:spacing w:before="0" w:beforeAutospacing="0" w:after="0" w:afterAutospacing="0"/>
        <w:ind w:firstLine="709"/>
        <w:jc w:val="both"/>
        <w:rPr>
          <w:color w:val="000000"/>
          <w:sz w:val="28"/>
          <w:shd w:val="clear" w:color="auto" w:fill="FFFFFF"/>
        </w:rPr>
      </w:pPr>
      <w:r w:rsidRPr="00173AAA">
        <w:rPr>
          <w:color w:val="000000"/>
          <w:sz w:val="28"/>
          <w:shd w:val="clear" w:color="auto" w:fill="FFFFFF"/>
        </w:rPr>
        <w:t>В рамках применимости термодинамики</w:t>
      </w:r>
      <w:r>
        <w:rPr>
          <w:color w:val="000000"/>
          <w:sz w:val="28"/>
          <w:shd w:val="clear" w:color="auto" w:fill="FFFFFF"/>
        </w:rPr>
        <w:t xml:space="preserve"> п</w:t>
      </w:r>
      <w:r w:rsidRPr="00173AAA">
        <w:rPr>
          <w:color w:val="000000"/>
          <w:sz w:val="28"/>
          <w:shd w:val="clear" w:color="auto" w:fill="FFFFFF"/>
        </w:rPr>
        <w:t>ри абсолютном нуле энергия теплового движения молекул и атомов вещества должна быть равна нулю, то есть хаотическое движение частиц прекращается, и они образуют упорядоченную структуру, занимая чёткое положение в узлах кристаллической решётки (жидкий гелий составляет исключение). Однако</w:t>
      </w:r>
      <w:proofErr w:type="gramStart"/>
      <w:r w:rsidRPr="00173AAA">
        <w:rPr>
          <w:color w:val="000000"/>
          <w:sz w:val="28"/>
          <w:shd w:val="clear" w:color="auto" w:fill="FFFFFF"/>
        </w:rPr>
        <w:t>,</w:t>
      </w:r>
      <w:proofErr w:type="gramEnd"/>
      <w:r w:rsidRPr="00173AAA">
        <w:rPr>
          <w:color w:val="000000"/>
          <w:sz w:val="28"/>
          <w:shd w:val="clear" w:color="auto" w:fill="FFFFFF"/>
        </w:rPr>
        <w:t xml:space="preserve"> с точки зрения квантовой физики и при абсолютном нуле температуры существуют нулевые колебания, которые обусловлены квантовыми свойствами частиц и физичес</w:t>
      </w:r>
      <w:r>
        <w:rPr>
          <w:color w:val="000000"/>
          <w:sz w:val="28"/>
          <w:shd w:val="clear" w:color="auto" w:fill="FFFFFF"/>
        </w:rPr>
        <w:t>кого вакуума, их окружающего.</w:t>
      </w:r>
    </w:p>
    <w:p w:rsidR="009171F0" w:rsidRDefault="009171F0" w:rsidP="00B43234">
      <w:pPr>
        <w:pStyle w:val="p133"/>
        <w:spacing w:before="0" w:beforeAutospacing="0" w:after="0" w:afterAutospacing="0"/>
        <w:ind w:firstLine="709"/>
        <w:jc w:val="both"/>
        <w:rPr>
          <w:color w:val="000000"/>
          <w:sz w:val="28"/>
          <w:shd w:val="clear" w:color="auto" w:fill="FFFFFF"/>
        </w:rPr>
      </w:pPr>
    </w:p>
    <w:p w:rsidR="009171F0" w:rsidRPr="009A12EA" w:rsidRDefault="009171F0" w:rsidP="00534306">
      <w:pPr>
        <w:pStyle w:val="1"/>
        <w:rPr>
          <w:shd w:val="clear" w:color="auto" w:fill="FFFFFF"/>
        </w:rPr>
      </w:pPr>
      <w:bookmarkStart w:id="3" w:name="_Toc503865276"/>
      <w:r w:rsidRPr="009A12EA">
        <w:rPr>
          <w:shd w:val="clear" w:color="auto" w:fill="FFFFFF"/>
        </w:rPr>
        <w:t>№3</w:t>
      </w:r>
      <w:r w:rsidR="009A12EA">
        <w:rPr>
          <w:shd w:val="clear" w:color="auto" w:fill="FFFFFF"/>
        </w:rPr>
        <w:t xml:space="preserve"> Тепловое движение атомов. Распределение частиц по энергиям. Средняя и наиболее вероятная энергия частиц</w:t>
      </w:r>
      <w:bookmarkEnd w:id="3"/>
    </w:p>
    <w:p w:rsidR="009171F0" w:rsidRDefault="00CF38B4" w:rsidP="009171F0">
      <w:pPr>
        <w:pStyle w:val="p133"/>
        <w:spacing w:before="0" w:beforeAutospacing="0" w:after="0" w:afterAutospacing="0"/>
        <w:ind w:firstLine="709"/>
        <w:jc w:val="both"/>
        <w:rPr>
          <w:color w:val="000000"/>
          <w:sz w:val="28"/>
          <w:shd w:val="clear" w:color="auto" w:fill="FFFFFF"/>
        </w:rPr>
      </w:pPr>
      <w:r w:rsidRPr="00CF38B4">
        <w:rPr>
          <w:color w:val="000000"/>
          <w:sz w:val="28"/>
          <w:shd w:val="clear" w:color="auto" w:fill="FFFFFF"/>
        </w:rPr>
        <w:t xml:space="preserve">ТЕПЛОВОЕ ДВИЖЕНИЕ, хаотическое движение микрочастиц, </w:t>
      </w:r>
      <w:r w:rsidR="00AA505E">
        <w:rPr>
          <w:color w:val="000000"/>
          <w:sz w:val="28"/>
          <w:shd w:val="clear" w:color="auto" w:fill="FFFFFF"/>
        </w:rPr>
        <w:t>образующих вещество</w:t>
      </w:r>
      <w:r w:rsidRPr="00CF38B4">
        <w:rPr>
          <w:color w:val="000000"/>
          <w:sz w:val="28"/>
          <w:shd w:val="clear" w:color="auto" w:fill="FFFFFF"/>
        </w:rPr>
        <w:t xml:space="preserve">. Кинетическая энергия теплового движения растет с абсолютной температурой вещества. Частицы газов беспорядочно движутся по всему объему газа, часто </w:t>
      </w:r>
      <w:proofErr w:type="gramStart"/>
      <w:r w:rsidRPr="00CF38B4">
        <w:rPr>
          <w:color w:val="000000"/>
          <w:sz w:val="28"/>
          <w:shd w:val="clear" w:color="auto" w:fill="FFFFFF"/>
        </w:rPr>
        <w:t>испытывая соударения друг с</w:t>
      </w:r>
      <w:proofErr w:type="gramEnd"/>
      <w:r w:rsidRPr="00CF38B4">
        <w:rPr>
          <w:color w:val="000000"/>
          <w:sz w:val="28"/>
          <w:shd w:val="clear" w:color="auto" w:fill="FFFFFF"/>
        </w:rPr>
        <w:t xml:space="preserve"> другом и со стенками сосуда. Частицы жидкостей колеблются около равновесного положения, изредка перескакивая из одного такого положения в другое. В твердых телах тепловое движение - колебания частиц около своих положений равновесия.</w:t>
      </w:r>
    </w:p>
    <w:p w:rsidR="00F565AE" w:rsidRDefault="00F565AE" w:rsidP="009171F0">
      <w:pPr>
        <w:pStyle w:val="p133"/>
        <w:spacing w:before="0" w:beforeAutospacing="0" w:after="0" w:afterAutospacing="0"/>
        <w:ind w:firstLine="709"/>
        <w:jc w:val="both"/>
        <w:rPr>
          <w:color w:val="000000"/>
          <w:sz w:val="28"/>
          <w:shd w:val="clear" w:color="auto" w:fill="FFFFFF"/>
        </w:rPr>
      </w:pPr>
    </w:p>
    <w:p w:rsidR="007C5F44" w:rsidRPr="007C5F44" w:rsidRDefault="007C5F44" w:rsidP="007C5F4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7C5F44">
        <w:rPr>
          <w:rFonts w:ascii="Times New Roman" w:eastAsia="Times New Roman" w:hAnsi="Times New Roman" w:cs="Times New Roman"/>
          <w:color w:val="000000"/>
          <w:sz w:val="28"/>
          <w:szCs w:val="28"/>
          <w:lang w:eastAsia="ru-RU"/>
        </w:rPr>
        <w:t>Пусть идеальный газ находится в поле консервативных сил в условиях теплового равновесия. При этом концентрация газа будет различной в точках с различной потенциальной энергией, что необходимо для соблюдения условий механического равновесия. Так, число м</w:t>
      </w:r>
      <w:r w:rsidRPr="00AC3F44">
        <w:rPr>
          <w:rFonts w:ascii="Times New Roman" w:eastAsia="Times New Roman" w:hAnsi="Times New Roman" w:cs="Times New Roman"/>
          <w:color w:val="000000"/>
          <w:sz w:val="28"/>
          <w:szCs w:val="28"/>
          <w:lang w:eastAsia="ru-RU"/>
        </w:rPr>
        <w:t xml:space="preserve">олекул в единичном объеме </w:t>
      </w:r>
      <w:r w:rsidRPr="007C5F44">
        <w:rPr>
          <w:rFonts w:ascii="Times New Roman" w:eastAsia="Times New Roman" w:hAnsi="Times New Roman" w:cs="Times New Roman"/>
          <w:i/>
          <w:iCs/>
          <w:color w:val="000000"/>
          <w:sz w:val="28"/>
          <w:szCs w:val="28"/>
          <w:lang w:eastAsia="ru-RU"/>
        </w:rPr>
        <w:t>n</w:t>
      </w:r>
      <w:r w:rsidRPr="00AC3F44">
        <w:rPr>
          <w:rFonts w:ascii="Times New Roman" w:eastAsia="Times New Roman" w:hAnsi="Times New Roman" w:cs="Times New Roman"/>
          <w:color w:val="000000"/>
          <w:sz w:val="28"/>
          <w:szCs w:val="28"/>
          <w:lang w:eastAsia="ru-RU"/>
        </w:rPr>
        <w:t xml:space="preserve"> </w:t>
      </w:r>
      <w:r w:rsidRPr="007C5F44">
        <w:rPr>
          <w:rFonts w:ascii="Times New Roman" w:eastAsia="Times New Roman" w:hAnsi="Times New Roman" w:cs="Times New Roman"/>
          <w:color w:val="000000"/>
          <w:sz w:val="28"/>
          <w:szCs w:val="28"/>
          <w:lang w:eastAsia="ru-RU"/>
        </w:rPr>
        <w:t>убывает с удалением от поверхности Земли,</w:t>
      </w:r>
      <w:r w:rsidRPr="00AC3F44">
        <w:rPr>
          <w:rFonts w:ascii="Times New Roman" w:eastAsia="Times New Roman" w:hAnsi="Times New Roman" w:cs="Times New Roman"/>
          <w:color w:val="000000"/>
          <w:sz w:val="28"/>
          <w:szCs w:val="28"/>
          <w:lang w:eastAsia="ru-RU"/>
        </w:rPr>
        <w:t xml:space="preserve"> и давление, в силу соотношения </w:t>
      </w:r>
      <w:r w:rsidRPr="007C5F44">
        <w:rPr>
          <w:rFonts w:ascii="Times New Roman" w:eastAsia="Times New Roman" w:hAnsi="Times New Roman" w:cs="Times New Roman"/>
          <w:i/>
          <w:iCs/>
          <w:color w:val="000000"/>
          <w:sz w:val="28"/>
          <w:szCs w:val="28"/>
          <w:lang w:eastAsia="ru-RU"/>
        </w:rPr>
        <w:t xml:space="preserve">P = </w:t>
      </w:r>
      <w:proofErr w:type="spellStart"/>
      <w:r w:rsidRPr="007C5F44">
        <w:rPr>
          <w:rFonts w:ascii="Times New Roman" w:eastAsia="Times New Roman" w:hAnsi="Times New Roman" w:cs="Times New Roman"/>
          <w:i/>
          <w:iCs/>
          <w:color w:val="000000"/>
          <w:sz w:val="28"/>
          <w:szCs w:val="28"/>
          <w:lang w:eastAsia="ru-RU"/>
        </w:rPr>
        <w:t>nkT</w:t>
      </w:r>
      <w:proofErr w:type="spellEnd"/>
      <w:r w:rsidRPr="007C5F44">
        <w:rPr>
          <w:rFonts w:ascii="Times New Roman" w:eastAsia="Times New Roman" w:hAnsi="Times New Roman" w:cs="Times New Roman"/>
          <w:color w:val="000000"/>
          <w:sz w:val="28"/>
          <w:szCs w:val="28"/>
          <w:lang w:eastAsia="ru-RU"/>
        </w:rPr>
        <w:t>, падает.</w:t>
      </w:r>
    </w:p>
    <w:p w:rsidR="007C5F44" w:rsidRPr="007C5F44" w:rsidRDefault="007C5F44" w:rsidP="007C5F4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7C5F44">
        <w:rPr>
          <w:rFonts w:ascii="Times New Roman" w:eastAsia="Times New Roman" w:hAnsi="Times New Roman" w:cs="Times New Roman"/>
          <w:color w:val="000000"/>
          <w:sz w:val="28"/>
          <w:szCs w:val="28"/>
          <w:lang w:eastAsia="ru-RU"/>
        </w:rPr>
        <w:t xml:space="preserve">Если известно число молекул в единичном объеме, то известно и давление, и наоборот. Давление и плотность </w:t>
      </w:r>
      <w:proofErr w:type="gramStart"/>
      <w:r w:rsidRPr="007C5F44">
        <w:rPr>
          <w:rFonts w:ascii="Times New Roman" w:eastAsia="Times New Roman" w:hAnsi="Times New Roman" w:cs="Times New Roman"/>
          <w:color w:val="000000"/>
          <w:sz w:val="28"/>
          <w:szCs w:val="28"/>
          <w:lang w:eastAsia="ru-RU"/>
        </w:rPr>
        <w:t>пропорциональны</w:t>
      </w:r>
      <w:proofErr w:type="gramEnd"/>
      <w:r w:rsidRPr="007C5F44">
        <w:rPr>
          <w:rFonts w:ascii="Times New Roman" w:eastAsia="Times New Roman" w:hAnsi="Times New Roman" w:cs="Times New Roman"/>
          <w:color w:val="000000"/>
          <w:sz w:val="28"/>
          <w:szCs w:val="28"/>
          <w:lang w:eastAsia="ru-RU"/>
        </w:rPr>
        <w:t xml:space="preserve"> друг другу, </w:t>
      </w:r>
      <w:r w:rsidRPr="007C5F44">
        <w:rPr>
          <w:rFonts w:ascii="Times New Roman" w:eastAsia="Times New Roman" w:hAnsi="Times New Roman" w:cs="Times New Roman"/>
          <w:color w:val="000000"/>
          <w:sz w:val="28"/>
          <w:szCs w:val="28"/>
          <w:lang w:eastAsia="ru-RU"/>
        </w:rPr>
        <w:lastRenderedPageBreak/>
        <w:t>поскольку температура в нашем случае постоянна. Давление с уменьшением высоты должно возрастать, потому что нижнему слою приходится выдерживать вес всех расположенных сверху атомов.</w:t>
      </w:r>
    </w:p>
    <w:p w:rsidR="007C5F44" w:rsidRPr="00AC3F44" w:rsidRDefault="007C5F44" w:rsidP="007C5F4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7C5F44">
        <w:rPr>
          <w:rFonts w:ascii="Times New Roman" w:eastAsia="Times New Roman" w:hAnsi="Times New Roman" w:cs="Times New Roman"/>
          <w:color w:val="000000"/>
          <w:sz w:val="28"/>
          <w:szCs w:val="28"/>
          <w:lang w:eastAsia="ru-RU"/>
        </w:rPr>
        <w:t>Исходя из основного уравнения м</w:t>
      </w:r>
      <w:r w:rsidRPr="00AC3F44">
        <w:rPr>
          <w:rFonts w:ascii="Times New Roman" w:eastAsia="Times New Roman" w:hAnsi="Times New Roman" w:cs="Times New Roman"/>
          <w:color w:val="000000"/>
          <w:sz w:val="28"/>
          <w:szCs w:val="28"/>
          <w:lang w:eastAsia="ru-RU"/>
        </w:rPr>
        <w:t xml:space="preserve">олекулярно-кинетической теории: </w:t>
      </w:r>
      <w:r w:rsidRPr="007C5F44">
        <w:rPr>
          <w:rFonts w:ascii="Times New Roman" w:eastAsia="Times New Roman" w:hAnsi="Times New Roman" w:cs="Times New Roman"/>
          <w:i/>
          <w:iCs/>
          <w:color w:val="000000"/>
          <w:sz w:val="28"/>
          <w:szCs w:val="28"/>
          <w:lang w:eastAsia="ru-RU"/>
        </w:rPr>
        <w:t xml:space="preserve">P = </w:t>
      </w:r>
      <w:proofErr w:type="spellStart"/>
      <w:r w:rsidRPr="007C5F44">
        <w:rPr>
          <w:rFonts w:ascii="Times New Roman" w:eastAsia="Times New Roman" w:hAnsi="Times New Roman" w:cs="Times New Roman"/>
          <w:i/>
          <w:iCs/>
          <w:color w:val="000000"/>
          <w:sz w:val="28"/>
          <w:szCs w:val="28"/>
          <w:lang w:eastAsia="ru-RU"/>
        </w:rPr>
        <w:t>nkT</w:t>
      </w:r>
      <w:proofErr w:type="spellEnd"/>
      <w:r w:rsidRPr="00AC3F44">
        <w:rPr>
          <w:rFonts w:ascii="Times New Roman" w:eastAsia="Times New Roman" w:hAnsi="Times New Roman" w:cs="Times New Roman"/>
          <w:color w:val="000000"/>
          <w:sz w:val="28"/>
          <w:szCs w:val="28"/>
          <w:lang w:eastAsia="ru-RU"/>
        </w:rPr>
        <w:t xml:space="preserve">, заменим </w:t>
      </w:r>
      <w:r w:rsidRPr="007C5F44">
        <w:rPr>
          <w:rFonts w:ascii="Times New Roman" w:eastAsia="Times New Roman" w:hAnsi="Times New Roman" w:cs="Times New Roman"/>
          <w:i/>
          <w:iCs/>
          <w:color w:val="000000"/>
          <w:sz w:val="28"/>
          <w:szCs w:val="28"/>
          <w:lang w:eastAsia="ru-RU"/>
        </w:rPr>
        <w:t>P</w:t>
      </w:r>
      <w:r w:rsidRPr="00AC3F44">
        <w:rPr>
          <w:rFonts w:ascii="Times New Roman" w:eastAsia="Times New Roman" w:hAnsi="Times New Roman" w:cs="Times New Roman"/>
          <w:color w:val="000000"/>
          <w:sz w:val="28"/>
          <w:szCs w:val="28"/>
          <w:lang w:eastAsia="ru-RU"/>
        </w:rPr>
        <w:t xml:space="preserve"> и </w:t>
      </w:r>
      <w:r w:rsidRPr="007C5F44">
        <w:rPr>
          <w:rFonts w:ascii="Times New Roman" w:eastAsia="Times New Roman" w:hAnsi="Times New Roman" w:cs="Times New Roman"/>
          <w:i/>
          <w:iCs/>
          <w:color w:val="000000"/>
          <w:sz w:val="28"/>
          <w:szCs w:val="28"/>
          <w:lang w:eastAsia="ru-RU"/>
        </w:rPr>
        <w:t>P</w:t>
      </w:r>
      <w:r w:rsidRPr="007C5F44">
        <w:rPr>
          <w:rFonts w:ascii="Times New Roman" w:eastAsia="Times New Roman" w:hAnsi="Times New Roman" w:cs="Times New Roman"/>
          <w:i/>
          <w:iCs/>
          <w:color w:val="000000"/>
          <w:sz w:val="28"/>
          <w:szCs w:val="28"/>
          <w:vertAlign w:val="subscript"/>
          <w:lang w:eastAsia="ru-RU"/>
        </w:rPr>
        <w:t>0</w:t>
      </w:r>
      <w:r w:rsidRPr="00AC3F44">
        <w:rPr>
          <w:rFonts w:ascii="Times New Roman" w:eastAsia="Times New Roman" w:hAnsi="Times New Roman" w:cs="Times New Roman"/>
          <w:color w:val="000000"/>
          <w:sz w:val="28"/>
          <w:szCs w:val="28"/>
          <w:lang w:eastAsia="ru-RU"/>
        </w:rPr>
        <w:t xml:space="preserve"> </w:t>
      </w:r>
      <w:r w:rsidRPr="007C5F44">
        <w:rPr>
          <w:rFonts w:ascii="Times New Roman" w:eastAsia="Times New Roman" w:hAnsi="Times New Roman" w:cs="Times New Roman"/>
          <w:color w:val="000000"/>
          <w:sz w:val="28"/>
          <w:szCs w:val="28"/>
          <w:lang w:eastAsia="ru-RU"/>
        </w:rPr>
        <w:t xml:space="preserve">в барометрической формуле </w:t>
      </w:r>
      <w:r w:rsidRPr="00AC3F44">
        <w:rPr>
          <w:rFonts w:ascii="Times New Roman" w:eastAsia="Times New Roman" w:hAnsi="Times New Roman" w:cs="Times New Roman"/>
          <w:color w:val="000000"/>
          <w:sz w:val="28"/>
          <w:szCs w:val="28"/>
          <w:lang w:eastAsia="ru-RU"/>
        </w:rPr>
        <w:t xml:space="preserve">на </w:t>
      </w:r>
      <w:r w:rsidRPr="007C5F44">
        <w:rPr>
          <w:rFonts w:ascii="Times New Roman" w:eastAsia="Times New Roman" w:hAnsi="Times New Roman" w:cs="Times New Roman"/>
          <w:i/>
          <w:iCs/>
          <w:color w:val="000000"/>
          <w:sz w:val="28"/>
          <w:szCs w:val="28"/>
          <w:lang w:eastAsia="ru-RU"/>
        </w:rPr>
        <w:t>n</w:t>
      </w:r>
      <w:r w:rsidRPr="00AC3F44">
        <w:rPr>
          <w:rFonts w:ascii="Times New Roman" w:eastAsia="Times New Roman" w:hAnsi="Times New Roman" w:cs="Times New Roman"/>
          <w:color w:val="000000"/>
          <w:sz w:val="28"/>
          <w:szCs w:val="28"/>
          <w:lang w:eastAsia="ru-RU"/>
        </w:rPr>
        <w:t xml:space="preserve"> и </w:t>
      </w:r>
      <w:r w:rsidRPr="007C5F44">
        <w:rPr>
          <w:rFonts w:ascii="Times New Roman" w:eastAsia="Times New Roman" w:hAnsi="Times New Roman" w:cs="Times New Roman"/>
          <w:i/>
          <w:iCs/>
          <w:color w:val="000000"/>
          <w:sz w:val="28"/>
          <w:szCs w:val="28"/>
          <w:lang w:eastAsia="ru-RU"/>
        </w:rPr>
        <w:t>n</w:t>
      </w:r>
      <w:r w:rsidRPr="007C5F44">
        <w:rPr>
          <w:rFonts w:ascii="Times New Roman" w:eastAsia="Times New Roman" w:hAnsi="Times New Roman" w:cs="Times New Roman"/>
          <w:i/>
          <w:iCs/>
          <w:color w:val="000000"/>
          <w:sz w:val="28"/>
          <w:szCs w:val="28"/>
          <w:vertAlign w:val="subscript"/>
          <w:lang w:eastAsia="ru-RU"/>
        </w:rPr>
        <w:t>0</w:t>
      </w:r>
      <w:r w:rsidRPr="00AC3F44">
        <w:rPr>
          <w:rFonts w:ascii="Times New Roman" w:eastAsia="Times New Roman" w:hAnsi="Times New Roman" w:cs="Times New Roman"/>
          <w:color w:val="000000"/>
          <w:sz w:val="28"/>
          <w:szCs w:val="28"/>
          <w:lang w:eastAsia="ru-RU"/>
        </w:rPr>
        <w:t xml:space="preserve"> и получим </w:t>
      </w:r>
      <w:r w:rsidRPr="001D05B6">
        <w:rPr>
          <w:rFonts w:ascii="Times New Roman" w:eastAsia="Times New Roman" w:hAnsi="Times New Roman" w:cs="Times New Roman"/>
          <w:bCs/>
          <w:i/>
          <w:iCs/>
          <w:color w:val="000000"/>
          <w:sz w:val="28"/>
          <w:szCs w:val="28"/>
          <w:lang w:eastAsia="ru-RU"/>
        </w:rPr>
        <w:t>распределение Больцмана</w:t>
      </w:r>
      <w:r w:rsidRPr="00AC3F44">
        <w:rPr>
          <w:rFonts w:ascii="Times New Roman" w:eastAsia="Times New Roman" w:hAnsi="Times New Roman" w:cs="Times New Roman"/>
          <w:color w:val="000000"/>
          <w:sz w:val="28"/>
          <w:szCs w:val="28"/>
          <w:lang w:eastAsia="ru-RU"/>
        </w:rPr>
        <w:t xml:space="preserve"> </w:t>
      </w:r>
      <w:r w:rsidRPr="007C5F44">
        <w:rPr>
          <w:rFonts w:ascii="Times New Roman" w:eastAsia="Times New Roman" w:hAnsi="Times New Roman" w:cs="Times New Roman"/>
          <w:color w:val="000000"/>
          <w:sz w:val="28"/>
          <w:szCs w:val="28"/>
          <w:lang w:eastAsia="ru-RU"/>
        </w:rPr>
        <w:t>для молярной массы газа:</w:t>
      </w:r>
    </w:p>
    <w:p w:rsidR="007C5F44" w:rsidRPr="00AC3F44" w:rsidRDefault="00F746C5" w:rsidP="007C5F44">
      <w:pPr>
        <w:shd w:val="clear" w:color="auto" w:fill="FFFFFF"/>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7" o:spid="_x0000_i1025" type="#_x0000_t75" style="width:56.95pt;height:26.85pt;visibility:visible" o:bordertopcolor="red" o:borderleftcolor="red" o:borderbottomcolor="red" o:borderrightcolor="red" o:allowoverlap="f">
            <v:imagedata r:id="rId18" o:title=""/>
            <w10:bordertop type="single" width="6"/>
            <w10:borderleft type="single" width="6"/>
            <w10:borderbottom type="single" width="6"/>
            <w10:borderright type="single" width="6"/>
          </v:shape>
        </w:pict>
      </w:r>
    </w:p>
    <w:p w:rsidR="00F565AE" w:rsidRPr="00AC3F44" w:rsidRDefault="00F565AE" w:rsidP="00F565A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C3F44">
        <w:rPr>
          <w:rFonts w:ascii="Times New Roman" w:hAnsi="Times New Roman" w:cs="Times New Roman"/>
          <w:color w:val="000000"/>
          <w:sz w:val="28"/>
          <w:szCs w:val="28"/>
          <w:shd w:val="clear" w:color="auto" w:fill="FFFFFF"/>
        </w:rPr>
        <w:t xml:space="preserve">где </w:t>
      </w:r>
      <w:r w:rsidRPr="00AC3F44">
        <w:rPr>
          <w:rFonts w:ascii="Times New Roman" w:hAnsi="Times New Roman" w:cs="Times New Roman"/>
          <w:i/>
          <w:iCs/>
          <w:color w:val="000000"/>
          <w:sz w:val="28"/>
          <w:szCs w:val="28"/>
          <w:shd w:val="clear" w:color="auto" w:fill="FFFFFF"/>
        </w:rPr>
        <w:t>n</w:t>
      </w:r>
      <w:r w:rsidRPr="00AC3F44">
        <w:rPr>
          <w:rFonts w:ascii="Times New Roman" w:hAnsi="Times New Roman" w:cs="Times New Roman"/>
          <w:i/>
          <w:iCs/>
          <w:color w:val="000000"/>
          <w:sz w:val="28"/>
          <w:szCs w:val="28"/>
          <w:shd w:val="clear" w:color="auto" w:fill="FFFFFF"/>
          <w:vertAlign w:val="subscript"/>
        </w:rPr>
        <w:t>0</w:t>
      </w:r>
      <w:r w:rsidRPr="00AC3F44">
        <w:rPr>
          <w:rFonts w:ascii="Times New Roman" w:hAnsi="Times New Roman" w:cs="Times New Roman"/>
          <w:color w:val="000000"/>
          <w:sz w:val="28"/>
          <w:szCs w:val="28"/>
          <w:shd w:val="clear" w:color="auto" w:fill="FFFFFF"/>
        </w:rPr>
        <w:t xml:space="preserve"> и </w:t>
      </w:r>
      <w:r w:rsidRPr="00AC3F44">
        <w:rPr>
          <w:rFonts w:ascii="Times New Roman" w:hAnsi="Times New Roman" w:cs="Times New Roman"/>
          <w:i/>
          <w:iCs/>
          <w:color w:val="000000"/>
          <w:sz w:val="28"/>
          <w:szCs w:val="28"/>
          <w:shd w:val="clear" w:color="auto" w:fill="FFFFFF"/>
        </w:rPr>
        <w:t>n</w:t>
      </w:r>
      <w:r w:rsidRPr="00AC3F44">
        <w:rPr>
          <w:rFonts w:ascii="Times New Roman" w:hAnsi="Times New Roman" w:cs="Times New Roman"/>
          <w:color w:val="000000"/>
          <w:sz w:val="28"/>
          <w:szCs w:val="28"/>
          <w:shd w:val="clear" w:color="auto" w:fill="FFFFFF"/>
        </w:rPr>
        <w:t xml:space="preserve"> - число молекул в единичном объёме на высоте </w:t>
      </w:r>
      <w:r w:rsidRPr="00AC3F44">
        <w:rPr>
          <w:rFonts w:ascii="Times New Roman" w:hAnsi="Times New Roman" w:cs="Times New Roman"/>
          <w:i/>
          <w:iCs/>
          <w:color w:val="000000"/>
          <w:sz w:val="28"/>
          <w:szCs w:val="28"/>
          <w:shd w:val="clear" w:color="auto" w:fill="FFFFFF"/>
        </w:rPr>
        <w:t>h</w:t>
      </w:r>
      <w:r w:rsidRPr="00AC3F44">
        <w:rPr>
          <w:rFonts w:ascii="Times New Roman" w:hAnsi="Times New Roman" w:cs="Times New Roman"/>
          <w:color w:val="000000"/>
          <w:sz w:val="28"/>
          <w:szCs w:val="28"/>
          <w:shd w:val="clear" w:color="auto" w:fill="FFFFFF"/>
        </w:rPr>
        <w:t xml:space="preserve"> = 0 и </w:t>
      </w:r>
      <w:r w:rsidRPr="00AC3F44">
        <w:rPr>
          <w:rFonts w:ascii="Times New Roman" w:hAnsi="Times New Roman" w:cs="Times New Roman"/>
          <w:i/>
          <w:iCs/>
          <w:color w:val="000000"/>
          <w:sz w:val="28"/>
          <w:szCs w:val="28"/>
          <w:shd w:val="clear" w:color="auto" w:fill="FFFFFF"/>
        </w:rPr>
        <w:t>h</w:t>
      </w:r>
      <w:r w:rsidRPr="00AC3F44">
        <w:rPr>
          <w:rFonts w:ascii="Times New Roman" w:hAnsi="Times New Roman" w:cs="Times New Roman"/>
          <w:color w:val="000000"/>
          <w:sz w:val="28"/>
          <w:szCs w:val="28"/>
          <w:shd w:val="clear" w:color="auto" w:fill="FFFFFF"/>
        </w:rPr>
        <w:t>.</w:t>
      </w:r>
    </w:p>
    <w:p w:rsidR="007C5F44" w:rsidRPr="00AC3F44" w:rsidRDefault="00F565AE" w:rsidP="00F565AE">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C3F44">
        <w:rPr>
          <w:rFonts w:ascii="Times New Roman" w:eastAsia="Times New Roman" w:hAnsi="Times New Roman" w:cs="Times New Roman"/>
          <w:color w:val="000000"/>
          <w:sz w:val="28"/>
          <w:szCs w:val="28"/>
          <w:lang w:eastAsia="ru-RU"/>
        </w:rPr>
        <w:t xml:space="preserve">Так как </w:t>
      </w:r>
      <w:r w:rsidR="007C5F44" w:rsidRPr="00AC3F44">
        <w:rPr>
          <w:rFonts w:ascii="Times New Roman" w:eastAsia="Times New Roman" w:hAnsi="Times New Roman" w:cs="Times New Roman"/>
          <w:noProof/>
          <w:color w:val="000000"/>
          <w:sz w:val="28"/>
          <w:szCs w:val="28"/>
          <w:lang w:eastAsia="ru-RU"/>
        </w:rPr>
        <w:drawing>
          <wp:inline distT="0" distB="0" distL="0" distR="0" wp14:anchorId="29236C30" wp14:editId="4EFA26E8">
            <wp:extent cx="648335" cy="218440"/>
            <wp:effectExtent l="0" t="0" r="0" b="0"/>
            <wp:docPr id="98" name="Рисунок 98" descr="http://ens.tpu.ru/POSOBIE_FIS_KUSN/%D0%9C%D0%BE%D0%BB%D0%B5%D0%BA%D1%83%D0%BB%D1%8F%D1%80%D0%BD%D0%B0%D1%8F%20%D1%84%D0%B8%D0%B7%D0%B8%D0%BA%D0%B0.%20%D0%A2%D0%B5%D1%80%D0%BC%D0%BE%D0%B4%D0%B8%D0%BD%D0%B0%D0%BC%D0%B8%D0%BA%D0%B0/02_f/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ens.tpu.ru/POSOBIE_FIS_KUSN/%D0%9C%D0%BE%D0%BB%D0%B5%D0%BA%D1%83%D0%BB%D1%8F%D1%80%D0%BD%D0%B0%D1%8F%20%D1%84%D0%B8%D0%B7%D0%B8%D0%BA%D0%B0.%20%D0%A2%D0%B5%D1%80%D0%BC%D0%BE%D0%B4%D0%B8%D0%BD%D0%B0%D0%BC%D0%B8%D0%BA%D0%B0/02_f/091.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335" cy="218440"/>
                    </a:xfrm>
                    <a:prstGeom prst="rect">
                      <a:avLst/>
                    </a:prstGeom>
                    <a:noFill/>
                    <a:ln>
                      <a:noFill/>
                    </a:ln>
                  </pic:spPr>
                </pic:pic>
              </a:graphicData>
            </a:graphic>
          </wp:inline>
        </w:drawing>
      </w:r>
      <w:r w:rsidRPr="00AC3F44">
        <w:rPr>
          <w:rFonts w:ascii="Times New Roman" w:eastAsia="Times New Roman" w:hAnsi="Times New Roman" w:cs="Times New Roman"/>
          <w:color w:val="000000"/>
          <w:sz w:val="28"/>
          <w:szCs w:val="28"/>
          <w:lang w:eastAsia="ru-RU"/>
        </w:rPr>
        <w:t xml:space="preserve"> </w:t>
      </w:r>
      <w:r w:rsidR="007C5F44" w:rsidRPr="007C5F44">
        <w:rPr>
          <w:rFonts w:ascii="Times New Roman" w:eastAsia="Times New Roman" w:hAnsi="Times New Roman" w:cs="Times New Roman"/>
          <w:color w:val="000000"/>
          <w:sz w:val="28"/>
          <w:szCs w:val="28"/>
          <w:lang w:eastAsia="ru-RU"/>
        </w:rPr>
        <w:t>а</w:t>
      </w:r>
      <w:r w:rsidRPr="00AC3F44">
        <w:rPr>
          <w:rFonts w:ascii="Times New Roman" w:eastAsia="Times New Roman" w:hAnsi="Times New Roman" w:cs="Times New Roman"/>
          <w:color w:val="000000"/>
          <w:sz w:val="28"/>
          <w:szCs w:val="28"/>
          <w:lang w:eastAsia="ru-RU"/>
        </w:rPr>
        <w:t xml:space="preserve"> </w:t>
      </w:r>
      <w:r w:rsidR="007C5F44" w:rsidRPr="00AC3F44">
        <w:rPr>
          <w:rFonts w:ascii="Times New Roman" w:eastAsia="Times New Roman" w:hAnsi="Times New Roman" w:cs="Times New Roman"/>
          <w:noProof/>
          <w:color w:val="000000"/>
          <w:sz w:val="28"/>
          <w:szCs w:val="28"/>
          <w:lang w:eastAsia="ru-RU"/>
        </w:rPr>
        <w:drawing>
          <wp:inline distT="0" distB="0" distL="0" distR="0" wp14:anchorId="6DB37855" wp14:editId="191C3DDB">
            <wp:extent cx="573405" cy="218440"/>
            <wp:effectExtent l="0" t="0" r="0" b="0"/>
            <wp:docPr id="97" name="Рисунок 97" descr="http://ens.tpu.ru/POSOBIE_FIS_KUSN/%D0%9C%D0%BE%D0%BB%D0%B5%D0%BA%D1%83%D0%BB%D1%8F%D1%80%D0%BD%D0%B0%D1%8F%20%D1%84%D0%B8%D0%B7%D0%B8%D0%BA%D0%B0.%20%D0%A2%D0%B5%D1%80%D0%BC%D0%BE%D0%B4%D0%B8%D0%BD%D0%B0%D0%BC%D0%B8%D0%BA%D0%B0/02_f/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ens.tpu.ru/POSOBIE_FIS_KUSN/%D0%9C%D0%BE%D0%BB%D0%B5%D0%BA%D1%83%D0%BB%D1%8F%D1%80%D0%BD%D0%B0%D1%8F%20%D1%84%D0%B8%D0%B7%D0%B8%D0%BA%D0%B0.%20%D0%A2%D0%B5%D1%80%D0%BC%D0%BE%D0%B4%D0%B8%D0%BD%D0%B0%D0%BC%D0%B8%D0%BA%D0%B0/02_f/092.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 cy="218440"/>
                    </a:xfrm>
                    <a:prstGeom prst="rect">
                      <a:avLst/>
                    </a:prstGeom>
                    <a:noFill/>
                    <a:ln>
                      <a:noFill/>
                    </a:ln>
                  </pic:spPr>
                </pic:pic>
              </a:graphicData>
            </a:graphic>
          </wp:inline>
        </w:drawing>
      </w:r>
      <w:r w:rsidRPr="00AC3F44">
        <w:rPr>
          <w:rFonts w:ascii="Times New Roman" w:eastAsia="Times New Roman" w:hAnsi="Times New Roman" w:cs="Times New Roman"/>
          <w:color w:val="000000"/>
          <w:sz w:val="28"/>
          <w:szCs w:val="28"/>
          <w:lang w:eastAsia="ru-RU"/>
        </w:rPr>
        <w:t xml:space="preserve">, то </w:t>
      </w:r>
      <w:r w:rsidR="007C5F44" w:rsidRPr="007C5F44">
        <w:rPr>
          <w:rFonts w:ascii="Times New Roman" w:eastAsia="Times New Roman" w:hAnsi="Times New Roman" w:cs="Times New Roman"/>
          <w:color w:val="000000"/>
          <w:sz w:val="28"/>
          <w:szCs w:val="28"/>
          <w:lang w:eastAsia="ru-RU"/>
        </w:rPr>
        <w:t xml:space="preserve">можно </w:t>
      </w:r>
      <w:r w:rsidRPr="00AC3F44">
        <w:rPr>
          <w:rFonts w:ascii="Times New Roman" w:eastAsia="Times New Roman" w:hAnsi="Times New Roman" w:cs="Times New Roman"/>
          <w:color w:val="000000"/>
          <w:sz w:val="28"/>
          <w:szCs w:val="28"/>
          <w:lang w:eastAsia="ru-RU"/>
        </w:rPr>
        <w:t>получим</w:t>
      </w:r>
    </w:p>
    <w:p w:rsidR="00F565AE" w:rsidRPr="007C5F44" w:rsidRDefault="00F746C5" w:rsidP="00F565AE">
      <w:pPr>
        <w:shd w:val="clear" w:color="auto" w:fill="FFFFFF"/>
        <w:spacing w:after="0" w:line="240" w:lineRule="auto"/>
        <w:ind w:firstLine="708"/>
        <w:jc w:val="center"/>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pict>
          <v:shape id="_x0000_i1026" type="#_x0000_t75" style="width:58.55pt;height:27.4pt;visibility:visible" o:bordertopcolor="red" o:borderleftcolor="red" o:borderbottomcolor="red" o:borderrightcolor="red" o:allowoverlap="f">
            <v:imagedata r:id="rId21" o:title=""/>
            <w10:bordertop type="single" width="6"/>
            <w10:borderleft type="single" width="6"/>
            <w10:borderbottom type="single" width="6"/>
            <w10:borderright type="single" width="6"/>
          </v:shape>
        </w:pict>
      </w:r>
    </w:p>
    <w:p w:rsidR="007C5F44" w:rsidRPr="00AC3F44" w:rsidRDefault="00F565AE" w:rsidP="00F565AE">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r w:rsidRPr="00AC3F44">
        <w:rPr>
          <w:rFonts w:ascii="Times New Roman" w:eastAsia="Times New Roman" w:hAnsi="Times New Roman" w:cs="Times New Roman"/>
          <w:color w:val="000000"/>
          <w:sz w:val="28"/>
          <w:szCs w:val="28"/>
          <w:shd w:val="clear" w:color="auto" w:fill="FFFFFF"/>
          <w:lang w:eastAsia="ru-RU"/>
        </w:rPr>
        <w:t xml:space="preserve">Так как </w:t>
      </w:r>
      <w:proofErr w:type="spellStart"/>
      <w:r w:rsidR="007C5F44" w:rsidRPr="007C5F44">
        <w:rPr>
          <w:rFonts w:ascii="Times New Roman" w:eastAsia="Times New Roman" w:hAnsi="Times New Roman" w:cs="Times New Roman"/>
          <w:i/>
          <w:iCs/>
          <w:color w:val="000000"/>
          <w:sz w:val="28"/>
          <w:szCs w:val="28"/>
          <w:shd w:val="clear" w:color="auto" w:fill="FFFFFF"/>
          <w:lang w:eastAsia="ru-RU"/>
        </w:rPr>
        <w:t>mgh</w:t>
      </w:r>
      <w:proofErr w:type="spellEnd"/>
      <w:r w:rsidRPr="00AC3F44">
        <w:rPr>
          <w:rFonts w:ascii="Times New Roman" w:eastAsia="Times New Roman" w:hAnsi="Times New Roman" w:cs="Times New Roman"/>
          <w:color w:val="000000"/>
          <w:sz w:val="28"/>
          <w:szCs w:val="28"/>
          <w:shd w:val="clear" w:color="auto" w:fill="FFFFFF"/>
          <w:lang w:eastAsia="ru-RU"/>
        </w:rPr>
        <w:t xml:space="preserve"> </w:t>
      </w:r>
      <w:r w:rsidR="007C5F44" w:rsidRPr="007C5F44">
        <w:rPr>
          <w:rFonts w:ascii="Times New Roman" w:eastAsia="Times New Roman" w:hAnsi="Times New Roman" w:cs="Times New Roman"/>
          <w:color w:val="000000"/>
          <w:sz w:val="28"/>
          <w:szCs w:val="28"/>
          <w:shd w:val="clear" w:color="auto" w:fill="FFFFFF"/>
          <w:lang w:eastAsia="ru-RU"/>
        </w:rPr>
        <w:t xml:space="preserve">– это </w:t>
      </w:r>
      <w:r w:rsidRPr="00AC3F44">
        <w:rPr>
          <w:rFonts w:ascii="Times New Roman" w:eastAsia="Times New Roman" w:hAnsi="Times New Roman" w:cs="Times New Roman"/>
          <w:color w:val="000000"/>
          <w:sz w:val="28"/>
          <w:szCs w:val="28"/>
          <w:shd w:val="clear" w:color="auto" w:fill="FFFFFF"/>
          <w:lang w:eastAsia="ru-RU"/>
        </w:rPr>
        <w:t xml:space="preserve">потенциальная энергия </w:t>
      </w:r>
      <w:r w:rsidR="007C5F44" w:rsidRPr="007C5F44">
        <w:rPr>
          <w:rFonts w:ascii="Times New Roman" w:eastAsia="Times New Roman" w:hAnsi="Times New Roman" w:cs="Times New Roman"/>
          <w:i/>
          <w:iCs/>
          <w:color w:val="000000"/>
          <w:sz w:val="28"/>
          <w:szCs w:val="28"/>
          <w:shd w:val="clear" w:color="auto" w:fill="FFFFFF"/>
          <w:lang w:eastAsia="ru-RU"/>
        </w:rPr>
        <w:t>U</w:t>
      </w:r>
      <w:r w:rsidRPr="00AC3F44">
        <w:rPr>
          <w:rFonts w:ascii="Times New Roman" w:eastAsia="Times New Roman" w:hAnsi="Times New Roman" w:cs="Times New Roman"/>
          <w:color w:val="000000"/>
          <w:sz w:val="28"/>
          <w:szCs w:val="28"/>
          <w:shd w:val="clear" w:color="auto" w:fill="FFFFFF"/>
          <w:lang w:eastAsia="ru-RU"/>
        </w:rPr>
        <w:t xml:space="preserve">, то на разных высотах </w:t>
      </w:r>
      <w:r w:rsidR="007C5F44" w:rsidRPr="007C5F44">
        <w:rPr>
          <w:rFonts w:ascii="Times New Roman" w:eastAsia="Times New Roman" w:hAnsi="Times New Roman" w:cs="Times New Roman"/>
          <w:i/>
          <w:iCs/>
          <w:color w:val="000000"/>
          <w:sz w:val="28"/>
          <w:szCs w:val="28"/>
          <w:shd w:val="clear" w:color="auto" w:fill="FFFFFF"/>
          <w:lang w:eastAsia="ru-RU"/>
        </w:rPr>
        <w:t xml:space="preserve">U = </w:t>
      </w:r>
      <w:proofErr w:type="spellStart"/>
      <w:r w:rsidR="007C5F44" w:rsidRPr="007C5F44">
        <w:rPr>
          <w:rFonts w:ascii="Times New Roman" w:eastAsia="Times New Roman" w:hAnsi="Times New Roman" w:cs="Times New Roman"/>
          <w:i/>
          <w:iCs/>
          <w:color w:val="000000"/>
          <w:sz w:val="28"/>
          <w:szCs w:val="28"/>
          <w:shd w:val="clear" w:color="auto" w:fill="FFFFFF"/>
          <w:lang w:eastAsia="ru-RU"/>
        </w:rPr>
        <w:t>mgh</w:t>
      </w:r>
      <w:proofErr w:type="spellEnd"/>
      <w:r w:rsidRPr="00AC3F44">
        <w:rPr>
          <w:rFonts w:ascii="Times New Roman" w:eastAsia="Times New Roman" w:hAnsi="Times New Roman" w:cs="Times New Roman"/>
          <w:color w:val="000000"/>
          <w:sz w:val="28"/>
          <w:szCs w:val="28"/>
          <w:shd w:val="clear" w:color="auto" w:fill="FFFFFF"/>
          <w:lang w:eastAsia="ru-RU"/>
        </w:rPr>
        <w:t xml:space="preserve"> </w:t>
      </w:r>
      <w:r w:rsidR="007C5F44" w:rsidRPr="007C5F44">
        <w:rPr>
          <w:rFonts w:ascii="Times New Roman" w:eastAsia="Times New Roman" w:hAnsi="Times New Roman" w:cs="Times New Roman"/>
          <w:color w:val="000000"/>
          <w:sz w:val="28"/>
          <w:szCs w:val="28"/>
          <w:shd w:val="clear" w:color="auto" w:fill="FFFFFF"/>
          <w:lang w:eastAsia="ru-RU"/>
        </w:rPr>
        <w:t xml:space="preserve">– различна. </w:t>
      </w:r>
      <w:proofErr w:type="gramStart"/>
      <w:r w:rsidR="007C5F44" w:rsidRPr="007C5F44">
        <w:rPr>
          <w:rFonts w:ascii="Times New Roman" w:eastAsia="Times New Roman" w:hAnsi="Times New Roman" w:cs="Times New Roman"/>
          <w:color w:val="000000"/>
          <w:sz w:val="28"/>
          <w:szCs w:val="28"/>
          <w:shd w:val="clear" w:color="auto" w:fill="FFFFFF"/>
          <w:lang w:eastAsia="ru-RU"/>
        </w:rPr>
        <w:t xml:space="preserve">Следовательно, </w:t>
      </w:r>
      <w:r w:rsidRPr="00AC3F44">
        <w:rPr>
          <w:rFonts w:ascii="Times New Roman" w:eastAsia="Times New Roman" w:hAnsi="Times New Roman" w:cs="Times New Roman"/>
          <w:color w:val="000000"/>
          <w:sz w:val="28"/>
          <w:szCs w:val="28"/>
          <w:shd w:val="clear" w:color="auto" w:fill="FFFFFF"/>
          <w:lang w:eastAsia="ru-RU"/>
        </w:rPr>
        <w:t xml:space="preserve">предыдущие уравнение </w:t>
      </w:r>
      <w:r w:rsidR="007C5F44" w:rsidRPr="007C5F44">
        <w:rPr>
          <w:rFonts w:ascii="Times New Roman" w:eastAsia="Times New Roman" w:hAnsi="Times New Roman" w:cs="Times New Roman"/>
          <w:color w:val="000000"/>
          <w:sz w:val="28"/>
          <w:szCs w:val="28"/>
          <w:shd w:val="clear" w:color="auto" w:fill="FFFFFF"/>
          <w:lang w:eastAsia="ru-RU"/>
        </w:rPr>
        <w:t>характеризует распределение частиц по значениям потенциальной энергии:</w:t>
      </w:r>
      <w:proofErr w:type="gramEnd"/>
    </w:p>
    <w:p w:rsidR="00F565AE" w:rsidRPr="007C5F44" w:rsidRDefault="00F746C5" w:rsidP="00F565AE">
      <w:pPr>
        <w:spacing w:after="0" w:line="240" w:lineRule="auto"/>
        <w:ind w:firstLine="708"/>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pict>
          <v:shape id="Object 9" o:spid="_x0000_i1027" type="#_x0000_t75" style="width:55.9pt;height:29.55pt;visibility:visible" o:bordertopcolor="red" o:borderleftcolor="red" o:borderbottomcolor="red" o:borderrightcolor="red" o:allowoverlap="f">
            <v:imagedata r:id="rId22" o:title=""/>
            <w10:bordertop type="single" width="6"/>
            <w10:borderleft type="single" width="6"/>
            <w10:borderbottom type="single" width="6"/>
            <w10:borderright type="single" width="6"/>
          </v:shape>
        </w:pict>
      </w:r>
    </w:p>
    <w:p w:rsidR="007C5F44" w:rsidRPr="007C5F44" w:rsidRDefault="00F565AE" w:rsidP="00AC3F44">
      <w:pPr>
        <w:spacing w:after="0" w:line="240" w:lineRule="auto"/>
        <w:jc w:val="both"/>
        <w:rPr>
          <w:rFonts w:ascii="Times New Roman" w:eastAsia="Times New Roman" w:hAnsi="Times New Roman" w:cs="Times New Roman"/>
          <w:sz w:val="28"/>
          <w:szCs w:val="28"/>
          <w:lang w:eastAsia="ru-RU"/>
        </w:rPr>
      </w:pPr>
      <w:r w:rsidRPr="00AC3F44">
        <w:rPr>
          <w:rFonts w:ascii="Times New Roman" w:eastAsia="Times New Roman" w:hAnsi="Times New Roman" w:cs="Times New Roman"/>
          <w:color w:val="000000"/>
          <w:sz w:val="28"/>
          <w:szCs w:val="28"/>
          <w:shd w:val="clear" w:color="auto" w:fill="FFFFFF"/>
          <w:lang w:eastAsia="ru-RU"/>
        </w:rPr>
        <w:t xml:space="preserve">– </w:t>
      </w:r>
      <w:r w:rsidR="007C5F44" w:rsidRPr="001D05B6">
        <w:rPr>
          <w:rFonts w:ascii="Times New Roman" w:eastAsia="Times New Roman" w:hAnsi="Times New Roman" w:cs="Times New Roman"/>
          <w:bCs/>
          <w:i/>
          <w:iCs/>
          <w:color w:val="000000"/>
          <w:sz w:val="28"/>
          <w:szCs w:val="28"/>
          <w:shd w:val="clear" w:color="auto" w:fill="FFFFFF"/>
          <w:lang w:eastAsia="ru-RU"/>
        </w:rPr>
        <w:t>это закон распределения частиц по потенциальным энергиям – распределение Больцмана</w:t>
      </w:r>
      <w:r w:rsidR="007C5F44" w:rsidRPr="00AC3F44">
        <w:rPr>
          <w:rFonts w:ascii="Times New Roman" w:eastAsia="Times New Roman" w:hAnsi="Times New Roman" w:cs="Times New Roman"/>
          <w:b/>
          <w:bCs/>
          <w:i/>
          <w:iCs/>
          <w:color w:val="000000"/>
          <w:sz w:val="28"/>
          <w:szCs w:val="28"/>
          <w:shd w:val="clear" w:color="auto" w:fill="FFFFFF"/>
          <w:lang w:eastAsia="ru-RU"/>
        </w:rPr>
        <w:t>.</w:t>
      </w:r>
      <w:r w:rsidRPr="00AC3F44">
        <w:rPr>
          <w:rFonts w:ascii="Times New Roman" w:eastAsia="Times New Roman" w:hAnsi="Times New Roman" w:cs="Times New Roman"/>
          <w:color w:val="000000"/>
          <w:sz w:val="28"/>
          <w:szCs w:val="28"/>
          <w:shd w:val="clear" w:color="auto" w:fill="FFFFFF"/>
          <w:lang w:eastAsia="ru-RU"/>
        </w:rPr>
        <w:t xml:space="preserve"> Здесь </w:t>
      </w:r>
      <w:r w:rsidR="007C5F44" w:rsidRPr="007C5F44">
        <w:rPr>
          <w:rFonts w:ascii="Times New Roman" w:eastAsia="Times New Roman" w:hAnsi="Times New Roman" w:cs="Times New Roman"/>
          <w:i/>
          <w:iCs/>
          <w:color w:val="000000"/>
          <w:sz w:val="28"/>
          <w:szCs w:val="28"/>
          <w:shd w:val="clear" w:color="auto" w:fill="FFFFFF"/>
          <w:lang w:eastAsia="ru-RU"/>
        </w:rPr>
        <w:t>n</w:t>
      </w:r>
      <w:r w:rsidR="007C5F44" w:rsidRPr="007C5F44">
        <w:rPr>
          <w:rFonts w:ascii="Times New Roman" w:eastAsia="Times New Roman" w:hAnsi="Times New Roman" w:cs="Times New Roman"/>
          <w:i/>
          <w:iCs/>
          <w:color w:val="000000"/>
          <w:sz w:val="28"/>
          <w:szCs w:val="28"/>
          <w:shd w:val="clear" w:color="auto" w:fill="FFFFFF"/>
          <w:vertAlign w:val="subscript"/>
          <w:lang w:eastAsia="ru-RU"/>
        </w:rPr>
        <w:t>0</w:t>
      </w:r>
      <w:r w:rsidRPr="00AC3F44">
        <w:rPr>
          <w:rFonts w:ascii="Times New Roman" w:eastAsia="Times New Roman" w:hAnsi="Times New Roman" w:cs="Times New Roman"/>
          <w:color w:val="000000"/>
          <w:sz w:val="28"/>
          <w:szCs w:val="28"/>
          <w:shd w:val="clear" w:color="auto" w:fill="FFFFFF"/>
          <w:lang w:eastAsia="ru-RU"/>
        </w:rPr>
        <w:t xml:space="preserve"> </w:t>
      </w:r>
      <w:r w:rsidR="007C5F44" w:rsidRPr="007C5F44">
        <w:rPr>
          <w:rFonts w:ascii="Times New Roman" w:eastAsia="Times New Roman" w:hAnsi="Times New Roman" w:cs="Times New Roman"/>
          <w:color w:val="000000"/>
          <w:sz w:val="28"/>
          <w:szCs w:val="28"/>
          <w:shd w:val="clear" w:color="auto" w:fill="FFFFFF"/>
          <w:lang w:eastAsia="ru-RU"/>
        </w:rPr>
        <w:t>– число мо</w:t>
      </w:r>
      <w:r w:rsidRPr="00AC3F44">
        <w:rPr>
          <w:rFonts w:ascii="Times New Roman" w:eastAsia="Times New Roman" w:hAnsi="Times New Roman" w:cs="Times New Roman"/>
          <w:color w:val="000000"/>
          <w:sz w:val="28"/>
          <w:szCs w:val="28"/>
          <w:shd w:val="clear" w:color="auto" w:fill="FFFFFF"/>
          <w:lang w:eastAsia="ru-RU"/>
        </w:rPr>
        <w:t xml:space="preserve">лекул в единице объёма там, где </w:t>
      </w:r>
      <w:r w:rsidR="007C5F44" w:rsidRPr="007C5F44">
        <w:rPr>
          <w:rFonts w:ascii="Times New Roman" w:eastAsia="Times New Roman" w:hAnsi="Times New Roman" w:cs="Times New Roman"/>
          <w:i/>
          <w:iCs/>
          <w:color w:val="000000"/>
          <w:sz w:val="28"/>
          <w:szCs w:val="28"/>
          <w:shd w:val="clear" w:color="auto" w:fill="FFFFFF"/>
          <w:lang w:eastAsia="ru-RU"/>
        </w:rPr>
        <w:t>U</w:t>
      </w:r>
      <w:r w:rsidRPr="00AC3F44">
        <w:rPr>
          <w:rFonts w:ascii="Times New Roman" w:eastAsia="Times New Roman" w:hAnsi="Times New Roman" w:cs="Times New Roman"/>
          <w:color w:val="000000"/>
          <w:sz w:val="28"/>
          <w:szCs w:val="28"/>
          <w:shd w:val="clear" w:color="auto" w:fill="FFFFFF"/>
          <w:lang w:eastAsia="ru-RU"/>
        </w:rPr>
        <w:t xml:space="preserve"> </w:t>
      </w:r>
      <w:r w:rsidR="007C5F44" w:rsidRPr="007C5F44">
        <w:rPr>
          <w:rFonts w:ascii="Times New Roman" w:eastAsia="Times New Roman" w:hAnsi="Times New Roman" w:cs="Times New Roman"/>
          <w:color w:val="000000"/>
          <w:sz w:val="28"/>
          <w:szCs w:val="28"/>
          <w:shd w:val="clear" w:color="auto" w:fill="FFFFFF"/>
          <w:lang w:eastAsia="ru-RU"/>
        </w:rPr>
        <w:t>= 0.</w:t>
      </w:r>
    </w:p>
    <w:p w:rsidR="001D05B6" w:rsidRDefault="00AC3F44" w:rsidP="001D05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C3F44">
        <w:rPr>
          <w:rFonts w:ascii="Times New Roman" w:eastAsia="Times New Roman" w:hAnsi="Times New Roman" w:cs="Times New Roman"/>
          <w:color w:val="000000"/>
          <w:sz w:val="28"/>
          <w:szCs w:val="28"/>
          <w:lang w:eastAsia="ru-RU"/>
        </w:rPr>
        <w:t xml:space="preserve">На рисунке </w:t>
      </w:r>
      <w:r w:rsidR="007C5F44" w:rsidRPr="007C5F44">
        <w:rPr>
          <w:rFonts w:ascii="Times New Roman" w:eastAsia="Times New Roman" w:hAnsi="Times New Roman" w:cs="Times New Roman"/>
          <w:color w:val="000000"/>
          <w:sz w:val="28"/>
          <w:szCs w:val="28"/>
          <w:lang w:eastAsia="ru-RU"/>
        </w:rPr>
        <w:t>показана зависимость концентрации различных газов от высоты. Видно, что число более тяжелых молекул с высотой убывает быстрее, чем легких.</w:t>
      </w:r>
    </w:p>
    <w:p w:rsidR="001D05B6" w:rsidRDefault="007C5F44" w:rsidP="001D05B6">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sidRPr="00AC3F44">
        <w:rPr>
          <w:rFonts w:ascii="Times New Roman" w:eastAsia="Times New Roman" w:hAnsi="Times New Roman" w:cs="Times New Roman"/>
          <w:noProof/>
          <w:color w:val="000000"/>
          <w:sz w:val="28"/>
          <w:szCs w:val="28"/>
          <w:lang w:eastAsia="ru-RU"/>
        </w:rPr>
        <w:drawing>
          <wp:inline distT="0" distB="0" distL="0" distR="0" wp14:anchorId="71EC7239" wp14:editId="16E6E600">
            <wp:extent cx="1808328" cy="1685633"/>
            <wp:effectExtent l="0" t="0" r="1905" b="0"/>
            <wp:docPr id="94" name="Рисунок 94" descr="http://ens.tpu.ru/POSOBIE_FIS_KUSN/%D0%9C%D0%BE%D0%BB%D0%B5%D0%BA%D1%83%D0%BB%D1%8F%D1%80%D0%BD%D0%B0%D1%8F%20%D1%84%D0%B8%D0%B7%D0%B8%D0%BA%D0%B0.%20%D0%A2%D0%B5%D1%80%D0%BC%D0%BE%D0%B4%D0%B8%D0%BD%D0%B0%D0%BC%D0%B8%D0%BA%D0%B0/02_f/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ens.tpu.ru/POSOBIE_FIS_KUSN/%D0%9C%D0%BE%D0%BB%D0%B5%D0%BA%D1%83%D0%BB%D1%8F%D1%80%D0%BD%D0%B0%D1%8F%20%D1%84%D0%B8%D0%B7%D0%B8%D0%BA%D0%B0.%20%D0%A2%D0%B5%D1%80%D0%BC%D0%BE%D0%B4%D0%B8%D0%BD%D0%B0%D0%BC%D0%B8%D0%BA%D0%B0/02_f/0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8568" cy="1685856"/>
                    </a:xfrm>
                    <a:prstGeom prst="rect">
                      <a:avLst/>
                    </a:prstGeom>
                    <a:noFill/>
                    <a:ln>
                      <a:noFill/>
                    </a:ln>
                  </pic:spPr>
                </pic:pic>
              </a:graphicData>
            </a:graphic>
          </wp:inline>
        </w:drawing>
      </w:r>
    </w:p>
    <w:p w:rsidR="007C5F44" w:rsidRPr="007C5F44" w:rsidRDefault="007C5F44" w:rsidP="001D05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C5F44">
        <w:rPr>
          <w:rFonts w:ascii="Times New Roman" w:eastAsia="Times New Roman" w:hAnsi="Times New Roman" w:cs="Times New Roman"/>
          <w:color w:val="000000"/>
          <w:sz w:val="28"/>
          <w:szCs w:val="28"/>
          <w:lang w:eastAsia="ru-RU"/>
        </w:rPr>
        <w:t xml:space="preserve">Больцман доказал, что соотношение </w:t>
      </w:r>
      <w:r w:rsidR="001D05B6">
        <w:rPr>
          <w:rFonts w:ascii="Times New Roman" w:hAnsi="Times New Roman" w:cs="Times New Roman"/>
          <w:noProof/>
          <w:sz w:val="28"/>
          <w:szCs w:val="28"/>
          <w:lang w:eastAsia="ru-RU"/>
        </w:rPr>
        <w:drawing>
          <wp:inline distT="0" distB="0" distL="0" distR="0" wp14:anchorId="62158C92" wp14:editId="6FBEB3CC">
            <wp:extent cx="791570" cy="419247"/>
            <wp:effectExtent l="19050" t="19050" r="27940" b="1905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6317" cy="432354"/>
                    </a:xfrm>
                    <a:prstGeom prst="rect">
                      <a:avLst/>
                    </a:prstGeom>
                    <a:noFill/>
                    <a:ln w="9525" cmpd="sng">
                      <a:solidFill>
                        <a:srgbClr val="FF0000"/>
                      </a:solidFill>
                      <a:miter lim="800000"/>
                      <a:headEnd/>
                      <a:tailEnd/>
                    </a:ln>
                    <a:effectLst/>
                  </pic:spPr>
                </pic:pic>
              </a:graphicData>
            </a:graphic>
          </wp:inline>
        </w:drawing>
      </w:r>
      <w:r w:rsidRPr="007C5F44">
        <w:rPr>
          <w:rFonts w:ascii="Times New Roman" w:eastAsia="Times New Roman" w:hAnsi="Times New Roman" w:cs="Times New Roman"/>
          <w:color w:val="000000"/>
          <w:sz w:val="28"/>
          <w:szCs w:val="28"/>
          <w:lang w:eastAsia="ru-RU"/>
        </w:rPr>
        <w:t>справедливо не только в потенциальном поле сил гравитации, но и в любом потенциальном поле, для совокупности любых одинаковых частиц, находящихся в состоянии хаотического теплового движения.</w:t>
      </w:r>
    </w:p>
    <w:p w:rsidR="007C5F44" w:rsidRDefault="007C5F44" w:rsidP="009171F0">
      <w:pPr>
        <w:pStyle w:val="p133"/>
        <w:spacing w:before="0" w:beforeAutospacing="0" w:after="0" w:afterAutospacing="0"/>
        <w:ind w:firstLine="709"/>
        <w:jc w:val="both"/>
        <w:rPr>
          <w:color w:val="000000"/>
          <w:sz w:val="28"/>
          <w:highlight w:val="yellow"/>
          <w:shd w:val="clear" w:color="auto" w:fill="FFFFFF"/>
        </w:rPr>
      </w:pPr>
    </w:p>
    <w:p w:rsidR="001D05B6" w:rsidRPr="00084EF7" w:rsidRDefault="00084EF7" w:rsidP="001D05B6">
      <w:pPr>
        <w:pStyle w:val="p133"/>
        <w:spacing w:before="0" w:beforeAutospacing="0" w:after="0" w:afterAutospacing="0"/>
        <w:ind w:firstLine="709"/>
        <w:jc w:val="both"/>
        <w:rPr>
          <w:color w:val="000000"/>
          <w:sz w:val="28"/>
          <w:szCs w:val="28"/>
          <w:shd w:val="clear" w:color="auto" w:fill="FFFFFF"/>
        </w:rPr>
      </w:pPr>
      <w:r>
        <w:rPr>
          <w:color w:val="000000"/>
          <w:sz w:val="28"/>
          <w:szCs w:val="28"/>
          <w:shd w:val="clear" w:color="auto" w:fill="FFFFFF"/>
        </w:rPr>
        <w:t>С учетом того, что с</w:t>
      </w:r>
      <w:r w:rsidR="001D05B6" w:rsidRPr="001D05B6">
        <w:rPr>
          <w:color w:val="000000"/>
          <w:sz w:val="28"/>
          <w:szCs w:val="28"/>
          <w:shd w:val="clear" w:color="auto" w:fill="FFFFFF"/>
        </w:rPr>
        <w:t>редняя кинетическая энергия молекулы идеального газа по закону Максвелла равна:</w:t>
      </w:r>
    </w:p>
    <w:p w:rsidR="001D05B6" w:rsidRPr="001D05B6" w:rsidRDefault="001D05B6" w:rsidP="001D05B6">
      <w:pPr>
        <w:pStyle w:val="p133"/>
        <w:spacing w:before="0" w:beforeAutospacing="0" w:after="0" w:afterAutospacing="0"/>
        <w:ind w:firstLine="709"/>
        <w:jc w:val="center"/>
        <w:rPr>
          <w:color w:val="000000"/>
          <w:sz w:val="28"/>
          <w:shd w:val="clear" w:color="auto" w:fill="FFFFFF"/>
        </w:rPr>
      </w:pPr>
      <w:r>
        <w:rPr>
          <w:noProof/>
        </w:rPr>
        <w:drawing>
          <wp:inline distT="0" distB="0" distL="0" distR="0">
            <wp:extent cx="1480782" cy="409065"/>
            <wp:effectExtent l="0" t="0" r="5715" b="0"/>
            <wp:docPr id="73" name="Рисунок 73" descr="http://ens.tpu.ru/POSOBIE_FIS_KUSN/%D0%9C%D0%BE%D0%BB%D0%B5%D0%BA%D1%83%D0%BB%D1%8F%D1%80%D0%BD%D0%B0%D1%8F%20%D1%84%D0%B8%D0%B7%D0%B8%D0%BA%D0%B0.%20%D0%A2%D0%B5%D1%80%D0%BC%D0%BE%D0%B4%D0%B8%D0%BD%D0%B0%D0%BC%D0%B8%D0%BA%D0%B0/02_f/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ns.tpu.ru/POSOBIE_FIS_KUSN/%D0%9C%D0%BE%D0%BB%D0%B5%D0%BA%D1%83%D0%BB%D1%8F%D1%80%D0%BD%D0%B0%D1%8F%20%D1%84%D0%B8%D0%B7%D0%B8%D0%BA%D0%B0.%20%D0%A2%D0%B5%D1%80%D0%BC%D0%BE%D0%B4%D0%B8%D0%BD%D0%B0%D0%BC%D0%B8%D0%BA%D0%B0/02_f/10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2969" cy="409669"/>
                    </a:xfrm>
                    <a:prstGeom prst="rect">
                      <a:avLst/>
                    </a:prstGeom>
                    <a:noFill/>
                    <a:ln>
                      <a:noFill/>
                    </a:ln>
                  </pic:spPr>
                </pic:pic>
              </a:graphicData>
            </a:graphic>
          </wp:inline>
        </w:drawing>
      </w:r>
    </w:p>
    <w:p w:rsidR="00C818CE" w:rsidRPr="00C63550" w:rsidRDefault="001D05B6" w:rsidP="001D05B6">
      <w:pPr>
        <w:pStyle w:val="p133"/>
        <w:spacing w:before="0" w:beforeAutospacing="0" w:after="0" w:afterAutospacing="0"/>
        <w:jc w:val="both"/>
        <w:rPr>
          <w:rStyle w:val="a6"/>
          <w:i/>
          <w:iCs/>
          <w:color w:val="000000"/>
          <w:sz w:val="28"/>
          <w:shd w:val="clear" w:color="auto" w:fill="FFFFFF"/>
        </w:rPr>
      </w:pPr>
      <w:r w:rsidRPr="00C63550">
        <w:rPr>
          <w:color w:val="000000"/>
          <w:sz w:val="28"/>
          <w:shd w:val="clear" w:color="auto" w:fill="FFFFFF"/>
        </w:rPr>
        <w:t xml:space="preserve">оба распределения можно объединить в единый </w:t>
      </w:r>
      <w:r w:rsidRPr="00C63550">
        <w:rPr>
          <w:rStyle w:val="a6"/>
          <w:b w:val="0"/>
          <w:i/>
          <w:iCs/>
          <w:color w:val="000000"/>
          <w:sz w:val="28"/>
          <w:shd w:val="clear" w:color="auto" w:fill="FFFFFF"/>
        </w:rPr>
        <w:t>закон Максвелла – Больцмана:</w:t>
      </w:r>
    </w:p>
    <w:p w:rsidR="001D05B6" w:rsidRDefault="001D05B6" w:rsidP="001D05B6">
      <w:pPr>
        <w:pStyle w:val="p133"/>
        <w:spacing w:before="0" w:beforeAutospacing="0" w:after="0" w:afterAutospacing="0"/>
        <w:jc w:val="center"/>
        <w:rPr>
          <w:color w:val="000000"/>
          <w:sz w:val="28"/>
          <w:shd w:val="clear" w:color="auto" w:fill="FFFFFF"/>
        </w:rPr>
      </w:pPr>
      <w:r>
        <w:rPr>
          <w:noProof/>
        </w:rPr>
        <w:drawing>
          <wp:inline distT="0" distB="0" distL="0" distR="0">
            <wp:extent cx="791570" cy="333679"/>
            <wp:effectExtent l="0" t="0" r="8890" b="9525"/>
            <wp:docPr id="74" name="Рисунок 74" descr="http://ens.tpu.ru/POSOBIE_FIS_KUSN/%D0%9C%D0%BE%D0%BB%D0%B5%D0%BA%D1%83%D0%BB%D1%8F%D1%80%D0%BD%D0%B0%D1%8F%20%D1%84%D0%B8%D0%B7%D0%B8%D0%BA%D0%B0.%20%D0%A2%D0%B5%D1%80%D0%BC%D0%BE%D0%B4%D0%B8%D0%BD%D0%B0%D0%BC%D0%B8%D0%BA%D0%B0/02_f/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ns.tpu.ru/POSOBIE_FIS_KUSN/%D0%9C%D0%BE%D0%BB%D0%B5%D0%BA%D1%83%D0%BB%D1%8F%D1%80%D0%BD%D0%B0%D1%8F%20%D1%84%D0%B8%D0%B7%D0%B8%D0%BA%D0%B0.%20%D0%A2%D0%B5%D1%80%D0%BC%D0%BE%D0%B4%D0%B8%D0%BD%D0%B0%D0%BC%D0%B8%D0%BA%D0%B0/02_f/10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5294" cy="335249"/>
                    </a:xfrm>
                    <a:prstGeom prst="rect">
                      <a:avLst/>
                    </a:prstGeom>
                    <a:noFill/>
                    <a:ln>
                      <a:noFill/>
                    </a:ln>
                  </pic:spPr>
                </pic:pic>
              </a:graphicData>
            </a:graphic>
          </wp:inline>
        </w:drawing>
      </w:r>
    </w:p>
    <w:p w:rsidR="001D05B6" w:rsidRPr="001D05B6" w:rsidRDefault="001D05B6" w:rsidP="001D05B6">
      <w:pPr>
        <w:pStyle w:val="p133"/>
        <w:spacing w:before="0" w:beforeAutospacing="0" w:after="0" w:afterAutospacing="0"/>
        <w:ind w:firstLine="709"/>
        <w:jc w:val="both"/>
        <w:rPr>
          <w:color w:val="000000"/>
          <w:sz w:val="28"/>
          <w:shd w:val="clear" w:color="auto" w:fill="FFFFFF"/>
        </w:rPr>
      </w:pPr>
      <w:r w:rsidRPr="001D05B6">
        <w:rPr>
          <w:color w:val="000000"/>
          <w:sz w:val="28"/>
          <w:shd w:val="clear" w:color="auto" w:fill="FFFFFF"/>
        </w:rPr>
        <w:lastRenderedPageBreak/>
        <w:t xml:space="preserve">Выражение </w:t>
      </w:r>
      <w:r w:rsidRPr="001D05B6">
        <w:rPr>
          <w:rStyle w:val="a6"/>
          <w:b w:val="0"/>
          <w:iCs/>
          <w:color w:val="000000"/>
          <w:sz w:val="28"/>
          <w:shd w:val="clear" w:color="auto" w:fill="FFFFFF"/>
        </w:rPr>
        <w:t>распределения Максвелла – Больцмана для случая дискретных значений энергий</w:t>
      </w:r>
      <w:r w:rsidRPr="001D05B6">
        <w:rPr>
          <w:color w:val="000000"/>
          <w:sz w:val="28"/>
          <w:shd w:val="clear" w:color="auto" w:fill="FFFFFF"/>
        </w:rPr>
        <w:t xml:space="preserve"> будет иметь вид:</w:t>
      </w:r>
    </w:p>
    <w:p w:rsidR="001D05B6" w:rsidRDefault="001D05B6" w:rsidP="001D05B6">
      <w:pPr>
        <w:pStyle w:val="p133"/>
        <w:spacing w:before="0" w:beforeAutospacing="0" w:after="0" w:afterAutospacing="0"/>
        <w:ind w:firstLine="709"/>
        <w:jc w:val="center"/>
        <w:rPr>
          <w:color w:val="000000"/>
          <w:shd w:val="clear" w:color="auto" w:fill="FFFFFF"/>
        </w:rPr>
      </w:pPr>
      <w:r>
        <w:rPr>
          <w:noProof/>
        </w:rPr>
        <w:drawing>
          <wp:inline distT="0" distB="0" distL="0" distR="0">
            <wp:extent cx="818866" cy="504843"/>
            <wp:effectExtent l="0" t="0" r="635" b="0"/>
            <wp:docPr id="75" name="Рисунок 75" descr="http://ens.tpu.ru/POSOBIE_FIS_KUSN/%D0%9C%D0%BE%D0%BB%D0%B5%D0%BA%D1%83%D0%BB%D1%8F%D1%80%D0%BD%D0%B0%D1%8F%20%D1%84%D0%B8%D0%B7%D0%B8%D0%BA%D0%B0.%20%D0%A2%D0%B5%D1%80%D0%BC%D0%BE%D0%B4%D0%B8%D0%BD%D0%B0%D0%BC%D0%B8%D0%BA%D0%B0/02_f/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ns.tpu.ru/POSOBIE_FIS_KUSN/%D0%9C%D0%BE%D0%BB%D0%B5%D0%BA%D1%83%D0%BB%D1%8F%D1%80%D0%BD%D0%B0%D1%8F%20%D1%84%D0%B8%D0%B7%D0%B8%D0%BA%D0%B0.%20%D0%A2%D0%B5%D1%80%D0%BC%D0%BE%D0%B4%D0%B8%D0%BD%D0%B0%D0%BC%D0%B8%D0%BA%D0%B0/02_f/105.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8721" cy="504753"/>
                    </a:xfrm>
                    <a:prstGeom prst="rect">
                      <a:avLst/>
                    </a:prstGeom>
                    <a:noFill/>
                    <a:ln>
                      <a:noFill/>
                    </a:ln>
                  </pic:spPr>
                </pic:pic>
              </a:graphicData>
            </a:graphic>
          </wp:inline>
        </w:drawing>
      </w:r>
    </w:p>
    <w:p w:rsidR="001D05B6" w:rsidRDefault="001D05B6" w:rsidP="001D05B6">
      <w:pPr>
        <w:pStyle w:val="p133"/>
        <w:spacing w:before="0" w:beforeAutospacing="0" w:after="0" w:afterAutospacing="0"/>
        <w:ind w:firstLine="709"/>
        <w:jc w:val="both"/>
        <w:rPr>
          <w:color w:val="000000"/>
          <w:sz w:val="28"/>
          <w:shd w:val="clear" w:color="auto" w:fill="FFFFFF"/>
        </w:rPr>
      </w:pPr>
    </w:p>
    <w:p w:rsidR="00795CE4" w:rsidRPr="00795CE4" w:rsidRDefault="00795CE4" w:rsidP="00795CE4">
      <w:pPr>
        <w:spacing w:after="0" w:line="240" w:lineRule="auto"/>
        <w:ind w:firstLine="708"/>
        <w:jc w:val="both"/>
        <w:rPr>
          <w:rFonts w:ascii="Times New Roman" w:eastAsia="Times New Roman" w:hAnsi="Times New Roman" w:cs="Times New Roman"/>
          <w:sz w:val="28"/>
          <w:szCs w:val="24"/>
          <w:lang w:eastAsia="ru-RU"/>
        </w:rPr>
      </w:pPr>
      <w:r w:rsidRPr="00795CE4">
        <w:rPr>
          <w:rFonts w:ascii="Times New Roman" w:eastAsia="Times New Roman" w:hAnsi="Times New Roman" w:cs="Times New Roman"/>
          <w:color w:val="000000"/>
          <w:sz w:val="28"/>
          <w:szCs w:val="24"/>
          <w:shd w:val="clear" w:color="auto" w:fill="FFFFFF"/>
          <w:lang w:eastAsia="ru-RU"/>
        </w:rPr>
        <w:t xml:space="preserve">Именно </w:t>
      </w:r>
      <w:r w:rsidRPr="0018099D">
        <w:rPr>
          <w:rFonts w:ascii="Times New Roman" w:eastAsia="Times New Roman" w:hAnsi="Times New Roman" w:cs="Times New Roman"/>
          <w:i/>
          <w:color w:val="000000"/>
          <w:sz w:val="28"/>
          <w:szCs w:val="24"/>
          <w:shd w:val="clear" w:color="auto" w:fill="FFFFFF"/>
          <w:lang w:eastAsia="ru-RU"/>
        </w:rPr>
        <w:t>средняя кинетическая энергия</w:t>
      </w:r>
      <w:r w:rsidRPr="00795CE4">
        <w:rPr>
          <w:rFonts w:ascii="Times New Roman" w:eastAsia="Times New Roman" w:hAnsi="Times New Roman" w:cs="Times New Roman"/>
          <w:color w:val="000000"/>
          <w:sz w:val="28"/>
          <w:szCs w:val="24"/>
          <w:shd w:val="clear" w:color="auto" w:fill="FFFFFF"/>
          <w:lang w:eastAsia="ru-RU"/>
        </w:rPr>
        <w:t xml:space="preserve"> атомов и молекул служит характеристикой системы в состоянии равновесия.</w:t>
      </w:r>
    </w:p>
    <w:p w:rsidR="00795CE4" w:rsidRDefault="00795CE4" w:rsidP="00795CE4">
      <w:pPr>
        <w:shd w:val="clear" w:color="auto" w:fill="FFFFFF"/>
        <w:spacing w:after="0" w:line="240" w:lineRule="auto"/>
        <w:ind w:firstLine="708"/>
        <w:jc w:val="both"/>
        <w:rPr>
          <w:rFonts w:ascii="Times New Roman" w:eastAsia="Times New Roman" w:hAnsi="Times New Roman" w:cs="Times New Roman"/>
          <w:color w:val="000000"/>
          <w:sz w:val="28"/>
          <w:szCs w:val="24"/>
          <w:lang w:eastAsia="ru-RU"/>
        </w:rPr>
      </w:pPr>
      <w:r w:rsidRPr="00795CE4">
        <w:rPr>
          <w:rFonts w:ascii="Times New Roman" w:eastAsia="Times New Roman" w:hAnsi="Times New Roman" w:cs="Times New Roman"/>
          <w:color w:val="000000"/>
          <w:sz w:val="28"/>
          <w:szCs w:val="24"/>
          <w:lang w:eastAsia="ru-RU"/>
        </w:rPr>
        <w:t>Это свойство позволяет определить параметр состояния, выравнивающийся у всех тел, контактирующих между собой, как величину, пропорциональную средней кинетической энергии частиц в сосуде. Чтобы связать энергию с температурой, Больцман ввел</w:t>
      </w:r>
      <w:r>
        <w:rPr>
          <w:rFonts w:ascii="Times New Roman" w:eastAsia="Times New Roman" w:hAnsi="Times New Roman" w:cs="Times New Roman"/>
          <w:color w:val="000000"/>
          <w:sz w:val="28"/>
          <w:szCs w:val="24"/>
          <w:lang w:eastAsia="ru-RU"/>
        </w:rPr>
        <w:t xml:space="preserve"> коэффициент пропорциональности </w:t>
      </w:r>
      <w:r w:rsidRPr="00795CE4">
        <w:rPr>
          <w:rFonts w:ascii="Times New Roman" w:eastAsia="Times New Roman" w:hAnsi="Times New Roman" w:cs="Times New Roman"/>
          <w:i/>
          <w:iCs/>
          <w:color w:val="000000"/>
          <w:sz w:val="28"/>
          <w:szCs w:val="24"/>
          <w:lang w:eastAsia="ru-RU"/>
        </w:rPr>
        <w:t>k</w:t>
      </w:r>
      <w:r w:rsidRPr="00795CE4">
        <w:rPr>
          <w:rFonts w:ascii="Times New Roman" w:eastAsia="Times New Roman" w:hAnsi="Times New Roman" w:cs="Times New Roman"/>
          <w:color w:val="000000"/>
          <w:sz w:val="28"/>
          <w:szCs w:val="24"/>
          <w:lang w:eastAsia="ru-RU"/>
        </w:rPr>
        <w:t>, который впоследствии был назван его именем:</w:t>
      </w:r>
    </w:p>
    <w:p w:rsidR="00795CE4" w:rsidRPr="00795CE4" w:rsidRDefault="00795CE4" w:rsidP="00795CE4">
      <w:pPr>
        <w:shd w:val="clear" w:color="auto" w:fill="FFFFFF"/>
        <w:spacing w:after="0" w:line="240" w:lineRule="auto"/>
        <w:ind w:firstLine="708"/>
        <w:jc w:val="center"/>
        <w:rPr>
          <w:rFonts w:ascii="Times New Roman" w:eastAsia="Times New Roman" w:hAnsi="Times New Roman" w:cs="Times New Roman"/>
          <w:color w:val="000000"/>
          <w:sz w:val="28"/>
          <w:szCs w:val="24"/>
          <w:lang w:eastAsia="ru-RU"/>
        </w:rPr>
      </w:pPr>
      <w:r>
        <w:rPr>
          <w:noProof/>
          <w:lang w:eastAsia="ru-RU"/>
        </w:rPr>
        <w:drawing>
          <wp:inline distT="0" distB="0" distL="0" distR="0">
            <wp:extent cx="1003110" cy="388639"/>
            <wp:effectExtent l="0" t="0" r="6985" b="0"/>
            <wp:docPr id="88" name="Рисунок 88" descr="http://ens.tpu.ru/POSOBIE_FIS_KUSN/%D0%9C%D0%BE%D0%BB%D0%B5%D0%BA%D1%83%D0%BB%D1%8F%D1%80%D0%BD%D0%B0%D1%8F%20%D1%84%D0%B8%D0%B7%D0%B8%D0%BA%D0%B0.%20%D0%A2%D0%B5%D1%80%D0%BC%D0%BE%D0%B4%D0%B8%D0%BD%D0%B0%D0%BC%D0%B8%D0%BA%D0%B0/01_f/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ns.tpu.ru/POSOBIE_FIS_KUSN/%D0%9C%D0%BE%D0%BB%D0%B5%D0%BA%D1%83%D0%BB%D1%8F%D1%80%D0%BD%D0%B0%D1%8F%20%D1%84%D0%B8%D0%B7%D0%B8%D0%BA%D0%B0.%20%D0%A2%D0%B5%D1%80%D0%BC%D0%BE%D0%B4%D0%B8%D0%BD%D0%B0%D0%BC%D0%B8%D0%BA%D0%B0/01_f/042.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2875" cy="388548"/>
                    </a:xfrm>
                    <a:prstGeom prst="rect">
                      <a:avLst/>
                    </a:prstGeom>
                    <a:noFill/>
                    <a:ln>
                      <a:noFill/>
                    </a:ln>
                  </pic:spPr>
                </pic:pic>
              </a:graphicData>
            </a:graphic>
          </wp:inline>
        </w:drawing>
      </w:r>
    </w:p>
    <w:p w:rsidR="00795CE4" w:rsidRPr="00795CE4" w:rsidRDefault="00795CE4" w:rsidP="00795CE4">
      <w:pPr>
        <w:shd w:val="clear" w:color="auto" w:fill="FFFFFF"/>
        <w:spacing w:after="0" w:line="240" w:lineRule="auto"/>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где </w:t>
      </w:r>
      <w:r>
        <w:rPr>
          <w:rFonts w:ascii="Times New Roman" w:eastAsia="Times New Roman" w:hAnsi="Times New Roman" w:cs="Times New Roman"/>
          <w:i/>
          <w:iCs/>
          <w:color w:val="000000"/>
          <w:sz w:val="28"/>
          <w:szCs w:val="24"/>
          <w:lang w:eastAsia="ru-RU"/>
        </w:rPr>
        <w:t xml:space="preserve">k – </w:t>
      </w:r>
      <w:proofErr w:type="gramStart"/>
      <w:r w:rsidRPr="00F746C5">
        <w:rPr>
          <w:rFonts w:ascii="Times New Roman" w:eastAsia="Times New Roman" w:hAnsi="Times New Roman" w:cs="Times New Roman"/>
          <w:bCs/>
          <w:i/>
          <w:iCs/>
          <w:color w:val="000000"/>
          <w:sz w:val="28"/>
          <w:szCs w:val="24"/>
          <w:lang w:eastAsia="ru-RU"/>
        </w:rPr>
        <w:t>по</w:t>
      </w:r>
      <w:r w:rsidRPr="00795CE4">
        <w:rPr>
          <w:rFonts w:ascii="Times New Roman" w:eastAsia="Times New Roman" w:hAnsi="Times New Roman" w:cs="Times New Roman"/>
          <w:b/>
          <w:bCs/>
          <w:i/>
          <w:iCs/>
          <w:color w:val="000000"/>
          <w:sz w:val="28"/>
          <w:szCs w:val="24"/>
          <w:lang w:eastAsia="ru-RU"/>
        </w:rPr>
        <w:t>с</w:t>
      </w:r>
      <w:r w:rsidRPr="00795CE4">
        <w:rPr>
          <w:rFonts w:ascii="Times New Roman" w:eastAsia="Times New Roman" w:hAnsi="Times New Roman" w:cs="Times New Roman"/>
          <w:bCs/>
          <w:i/>
          <w:iCs/>
          <w:color w:val="000000"/>
          <w:sz w:val="28"/>
          <w:szCs w:val="24"/>
          <w:lang w:eastAsia="ru-RU"/>
        </w:rPr>
        <w:t>тоянная</w:t>
      </w:r>
      <w:proofErr w:type="gramEnd"/>
      <w:r w:rsidRPr="00795CE4">
        <w:rPr>
          <w:rFonts w:ascii="Times New Roman" w:eastAsia="Times New Roman" w:hAnsi="Times New Roman" w:cs="Times New Roman"/>
          <w:bCs/>
          <w:i/>
          <w:iCs/>
          <w:color w:val="000000"/>
          <w:sz w:val="28"/>
          <w:szCs w:val="24"/>
          <w:lang w:eastAsia="ru-RU"/>
        </w:rPr>
        <w:t xml:space="preserve"> Больцмана</w:t>
      </w:r>
      <w:r w:rsidRPr="00795CE4">
        <w:rPr>
          <w:rFonts w:ascii="Times New Roman" w:eastAsia="Times New Roman" w:hAnsi="Times New Roman" w:cs="Times New Roman"/>
          <w:b/>
          <w:bCs/>
          <w:i/>
          <w:iCs/>
          <w:color w:val="000000"/>
          <w:sz w:val="28"/>
          <w:szCs w:val="24"/>
          <w:lang w:eastAsia="ru-RU"/>
        </w:rPr>
        <w:t>,</w:t>
      </w:r>
      <w:r>
        <w:rPr>
          <w:rFonts w:ascii="Times New Roman" w:eastAsia="Times New Roman" w:hAnsi="Times New Roman" w:cs="Times New Roman"/>
          <w:i/>
          <w:iCs/>
          <w:color w:val="000000"/>
          <w:sz w:val="28"/>
          <w:szCs w:val="24"/>
          <w:lang w:eastAsia="ru-RU"/>
        </w:rPr>
        <w:t xml:space="preserve"> </w:t>
      </w:r>
      <w:r w:rsidRPr="00795CE4">
        <w:rPr>
          <w:rFonts w:ascii="Times New Roman" w:eastAsia="Times New Roman" w:hAnsi="Times New Roman" w:cs="Times New Roman"/>
          <w:i/>
          <w:iCs/>
          <w:color w:val="000000"/>
          <w:sz w:val="28"/>
          <w:szCs w:val="24"/>
          <w:lang w:eastAsia="ru-RU"/>
        </w:rPr>
        <w:t>k</w:t>
      </w:r>
      <w:r>
        <w:rPr>
          <w:rFonts w:ascii="Times New Roman" w:eastAsia="Times New Roman" w:hAnsi="Times New Roman" w:cs="Times New Roman"/>
          <w:color w:val="000000"/>
          <w:sz w:val="28"/>
          <w:szCs w:val="24"/>
          <w:lang w:eastAsia="ru-RU"/>
        </w:rPr>
        <w:t xml:space="preserve"> </w:t>
      </w:r>
      <w:r w:rsidRPr="00795CE4">
        <w:rPr>
          <w:rFonts w:ascii="Times New Roman" w:eastAsia="Times New Roman" w:hAnsi="Times New Roman" w:cs="Times New Roman"/>
          <w:color w:val="000000"/>
          <w:sz w:val="28"/>
          <w:szCs w:val="24"/>
          <w:lang w:eastAsia="ru-RU"/>
        </w:rPr>
        <w:t>= 1,38·10</w:t>
      </w:r>
      <w:r w:rsidRPr="00795CE4">
        <w:rPr>
          <w:rFonts w:ascii="Times New Roman" w:eastAsia="Times New Roman" w:hAnsi="Times New Roman" w:cs="Times New Roman"/>
          <w:color w:val="000000"/>
          <w:sz w:val="28"/>
          <w:szCs w:val="24"/>
          <w:vertAlign w:val="superscript"/>
          <w:lang w:eastAsia="ru-RU"/>
        </w:rPr>
        <w:t>-23</w:t>
      </w:r>
      <w:r w:rsidRPr="00795CE4">
        <w:rPr>
          <w:rFonts w:ascii="Times New Roman" w:eastAsia="Times New Roman" w:hAnsi="Times New Roman" w:cs="Times New Roman"/>
          <w:color w:val="000000"/>
          <w:sz w:val="28"/>
          <w:szCs w:val="24"/>
          <w:lang w:eastAsia="ru-RU"/>
        </w:rPr>
        <w:t> Дж·К</w:t>
      </w:r>
      <w:r w:rsidRPr="00795CE4">
        <w:rPr>
          <w:rFonts w:ascii="Times New Roman" w:eastAsia="Times New Roman" w:hAnsi="Times New Roman" w:cs="Times New Roman"/>
          <w:color w:val="000000"/>
          <w:sz w:val="28"/>
          <w:szCs w:val="24"/>
          <w:vertAlign w:val="superscript"/>
          <w:lang w:eastAsia="ru-RU"/>
        </w:rPr>
        <w:t>-1</w:t>
      </w:r>
      <w:r w:rsidRPr="00795CE4">
        <w:rPr>
          <w:rFonts w:ascii="Times New Roman" w:eastAsia="Times New Roman" w:hAnsi="Times New Roman" w:cs="Times New Roman"/>
          <w:color w:val="000000"/>
          <w:sz w:val="28"/>
          <w:szCs w:val="24"/>
          <w:lang w:eastAsia="ru-RU"/>
        </w:rPr>
        <w:t>.</w:t>
      </w:r>
    </w:p>
    <w:p w:rsidR="00795CE4" w:rsidRPr="00795CE4" w:rsidRDefault="00795CE4" w:rsidP="00795CE4">
      <w:pPr>
        <w:shd w:val="clear" w:color="auto" w:fill="FFFFFF"/>
        <w:spacing w:after="0" w:line="240" w:lineRule="auto"/>
        <w:ind w:firstLine="708"/>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Величину </w:t>
      </w:r>
      <w:r w:rsidRPr="00795CE4">
        <w:rPr>
          <w:rFonts w:ascii="Times New Roman" w:eastAsia="Times New Roman" w:hAnsi="Times New Roman" w:cs="Times New Roman"/>
          <w:i/>
          <w:iCs/>
          <w:color w:val="000000"/>
          <w:sz w:val="28"/>
          <w:szCs w:val="24"/>
          <w:lang w:eastAsia="ru-RU"/>
        </w:rPr>
        <w:t>T называют</w:t>
      </w:r>
      <w:r>
        <w:rPr>
          <w:rFonts w:ascii="Times New Roman" w:eastAsia="Times New Roman" w:hAnsi="Times New Roman" w:cs="Times New Roman"/>
          <w:i/>
          <w:iCs/>
          <w:color w:val="000000"/>
          <w:sz w:val="28"/>
          <w:szCs w:val="24"/>
          <w:lang w:eastAsia="ru-RU"/>
        </w:rPr>
        <w:t xml:space="preserve"> </w:t>
      </w:r>
      <w:r w:rsidRPr="00795CE4">
        <w:rPr>
          <w:rFonts w:ascii="Times New Roman" w:eastAsia="Times New Roman" w:hAnsi="Times New Roman" w:cs="Times New Roman"/>
          <w:bCs/>
          <w:i/>
          <w:iCs/>
          <w:color w:val="000000"/>
          <w:sz w:val="28"/>
          <w:szCs w:val="24"/>
          <w:lang w:eastAsia="ru-RU"/>
        </w:rPr>
        <w:t>абсолютной температурой</w:t>
      </w:r>
      <w:r w:rsidRPr="00795CE4">
        <w:rPr>
          <w:rFonts w:ascii="Times New Roman" w:eastAsia="Times New Roman" w:hAnsi="Times New Roman" w:cs="Times New Roman"/>
          <w:i/>
          <w:iCs/>
          <w:color w:val="000000"/>
          <w:sz w:val="28"/>
          <w:szCs w:val="24"/>
          <w:lang w:eastAsia="ru-RU"/>
        </w:rPr>
        <w:t xml:space="preserve"> и измеряют в градусах Кельвина (К)</w:t>
      </w:r>
      <w:r>
        <w:rPr>
          <w:rFonts w:ascii="Times New Roman" w:eastAsia="Times New Roman" w:hAnsi="Times New Roman" w:cs="Times New Roman"/>
          <w:color w:val="000000"/>
          <w:sz w:val="28"/>
          <w:szCs w:val="24"/>
          <w:lang w:eastAsia="ru-RU"/>
        </w:rPr>
        <w:t xml:space="preserve">. Она служит </w:t>
      </w:r>
      <w:r w:rsidRPr="00795CE4">
        <w:rPr>
          <w:rFonts w:ascii="Times New Roman" w:eastAsia="Times New Roman" w:hAnsi="Times New Roman" w:cs="Times New Roman"/>
          <w:i/>
          <w:iCs/>
          <w:color w:val="000000"/>
          <w:sz w:val="28"/>
          <w:szCs w:val="24"/>
          <w:lang w:eastAsia="ru-RU"/>
        </w:rPr>
        <w:t>мерой кинетической энергии теплового движения частиц идеального газа</w:t>
      </w:r>
      <w:r w:rsidRPr="00795CE4">
        <w:rPr>
          <w:rFonts w:ascii="Times New Roman" w:eastAsia="Times New Roman" w:hAnsi="Times New Roman" w:cs="Times New Roman"/>
          <w:color w:val="000000"/>
          <w:sz w:val="28"/>
          <w:szCs w:val="24"/>
          <w:lang w:eastAsia="ru-RU"/>
        </w:rPr>
        <w:t>.</w:t>
      </w:r>
    </w:p>
    <w:p w:rsidR="00795CE4" w:rsidRDefault="00795CE4" w:rsidP="00795CE4">
      <w:pPr>
        <w:shd w:val="clear" w:color="auto" w:fill="FFFFFF"/>
        <w:spacing w:after="0" w:line="240" w:lineRule="auto"/>
        <w:ind w:firstLine="708"/>
        <w:jc w:val="both"/>
        <w:rPr>
          <w:rFonts w:ascii="Times New Roman" w:eastAsia="Times New Roman" w:hAnsi="Times New Roman" w:cs="Times New Roman"/>
          <w:color w:val="000000"/>
          <w:sz w:val="28"/>
          <w:szCs w:val="24"/>
          <w:lang w:eastAsia="ru-RU"/>
        </w:rPr>
      </w:pPr>
      <w:r w:rsidRPr="00795CE4">
        <w:rPr>
          <w:rFonts w:ascii="Times New Roman" w:eastAsia="Times New Roman" w:hAnsi="Times New Roman" w:cs="Times New Roman"/>
          <w:color w:val="000000"/>
          <w:sz w:val="28"/>
          <w:szCs w:val="24"/>
          <w:lang w:eastAsia="ru-RU"/>
        </w:rPr>
        <w:t xml:space="preserve">Из </w:t>
      </w:r>
      <w:r>
        <w:rPr>
          <w:rFonts w:ascii="Times New Roman" w:eastAsia="Times New Roman" w:hAnsi="Times New Roman" w:cs="Times New Roman"/>
          <w:color w:val="000000"/>
          <w:sz w:val="28"/>
          <w:szCs w:val="24"/>
          <w:lang w:eastAsia="ru-RU"/>
        </w:rPr>
        <w:t xml:space="preserve">предыдущего уравнения </w:t>
      </w:r>
      <w:r w:rsidRPr="00795CE4">
        <w:rPr>
          <w:rFonts w:ascii="Times New Roman" w:eastAsia="Times New Roman" w:hAnsi="Times New Roman" w:cs="Times New Roman"/>
          <w:color w:val="000000"/>
          <w:sz w:val="28"/>
          <w:szCs w:val="24"/>
          <w:lang w:eastAsia="ru-RU"/>
        </w:rPr>
        <w:t>получим:</w:t>
      </w:r>
    </w:p>
    <w:p w:rsidR="00795CE4" w:rsidRPr="00795CE4" w:rsidRDefault="00795CE4" w:rsidP="00795CE4">
      <w:pPr>
        <w:shd w:val="clear" w:color="auto" w:fill="FFFFFF"/>
        <w:spacing w:after="0" w:line="240" w:lineRule="auto"/>
        <w:jc w:val="center"/>
        <w:rPr>
          <w:rFonts w:ascii="Times New Roman" w:eastAsia="Times New Roman" w:hAnsi="Times New Roman" w:cs="Times New Roman"/>
          <w:color w:val="000000"/>
          <w:sz w:val="28"/>
          <w:szCs w:val="24"/>
          <w:lang w:eastAsia="ru-RU"/>
        </w:rPr>
      </w:pPr>
      <w:r>
        <w:rPr>
          <w:noProof/>
          <w:lang w:eastAsia="ru-RU"/>
        </w:rPr>
        <w:drawing>
          <wp:inline distT="0" distB="0" distL="0" distR="0">
            <wp:extent cx="1016758" cy="385844"/>
            <wp:effectExtent l="0" t="0" r="0" b="0"/>
            <wp:docPr id="89" name="Рисунок 89" descr="http://ens.tpu.ru/POSOBIE_FIS_KUSN/%D0%9C%D0%BE%D0%BB%D0%B5%D0%BA%D1%83%D0%BB%D1%8F%D1%80%D0%BD%D0%B0%D1%8F%20%D1%84%D0%B8%D0%B7%D0%B8%D0%BA%D0%B0.%20%D0%A2%D0%B5%D1%80%D0%BC%D0%BE%D0%B4%D0%B8%D0%BD%D0%B0%D0%BC%D0%B8%D0%BA%D0%B0/01_f/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ens.tpu.ru/POSOBIE_FIS_KUSN/%D0%9C%D0%BE%D0%BB%D0%B5%D0%BA%D1%83%D0%BB%D1%8F%D1%80%D0%BD%D0%B0%D1%8F%20%D1%84%D0%B8%D0%B7%D0%B8%D0%BA%D0%B0.%20%D0%A2%D0%B5%D1%80%D0%BC%D0%BE%D0%B4%D0%B8%D0%BD%D0%B0%D0%BC%D0%B8%D0%BA%D0%B0/01_f/043.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16826" cy="385870"/>
                    </a:xfrm>
                    <a:prstGeom prst="rect">
                      <a:avLst/>
                    </a:prstGeom>
                    <a:noFill/>
                    <a:ln>
                      <a:noFill/>
                    </a:ln>
                  </pic:spPr>
                </pic:pic>
              </a:graphicData>
            </a:graphic>
          </wp:inline>
        </w:drawing>
      </w:r>
    </w:p>
    <w:p w:rsidR="00795CE4" w:rsidRPr="00795CE4" w:rsidRDefault="00795CE4" w:rsidP="00795CE4">
      <w:pPr>
        <w:spacing w:after="0" w:line="240" w:lineRule="auto"/>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color w:val="000000"/>
          <w:sz w:val="28"/>
          <w:szCs w:val="24"/>
          <w:shd w:val="clear" w:color="auto" w:fill="FFFFFF"/>
          <w:lang w:eastAsia="ru-RU"/>
        </w:rPr>
        <w:t>Эта ф</w:t>
      </w:r>
      <w:r w:rsidRPr="00795CE4">
        <w:rPr>
          <w:rFonts w:ascii="Times New Roman" w:eastAsia="Times New Roman" w:hAnsi="Times New Roman" w:cs="Times New Roman"/>
          <w:color w:val="000000"/>
          <w:sz w:val="28"/>
          <w:szCs w:val="24"/>
          <w:shd w:val="clear" w:color="auto" w:fill="FFFFFF"/>
          <w:lang w:eastAsia="ru-RU"/>
        </w:rPr>
        <w:t xml:space="preserve">ормула применима для расчетов </w:t>
      </w:r>
      <w:r>
        <w:rPr>
          <w:rFonts w:ascii="Times New Roman" w:eastAsia="Times New Roman" w:hAnsi="Times New Roman" w:cs="Times New Roman"/>
          <w:color w:val="000000"/>
          <w:sz w:val="28"/>
          <w:szCs w:val="24"/>
          <w:shd w:val="clear" w:color="auto" w:fill="FFFFFF"/>
          <w:lang w:eastAsia="ru-RU"/>
        </w:rPr>
        <w:t xml:space="preserve">средней кинетической энергии на </w:t>
      </w:r>
      <w:r w:rsidRPr="00795CE4">
        <w:rPr>
          <w:rFonts w:ascii="Times New Roman" w:eastAsia="Times New Roman" w:hAnsi="Times New Roman" w:cs="Times New Roman"/>
          <w:i/>
          <w:iCs/>
          <w:color w:val="000000"/>
          <w:sz w:val="28"/>
          <w:szCs w:val="24"/>
          <w:shd w:val="clear" w:color="auto" w:fill="FFFFFF"/>
          <w:lang w:eastAsia="ru-RU"/>
        </w:rPr>
        <w:t>одну молекулу</w:t>
      </w:r>
      <w:r>
        <w:rPr>
          <w:rFonts w:ascii="Times New Roman" w:eastAsia="Times New Roman" w:hAnsi="Times New Roman" w:cs="Times New Roman"/>
          <w:color w:val="000000"/>
          <w:sz w:val="28"/>
          <w:szCs w:val="24"/>
          <w:shd w:val="clear" w:color="auto" w:fill="FFFFFF"/>
          <w:lang w:eastAsia="ru-RU"/>
        </w:rPr>
        <w:t xml:space="preserve"> </w:t>
      </w:r>
      <w:r w:rsidRPr="00795CE4">
        <w:rPr>
          <w:rFonts w:ascii="Times New Roman" w:eastAsia="Times New Roman" w:hAnsi="Times New Roman" w:cs="Times New Roman"/>
          <w:color w:val="000000"/>
          <w:sz w:val="28"/>
          <w:szCs w:val="24"/>
          <w:shd w:val="clear" w:color="auto" w:fill="FFFFFF"/>
          <w:lang w:eastAsia="ru-RU"/>
        </w:rPr>
        <w:t>идеального газа.</w:t>
      </w:r>
    </w:p>
    <w:p w:rsidR="00795CE4" w:rsidRDefault="00795CE4" w:rsidP="00795CE4">
      <w:pPr>
        <w:shd w:val="clear" w:color="auto" w:fill="FFFFFF"/>
        <w:spacing w:after="0" w:line="240" w:lineRule="auto"/>
        <w:ind w:firstLine="708"/>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Можно записать:</w:t>
      </w:r>
    </w:p>
    <w:p w:rsidR="00795CE4" w:rsidRPr="00795CE4" w:rsidRDefault="00795CE4" w:rsidP="00795CE4">
      <w:pPr>
        <w:shd w:val="clear" w:color="auto" w:fill="FFFFFF"/>
        <w:spacing w:after="0" w:line="240" w:lineRule="auto"/>
        <w:ind w:firstLine="708"/>
        <w:jc w:val="center"/>
        <w:rPr>
          <w:rFonts w:ascii="Times New Roman" w:eastAsia="Times New Roman" w:hAnsi="Times New Roman" w:cs="Times New Roman"/>
          <w:color w:val="000000"/>
          <w:sz w:val="28"/>
          <w:szCs w:val="24"/>
          <w:lang w:eastAsia="ru-RU"/>
        </w:rPr>
      </w:pPr>
      <w:r>
        <w:rPr>
          <w:noProof/>
          <w:lang w:eastAsia="ru-RU"/>
        </w:rPr>
        <w:drawing>
          <wp:inline distT="0" distB="0" distL="0" distR="0">
            <wp:extent cx="1310185" cy="371750"/>
            <wp:effectExtent l="0" t="0" r="4445" b="9525"/>
            <wp:docPr id="90" name="Рисунок 90" descr="http://ens.tpu.ru/POSOBIE_FIS_KUSN/%D0%9C%D0%BE%D0%BB%D0%B5%D0%BA%D1%83%D0%BB%D1%8F%D1%80%D0%BD%D0%B0%D1%8F%20%D1%84%D0%B8%D0%B7%D0%B8%D0%BA%D0%B0.%20%D0%A2%D0%B5%D1%80%D0%BC%D0%BE%D0%B4%D0%B8%D0%BD%D0%B0%D0%BC%D0%B8%D0%BA%D0%B0/01_f/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ns.tpu.ru/POSOBIE_FIS_KUSN/%D0%9C%D0%BE%D0%BB%D0%B5%D0%BA%D1%83%D0%BB%D1%8F%D1%80%D0%BD%D0%B0%D1%8F%20%D1%84%D0%B8%D0%B7%D0%B8%D0%BA%D0%B0.%20%D0%A2%D0%B5%D1%80%D0%BC%D0%BE%D0%B4%D0%B8%D0%BD%D0%B0%D0%BC%D0%B8%D0%BA%D0%B0/01_f/044.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10366" cy="371801"/>
                    </a:xfrm>
                    <a:prstGeom prst="rect">
                      <a:avLst/>
                    </a:prstGeom>
                    <a:noFill/>
                    <a:ln>
                      <a:noFill/>
                    </a:ln>
                  </pic:spPr>
                </pic:pic>
              </a:graphicData>
            </a:graphic>
          </wp:inline>
        </w:drawing>
      </w:r>
    </w:p>
    <w:p w:rsidR="00795CE4" w:rsidRDefault="00795CE4" w:rsidP="00795CE4">
      <w:pPr>
        <w:shd w:val="clear" w:color="auto" w:fill="FFFFFF"/>
        <w:spacing w:after="0" w:line="240" w:lineRule="auto"/>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Обозначим: </w:t>
      </w:r>
      <w:r w:rsidRPr="00795CE4">
        <w:rPr>
          <w:rFonts w:ascii="Times New Roman" w:eastAsia="Times New Roman" w:hAnsi="Times New Roman" w:cs="Times New Roman"/>
          <w:i/>
          <w:iCs/>
          <w:color w:val="000000"/>
          <w:sz w:val="28"/>
          <w:szCs w:val="24"/>
          <w:lang w:eastAsia="ru-RU"/>
        </w:rPr>
        <w:t>R=</w:t>
      </w:r>
      <w:proofErr w:type="spellStart"/>
      <w:r w:rsidRPr="00795CE4">
        <w:rPr>
          <w:rFonts w:ascii="Times New Roman" w:eastAsia="Times New Roman" w:hAnsi="Times New Roman" w:cs="Times New Roman"/>
          <w:i/>
          <w:iCs/>
          <w:color w:val="000000"/>
          <w:sz w:val="28"/>
          <w:szCs w:val="24"/>
          <w:lang w:eastAsia="ru-RU"/>
        </w:rPr>
        <w:t>kN</w:t>
      </w:r>
      <w:r w:rsidRPr="00795CE4">
        <w:rPr>
          <w:rFonts w:ascii="Times New Roman" w:eastAsia="Times New Roman" w:hAnsi="Times New Roman" w:cs="Times New Roman"/>
          <w:i/>
          <w:iCs/>
          <w:color w:val="000000"/>
          <w:sz w:val="28"/>
          <w:szCs w:val="24"/>
          <w:vertAlign w:val="subscript"/>
          <w:lang w:eastAsia="ru-RU"/>
        </w:rPr>
        <w:t>A</w:t>
      </w:r>
      <w:proofErr w:type="spellEnd"/>
      <w:r>
        <w:rPr>
          <w:rFonts w:ascii="Times New Roman" w:eastAsia="Times New Roman" w:hAnsi="Times New Roman" w:cs="Times New Roman"/>
          <w:i/>
          <w:iCs/>
          <w:color w:val="000000"/>
          <w:sz w:val="28"/>
          <w:szCs w:val="24"/>
          <w:lang w:eastAsia="ru-RU"/>
        </w:rPr>
        <w:t xml:space="preserve"> </w:t>
      </w:r>
      <w:r>
        <w:rPr>
          <w:rFonts w:ascii="Times New Roman" w:eastAsia="Times New Roman" w:hAnsi="Times New Roman" w:cs="Times New Roman"/>
          <w:color w:val="000000"/>
          <w:sz w:val="28"/>
          <w:szCs w:val="24"/>
          <w:lang w:eastAsia="ru-RU"/>
        </w:rPr>
        <w:t xml:space="preserve">– </w:t>
      </w:r>
      <w:r w:rsidRPr="00795CE4">
        <w:rPr>
          <w:rFonts w:ascii="Times New Roman" w:eastAsia="Times New Roman" w:hAnsi="Times New Roman" w:cs="Times New Roman"/>
          <w:bCs/>
          <w:i/>
          <w:iCs/>
          <w:color w:val="000000"/>
          <w:sz w:val="28"/>
          <w:szCs w:val="24"/>
          <w:lang w:eastAsia="ru-RU"/>
        </w:rPr>
        <w:t>универсальная газовая постоянная</w:t>
      </w:r>
      <w:r w:rsidRPr="00795CE4">
        <w:rPr>
          <w:rFonts w:ascii="Times New Roman" w:eastAsia="Times New Roman" w:hAnsi="Times New Roman" w:cs="Times New Roman"/>
          <w:color w:val="000000"/>
          <w:sz w:val="28"/>
          <w:szCs w:val="24"/>
          <w:lang w:eastAsia="ru-RU"/>
        </w:rPr>
        <w:t>,</w:t>
      </w:r>
    </w:p>
    <w:p w:rsidR="00795CE4" w:rsidRPr="00795CE4" w:rsidRDefault="00795CE4" w:rsidP="00795CE4">
      <w:pPr>
        <w:shd w:val="clear" w:color="auto" w:fill="FFFFFF"/>
        <w:spacing w:after="0" w:line="240" w:lineRule="auto"/>
        <w:jc w:val="center"/>
        <w:rPr>
          <w:rFonts w:ascii="Times New Roman" w:eastAsia="Times New Roman" w:hAnsi="Times New Roman" w:cs="Times New Roman"/>
          <w:color w:val="000000"/>
          <w:sz w:val="28"/>
          <w:szCs w:val="24"/>
          <w:lang w:eastAsia="ru-RU"/>
        </w:rPr>
      </w:pPr>
      <w:r>
        <w:rPr>
          <w:noProof/>
          <w:lang w:eastAsia="ru-RU"/>
        </w:rPr>
        <w:drawing>
          <wp:inline distT="0" distB="0" distL="0" distR="0">
            <wp:extent cx="2067636" cy="338893"/>
            <wp:effectExtent l="0" t="0" r="0" b="4445"/>
            <wp:docPr id="91" name="Рисунок 91" descr="http://ens.tpu.ru/POSOBIE_FIS_KUSN/%D0%9C%D0%BE%D0%BB%D0%B5%D0%BA%D1%83%D0%BB%D1%8F%D1%80%D0%BD%D0%B0%D1%8F%20%D1%84%D0%B8%D0%B7%D0%B8%D0%BA%D0%B0.%20%D0%A2%D0%B5%D1%80%D0%BC%D0%BE%D0%B4%D0%B8%D0%BD%D0%B0%D0%BC%D0%B8%D0%BA%D0%B0/01_f/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ns.tpu.ru/POSOBIE_FIS_KUSN/%D0%9C%D0%BE%D0%BB%D0%B5%D0%BA%D1%83%D0%BB%D1%8F%D1%80%D0%BD%D0%B0%D1%8F%20%D1%84%D0%B8%D0%B7%D0%B8%D0%BA%D0%B0.%20%D0%A2%D0%B5%D1%80%D0%BC%D0%BE%D0%B4%D0%B8%D0%BD%D0%B0%D0%BC%D0%B8%D0%BA%D0%B0/01_f/046.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9199" cy="339149"/>
                    </a:xfrm>
                    <a:prstGeom prst="rect">
                      <a:avLst/>
                    </a:prstGeom>
                    <a:noFill/>
                    <a:ln>
                      <a:noFill/>
                    </a:ln>
                  </pic:spPr>
                </pic:pic>
              </a:graphicData>
            </a:graphic>
          </wp:inline>
        </w:drawing>
      </w:r>
    </w:p>
    <w:p w:rsidR="00795CE4" w:rsidRPr="00795CE4" w:rsidRDefault="00795CE4" w:rsidP="00795CE4">
      <w:pPr>
        <w:spacing w:after="0" w:line="240" w:lineRule="auto"/>
        <w:jc w:val="both"/>
        <w:rPr>
          <w:rFonts w:ascii="Times New Roman" w:eastAsia="Times New Roman" w:hAnsi="Times New Roman" w:cs="Times New Roman"/>
          <w:sz w:val="28"/>
          <w:szCs w:val="24"/>
          <w:lang w:eastAsia="ru-RU"/>
        </w:rPr>
      </w:pPr>
      <w:r w:rsidRPr="00795CE4">
        <w:rPr>
          <w:rFonts w:ascii="Times New Roman" w:eastAsia="Times New Roman" w:hAnsi="Times New Roman" w:cs="Times New Roman"/>
          <w:color w:val="000000"/>
          <w:sz w:val="28"/>
          <w:szCs w:val="24"/>
          <w:shd w:val="clear" w:color="auto" w:fill="FFFFFF"/>
          <w:lang w:eastAsia="ru-RU"/>
        </w:rPr>
        <w:t>Тогда, с учетом обозначения получим:</w:t>
      </w:r>
    </w:p>
    <w:p w:rsidR="003F11A4" w:rsidRDefault="003F11A4" w:rsidP="003F11A4">
      <w:pPr>
        <w:pStyle w:val="p133"/>
        <w:spacing w:before="0" w:beforeAutospacing="0" w:after="0" w:afterAutospacing="0"/>
        <w:ind w:firstLine="709"/>
        <w:jc w:val="center"/>
        <w:rPr>
          <w:color w:val="000000"/>
          <w:sz w:val="28"/>
          <w:shd w:val="clear" w:color="auto" w:fill="FFFFFF"/>
        </w:rPr>
      </w:pPr>
      <w:r>
        <w:rPr>
          <w:noProof/>
        </w:rPr>
        <w:drawing>
          <wp:inline distT="0" distB="0" distL="0" distR="0">
            <wp:extent cx="921223" cy="366070"/>
            <wp:effectExtent l="0" t="0" r="0" b="0"/>
            <wp:docPr id="92" name="Рисунок 92" descr="http://ens.tpu.ru/POSOBIE_FIS_KUSN/%D0%9C%D0%BE%D0%BB%D0%B5%D0%BA%D1%83%D0%BB%D1%8F%D1%80%D0%BD%D0%B0%D1%8F%20%D1%84%D0%B8%D0%B7%D0%B8%D0%BA%D0%B0.%20%D0%A2%D0%B5%D1%80%D0%BC%D0%BE%D0%B4%D0%B8%D0%BD%D0%B0%D0%BC%D0%B8%D0%BA%D0%B0/01_f/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ens.tpu.ru/POSOBIE_FIS_KUSN/%D0%9C%D0%BE%D0%BB%D0%B5%D0%BA%D1%83%D0%BB%D1%8F%D1%80%D0%BD%D0%B0%D1%8F%20%D1%84%D0%B8%D0%B7%D0%B8%D0%BA%D0%B0.%20%D0%A2%D0%B5%D1%80%D0%BC%D0%BE%D0%B4%D0%B8%D0%BD%D0%B0%D0%BC%D0%B8%D0%BA%D0%B0/01_f/047.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0994" cy="365979"/>
                    </a:xfrm>
                    <a:prstGeom prst="rect">
                      <a:avLst/>
                    </a:prstGeom>
                    <a:noFill/>
                    <a:ln>
                      <a:noFill/>
                    </a:ln>
                  </pic:spPr>
                </pic:pic>
              </a:graphicData>
            </a:graphic>
          </wp:inline>
        </w:drawing>
      </w:r>
    </w:p>
    <w:p w:rsidR="00534306" w:rsidRPr="00795CE4" w:rsidRDefault="003F11A4" w:rsidP="00795CE4">
      <w:pPr>
        <w:pStyle w:val="p133"/>
        <w:spacing w:before="0" w:beforeAutospacing="0" w:after="0" w:afterAutospacing="0"/>
        <w:ind w:firstLine="709"/>
        <w:jc w:val="both"/>
        <w:rPr>
          <w:color w:val="000000"/>
          <w:sz w:val="32"/>
          <w:shd w:val="clear" w:color="auto" w:fill="FFFFFF"/>
        </w:rPr>
      </w:pPr>
      <w:r>
        <w:rPr>
          <w:color w:val="000000"/>
          <w:sz w:val="28"/>
          <w:shd w:val="clear" w:color="auto" w:fill="FFFFFF"/>
        </w:rPr>
        <w:t xml:space="preserve">– это формула для </w:t>
      </w:r>
      <w:r w:rsidR="00795CE4" w:rsidRPr="00795CE4">
        <w:rPr>
          <w:i/>
          <w:iCs/>
          <w:color w:val="000000"/>
          <w:sz w:val="28"/>
          <w:shd w:val="clear" w:color="auto" w:fill="FFFFFF"/>
        </w:rPr>
        <w:t>молярной массы газа</w:t>
      </w:r>
      <w:r>
        <w:rPr>
          <w:color w:val="000000"/>
          <w:sz w:val="28"/>
          <w:shd w:val="clear" w:color="auto" w:fill="FFFFFF"/>
        </w:rPr>
        <w:t>, определяющая среднее значение энергии частиц.</w:t>
      </w:r>
    </w:p>
    <w:p w:rsidR="00534306" w:rsidRDefault="00534306" w:rsidP="00795CE4">
      <w:pPr>
        <w:pStyle w:val="p133"/>
        <w:spacing w:before="0" w:beforeAutospacing="0" w:after="0" w:afterAutospacing="0"/>
        <w:ind w:firstLine="709"/>
        <w:jc w:val="both"/>
        <w:rPr>
          <w:color w:val="000000"/>
          <w:sz w:val="28"/>
          <w:shd w:val="clear" w:color="auto" w:fill="FFFFFF"/>
        </w:rPr>
      </w:pPr>
    </w:p>
    <w:p w:rsidR="00206639" w:rsidRDefault="00206639" w:rsidP="00795CE4">
      <w:pPr>
        <w:pStyle w:val="p133"/>
        <w:spacing w:before="0" w:beforeAutospacing="0" w:after="0" w:afterAutospacing="0"/>
        <w:ind w:firstLine="709"/>
        <w:jc w:val="both"/>
        <w:rPr>
          <w:color w:val="000000"/>
          <w:sz w:val="28"/>
          <w:shd w:val="clear" w:color="auto" w:fill="FFFFFF"/>
        </w:rPr>
      </w:pPr>
      <w:r w:rsidRPr="00206639">
        <w:rPr>
          <w:color w:val="000000"/>
          <w:sz w:val="28"/>
          <w:shd w:val="clear" w:color="auto" w:fill="FFFFFF"/>
        </w:rPr>
        <w:t>Величина скорости</w:t>
      </w:r>
      <w:r>
        <w:rPr>
          <w:color w:val="000000"/>
          <w:sz w:val="28"/>
          <w:shd w:val="clear" w:color="auto" w:fill="FFFFFF"/>
        </w:rPr>
        <w:t xml:space="preserve"> (кинетической энергии)</w:t>
      </w:r>
      <w:r w:rsidRPr="00206639">
        <w:rPr>
          <w:color w:val="000000"/>
          <w:sz w:val="28"/>
          <w:shd w:val="clear" w:color="auto" w:fill="FFFFFF"/>
        </w:rPr>
        <w:t xml:space="preserve">, на которую </w:t>
      </w:r>
      <w:proofErr w:type="gramStart"/>
      <w:r w:rsidRPr="00206639">
        <w:rPr>
          <w:color w:val="000000"/>
          <w:sz w:val="28"/>
          <w:shd w:val="clear" w:color="auto" w:fill="FFFFFF"/>
        </w:rPr>
        <w:t>приходится</w:t>
      </w:r>
      <w:proofErr w:type="gramEnd"/>
      <w:r w:rsidRPr="00206639">
        <w:rPr>
          <w:color w:val="000000"/>
          <w:sz w:val="28"/>
          <w:shd w:val="clear" w:color="auto" w:fill="FFFFFF"/>
        </w:rPr>
        <w:t xml:space="preserve"> максимум называют наиболее вероятной скоростью.</w:t>
      </w:r>
    </w:p>
    <w:p w:rsidR="00206639" w:rsidRDefault="00206639" w:rsidP="00206639">
      <w:pPr>
        <w:pStyle w:val="p133"/>
        <w:spacing w:before="0" w:beforeAutospacing="0" w:after="0" w:afterAutospacing="0"/>
        <w:ind w:firstLine="709"/>
        <w:jc w:val="center"/>
        <w:rPr>
          <w:color w:val="000000"/>
          <w:sz w:val="28"/>
          <w:shd w:val="clear" w:color="auto" w:fill="FFFFFF"/>
        </w:rPr>
      </w:pPr>
      <w:r w:rsidRPr="00206639">
        <w:rPr>
          <w:noProof/>
          <w:color w:val="000000"/>
          <w:sz w:val="28"/>
          <w:shd w:val="clear" w:color="auto" w:fill="FFFFFF"/>
        </w:rPr>
        <w:drawing>
          <wp:inline distT="0" distB="0" distL="0" distR="0" wp14:anchorId="6568F713" wp14:editId="06DB7F5A">
            <wp:extent cx="2709081" cy="1684613"/>
            <wp:effectExtent l="0" t="0" r="0" b="0"/>
            <wp:docPr id="24582" name="Picture 7"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2" name="Picture 7" descr="images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8830" cy="1684457"/>
                    </a:xfrm>
                    <a:prstGeom prst="rect">
                      <a:avLst/>
                    </a:prstGeom>
                    <a:noFill/>
                    <a:ln>
                      <a:noFill/>
                    </a:ln>
                    <a:extLst/>
                  </pic:spPr>
                </pic:pic>
              </a:graphicData>
            </a:graphic>
          </wp:inline>
        </w:drawing>
      </w:r>
    </w:p>
    <w:p w:rsidR="00206639" w:rsidRPr="00C63980" w:rsidRDefault="00206639" w:rsidP="00A85E09">
      <w:pPr>
        <w:pStyle w:val="p133"/>
        <w:spacing w:before="0" w:beforeAutospacing="0" w:after="0" w:afterAutospacing="0"/>
        <w:ind w:firstLine="709"/>
        <w:jc w:val="both"/>
        <w:rPr>
          <w:color w:val="000000"/>
          <w:sz w:val="28"/>
          <w:shd w:val="clear" w:color="auto" w:fill="FFFFFF"/>
        </w:rPr>
      </w:pPr>
      <w:r w:rsidRPr="00206639">
        <w:rPr>
          <w:color w:val="000000"/>
          <w:sz w:val="28"/>
          <w:shd w:val="clear" w:color="auto" w:fill="FFFFFF"/>
        </w:rPr>
        <w:lastRenderedPageBreak/>
        <w:t xml:space="preserve">Из графика видно, что при «малых» </w:t>
      </w:r>
      <w:r>
        <w:rPr>
          <w:color w:val="000000"/>
          <w:sz w:val="28"/>
          <w:shd w:val="clear" w:color="auto" w:fill="FFFFFF"/>
          <w:lang w:val="el-GR"/>
        </w:rPr>
        <w:t>υ</w:t>
      </w:r>
      <w:r>
        <w:rPr>
          <w:color w:val="000000"/>
          <w:sz w:val="28"/>
          <w:shd w:val="clear" w:color="auto" w:fill="FFFFFF"/>
        </w:rPr>
        <w:t xml:space="preserve">, т.е. при </w:t>
      </w:r>
      <w:r w:rsidR="00F746C5">
        <w:pict>
          <v:shape id="Object 6" o:spid="_x0000_i1028" type="#_x0000_t75" style="width:44.05pt;height:27.4pt;visibility:visible" o:allowoverlap="f">
            <v:imagedata r:id="rId34" o:title=""/>
          </v:shape>
        </w:pict>
      </w:r>
      <w:r w:rsidRPr="00206639">
        <w:rPr>
          <w:color w:val="000000"/>
          <w:sz w:val="28"/>
          <w:shd w:val="clear" w:color="auto" w:fill="FFFFFF"/>
        </w:rPr>
        <w:t xml:space="preserve">, </w:t>
      </w:r>
      <w:r>
        <w:rPr>
          <w:color w:val="000000"/>
          <w:sz w:val="28"/>
          <w:shd w:val="clear" w:color="auto" w:fill="FFFFFF"/>
        </w:rPr>
        <w:br/>
      </w:r>
      <w:r w:rsidRPr="00206639">
        <w:rPr>
          <w:color w:val="000000"/>
          <w:sz w:val="28"/>
          <w:shd w:val="clear" w:color="auto" w:fill="FFFFFF"/>
        </w:rPr>
        <w:t xml:space="preserve">имеем </w:t>
      </w:r>
      <w:r w:rsidR="00F746C5">
        <w:pict>
          <v:shape id="_x0000_i1029" type="#_x0000_t75" style="width:48.9pt;height:18.8pt;visibility:visible" o:allowoverlap="f">
            <v:imagedata r:id="rId35" o:title=""/>
          </v:shape>
        </w:pict>
      </w:r>
      <w:r>
        <w:t xml:space="preserve"> (значение кинетической энергии)</w:t>
      </w:r>
      <w:r w:rsidRPr="00206639">
        <w:rPr>
          <w:color w:val="000000"/>
          <w:sz w:val="28"/>
          <w:shd w:val="clear" w:color="auto" w:fill="FFFFFF"/>
        </w:rPr>
        <w:t>;</w:t>
      </w:r>
      <w:r>
        <w:rPr>
          <w:color w:val="000000"/>
          <w:sz w:val="28"/>
          <w:shd w:val="clear" w:color="auto" w:fill="FFFFFF"/>
        </w:rPr>
        <w:t xml:space="preserve"> </w:t>
      </w:r>
      <w:r w:rsidRPr="00206639">
        <w:rPr>
          <w:color w:val="000000"/>
          <w:sz w:val="28"/>
          <w:shd w:val="clear" w:color="auto" w:fill="FFFFFF"/>
        </w:rPr>
        <w:t xml:space="preserve">затем </w:t>
      </w:r>
      <w:r w:rsidRPr="00206639">
        <w:rPr>
          <w:i/>
          <w:color w:val="000000"/>
          <w:sz w:val="28"/>
          <w:shd w:val="clear" w:color="auto" w:fill="FFFFFF"/>
          <w:lang w:val="en-US"/>
        </w:rPr>
        <w:t>f</w:t>
      </w:r>
      <w:r w:rsidRPr="00206639">
        <w:rPr>
          <w:i/>
          <w:color w:val="000000"/>
          <w:sz w:val="28"/>
          <w:shd w:val="clear" w:color="auto" w:fill="FFFFFF"/>
        </w:rPr>
        <w:t>(</w:t>
      </w:r>
      <w:r w:rsidRPr="00206639">
        <w:rPr>
          <w:i/>
          <w:color w:val="000000"/>
          <w:sz w:val="28"/>
          <w:shd w:val="clear" w:color="auto" w:fill="FFFFFF"/>
          <w:lang w:val="en-US"/>
        </w:rPr>
        <w:t>v</w:t>
      </w:r>
      <w:r w:rsidRPr="00206639">
        <w:rPr>
          <w:i/>
          <w:color w:val="000000"/>
          <w:sz w:val="28"/>
          <w:shd w:val="clear" w:color="auto" w:fill="FFFFFF"/>
        </w:rPr>
        <w:t>)</w:t>
      </w:r>
      <w:r w:rsidRPr="00206639">
        <w:rPr>
          <w:color w:val="000000"/>
          <w:sz w:val="28"/>
          <w:shd w:val="clear" w:color="auto" w:fill="FFFFFF"/>
        </w:rPr>
        <w:t xml:space="preserve"> достигает максимума</w:t>
      </w:r>
      <w:proofErr w:type="gramStart"/>
      <w:r w:rsidRPr="00206639">
        <w:rPr>
          <w:color w:val="000000"/>
          <w:sz w:val="28"/>
          <w:shd w:val="clear" w:color="auto" w:fill="FFFFFF"/>
        </w:rPr>
        <w:t xml:space="preserve"> </w:t>
      </w:r>
      <w:r w:rsidRPr="00206639">
        <w:rPr>
          <w:i/>
          <w:iCs/>
          <w:color w:val="000000"/>
          <w:sz w:val="28"/>
          <w:shd w:val="clear" w:color="auto" w:fill="FFFFFF"/>
        </w:rPr>
        <w:t>А</w:t>
      </w:r>
      <w:proofErr w:type="gramEnd"/>
      <w:r w:rsidR="00C63980">
        <w:rPr>
          <w:color w:val="000000"/>
          <w:sz w:val="28"/>
          <w:shd w:val="clear" w:color="auto" w:fill="FFFFFF"/>
        </w:rPr>
        <w:t xml:space="preserve"> и далее</w:t>
      </w:r>
      <w:r w:rsidRPr="00206639">
        <w:rPr>
          <w:color w:val="000000"/>
          <w:sz w:val="28"/>
          <w:shd w:val="clear" w:color="auto" w:fill="FFFFFF"/>
        </w:rPr>
        <w:t xml:space="preserve"> </w:t>
      </w:r>
      <w:r>
        <w:rPr>
          <w:color w:val="000000"/>
          <w:sz w:val="28"/>
          <w:shd w:val="clear" w:color="auto" w:fill="FFFFFF"/>
        </w:rPr>
        <w:t xml:space="preserve">экспоненциально спадает </w:t>
      </w:r>
      <w:r w:rsidR="00F746C5">
        <w:pict>
          <v:shape id="Object 8" o:spid="_x0000_i1030" type="#_x0000_t75" style="width:79.5pt;height:26.85pt;visibility:visible" o:allowoverlap="f">
            <v:imagedata r:id="rId36" o:title=""/>
          </v:shape>
        </w:pict>
      </w:r>
      <w:r w:rsidR="00C63980" w:rsidRPr="00C63980">
        <w:t>.</w:t>
      </w:r>
    </w:p>
    <w:p w:rsidR="00206639" w:rsidRPr="00A85E09" w:rsidRDefault="00F746C5" w:rsidP="00A85E09">
      <w:pPr>
        <w:pStyle w:val="p133"/>
        <w:spacing w:before="0" w:beforeAutospacing="0" w:after="0" w:afterAutospacing="0"/>
        <w:ind w:firstLine="709"/>
        <w:jc w:val="center"/>
        <w:rPr>
          <w:color w:val="000000"/>
          <w:sz w:val="28"/>
          <w:shd w:val="clear" w:color="auto" w:fill="FFFFFF"/>
        </w:rPr>
      </w:pPr>
      <w:r>
        <w:rPr>
          <w:noProof/>
          <w:color w:val="000000"/>
          <w:sz w:val="28"/>
        </w:rPr>
        <w:pict w14:anchorId="007578AE">
          <v:shape id="Object 9" o:spid="_x0000_s1035" type="#_x0000_t75" style="position:absolute;left:0;text-align:left;margin-left:220.9pt;margin-top:.6pt;width:61.05pt;height:32.5pt;z-index:251658240;visibility:visible" stroked="t" strokecolor="red">
            <v:imagedata r:id="rId37" o:title=""/>
          </v:shape>
          <o:OLEObject Type="Embed" ProgID="Unknown" ShapeID="Object 9" DrawAspect="Content" ObjectID="_1577607133" r:id="rId38"/>
        </w:pict>
      </w:r>
    </w:p>
    <w:p w:rsidR="00C63980" w:rsidRPr="00A85E09" w:rsidRDefault="00A85E09" w:rsidP="00A85E09">
      <w:pPr>
        <w:pStyle w:val="p133"/>
        <w:spacing w:after="0"/>
        <w:jc w:val="both"/>
        <w:rPr>
          <w:color w:val="000000"/>
          <w:sz w:val="28"/>
          <w:shd w:val="clear" w:color="auto" w:fill="FFFFFF"/>
        </w:rPr>
      </w:pPr>
      <w:r>
        <w:rPr>
          <w:color w:val="000000"/>
          <w:sz w:val="28"/>
          <w:shd w:val="clear" w:color="auto" w:fill="FFFFFF"/>
        </w:rPr>
        <w:t>–</w:t>
      </w:r>
      <w:r w:rsidRPr="00A85E09">
        <w:rPr>
          <w:color w:val="000000"/>
          <w:sz w:val="28"/>
          <w:shd w:val="clear" w:color="auto" w:fill="FFFFFF"/>
        </w:rPr>
        <w:t xml:space="preserve"> наиболее вероятная скорость </w:t>
      </w:r>
      <w:r>
        <w:rPr>
          <w:color w:val="000000"/>
          <w:sz w:val="28"/>
          <w:shd w:val="clear" w:color="auto" w:fill="FFFFFF"/>
        </w:rPr>
        <w:t>одной молекулы</w:t>
      </w:r>
      <w:r w:rsidRPr="00A85E09">
        <w:rPr>
          <w:color w:val="000000"/>
          <w:sz w:val="28"/>
          <w:shd w:val="clear" w:color="auto" w:fill="FFFFFF"/>
        </w:rPr>
        <w:t xml:space="preserve"> </w:t>
      </w:r>
      <w:r>
        <w:rPr>
          <w:color w:val="000000"/>
          <w:sz w:val="28"/>
          <w:shd w:val="clear" w:color="auto" w:fill="FFFFFF"/>
        </w:rPr>
        <w:t>для одного моля газа</w:t>
      </w:r>
      <w:r w:rsidRPr="00A85E09">
        <w:rPr>
          <w:color w:val="000000"/>
          <w:sz w:val="28"/>
          <w:shd w:val="clear" w:color="auto" w:fill="FFFFFF"/>
        </w:rPr>
        <w:t xml:space="preserve"> </w:t>
      </w:r>
      <w:r>
        <w:rPr>
          <w:color w:val="000000"/>
          <w:sz w:val="28"/>
          <w:shd w:val="clear" w:color="auto" w:fill="FFFFFF"/>
        </w:rPr>
        <w:t xml:space="preserve">и с учетом </w:t>
      </w:r>
      <w:r>
        <w:rPr>
          <w:noProof/>
        </w:rPr>
        <w:drawing>
          <wp:inline distT="0" distB="0" distL="0" distR="0" wp14:anchorId="2AFCB850" wp14:editId="3C379594">
            <wp:extent cx="812042" cy="322684"/>
            <wp:effectExtent l="0" t="0" r="7620" b="1270"/>
            <wp:docPr id="80" name="Рисунок 80" descr="http://ens.tpu.ru/POSOBIE_FIS_KUSN/%D0%9C%D0%BE%D0%BB%D0%B5%D0%BA%D1%83%D0%BB%D1%8F%D1%80%D0%BD%D0%B0%D1%8F%20%D1%84%D0%B8%D0%B7%D0%B8%D0%BA%D0%B0.%20%D0%A2%D0%B5%D1%80%D0%BC%D0%BE%D0%B4%D0%B8%D0%BD%D0%B0%D0%BC%D0%B8%D0%BA%D0%B0/01_f/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ens.tpu.ru/POSOBIE_FIS_KUSN/%D0%9C%D0%BE%D0%BB%D0%B5%D0%BA%D1%83%D0%BB%D1%8F%D1%80%D0%BD%D0%B0%D1%8F%20%D1%84%D0%B8%D0%B7%D0%B8%D0%BA%D0%B0.%20%D0%A2%D0%B5%D1%80%D0%BC%D0%BE%D0%B4%D0%B8%D0%BD%D0%B0%D0%BC%D0%B8%D0%BA%D0%B0/01_f/047.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1839" cy="322603"/>
                    </a:xfrm>
                    <a:prstGeom prst="rect">
                      <a:avLst/>
                    </a:prstGeom>
                    <a:noFill/>
                    <a:ln>
                      <a:noFill/>
                    </a:ln>
                  </pic:spPr>
                </pic:pic>
              </a:graphicData>
            </a:graphic>
          </wp:inline>
        </w:drawing>
      </w:r>
      <w:r>
        <w:rPr>
          <w:color w:val="000000"/>
          <w:sz w:val="28"/>
          <w:shd w:val="clear" w:color="auto" w:fill="FFFFFF"/>
        </w:rPr>
        <w:t xml:space="preserve"> соответственно </w:t>
      </w:r>
      <w:r w:rsidRPr="0018099D">
        <w:rPr>
          <w:i/>
          <w:color w:val="000000"/>
          <w:sz w:val="28"/>
          <w:shd w:val="clear" w:color="auto" w:fill="FFFFFF"/>
        </w:rPr>
        <w:t>наиболее вероятная энергия</w:t>
      </w:r>
      <w:r>
        <w:rPr>
          <w:color w:val="000000"/>
          <w:sz w:val="28"/>
          <w:shd w:val="clear" w:color="auto" w:fill="FFFFFF"/>
        </w:rPr>
        <w:t>.</w:t>
      </w:r>
    </w:p>
    <w:p w:rsidR="00C818CE" w:rsidRPr="00534306" w:rsidRDefault="00E00A81" w:rsidP="00534306">
      <w:pPr>
        <w:pStyle w:val="1"/>
        <w:rPr>
          <w:shd w:val="clear" w:color="auto" w:fill="FFFFFF"/>
        </w:rPr>
      </w:pPr>
      <w:bookmarkStart w:id="4" w:name="_Toc503865277"/>
      <w:r w:rsidRPr="00534306">
        <w:rPr>
          <w:shd w:val="clear" w:color="auto" w:fill="FFFFFF"/>
        </w:rPr>
        <w:t>№4</w:t>
      </w:r>
      <w:r w:rsidR="00534306">
        <w:rPr>
          <w:shd w:val="clear" w:color="auto" w:fill="FFFFFF"/>
        </w:rPr>
        <w:t xml:space="preserve"> Равновесные дефекты кристаллического строения и механизмы их образования, давление насыщенного пара, диффузия</w:t>
      </w:r>
      <w:bookmarkEnd w:id="4"/>
    </w:p>
    <w:p w:rsidR="00DE7DF1" w:rsidRDefault="00DE7DF1" w:rsidP="009171F0">
      <w:pPr>
        <w:pStyle w:val="p133"/>
        <w:spacing w:before="0" w:beforeAutospacing="0" w:after="0" w:afterAutospacing="0"/>
        <w:ind w:firstLine="709"/>
        <w:jc w:val="both"/>
        <w:rPr>
          <w:sz w:val="28"/>
        </w:rPr>
      </w:pPr>
      <w:r w:rsidRPr="00DE7DF1">
        <w:rPr>
          <w:sz w:val="28"/>
        </w:rPr>
        <w:t xml:space="preserve">Вследствие флуктуации энергии всегда имеется некоторая вероятность того, что отдельные атомы получат избыточную энергию, достаточную для создания локальных нарушений кристаллической решетки. </w:t>
      </w:r>
    </w:p>
    <w:p w:rsidR="00C818CE" w:rsidRPr="00DE7DF1" w:rsidRDefault="00DE7DF1" w:rsidP="009171F0">
      <w:pPr>
        <w:pStyle w:val="p133"/>
        <w:spacing w:before="0" w:beforeAutospacing="0" w:after="0" w:afterAutospacing="0"/>
        <w:ind w:firstLine="709"/>
        <w:jc w:val="both"/>
        <w:rPr>
          <w:sz w:val="28"/>
        </w:rPr>
      </w:pPr>
      <w:r w:rsidRPr="00DE7DF1">
        <w:rPr>
          <w:i/>
          <w:sz w:val="28"/>
        </w:rPr>
        <w:t>Структурные дефект</w:t>
      </w:r>
      <w:r w:rsidRPr="00DE7DF1">
        <w:rPr>
          <w:sz w:val="28"/>
        </w:rPr>
        <w:t xml:space="preserve">ы - это энергетически возбужденные состояния кристаллической решетки, связанные с нарушением строгой регулярности и способа заполнения узлов кристаллической решетки. </w:t>
      </w:r>
    </w:p>
    <w:p w:rsidR="00DE7DF1" w:rsidRDefault="00DE7DF1" w:rsidP="009171F0">
      <w:pPr>
        <w:pStyle w:val="p133"/>
        <w:spacing w:before="0" w:beforeAutospacing="0" w:after="0" w:afterAutospacing="0"/>
        <w:ind w:firstLine="709"/>
        <w:jc w:val="both"/>
        <w:rPr>
          <w:sz w:val="28"/>
        </w:rPr>
      </w:pPr>
      <w:r w:rsidRPr="00DE7DF1">
        <w:rPr>
          <w:sz w:val="28"/>
        </w:rPr>
        <w:t xml:space="preserve">Концентрация </w:t>
      </w:r>
      <w:r w:rsidRPr="00DE7DF1">
        <w:rPr>
          <w:i/>
          <w:sz w:val="28"/>
        </w:rPr>
        <w:t>равновесных дефектов</w:t>
      </w:r>
      <w:r w:rsidRPr="00DE7DF1">
        <w:rPr>
          <w:sz w:val="28"/>
        </w:rPr>
        <w:t xml:space="preserve"> для конкретного кристалла однозначно зависит от температуры. При повышении температуры концентрация таких дефектов возрастает, а при ее снижении – уменьшается. Причем при возвращении кристалла в исходное состояние (к исходной температуре) концентрация в точности будет соответствовать исходной</w:t>
      </w:r>
      <w:r>
        <w:rPr>
          <w:sz w:val="28"/>
        </w:rPr>
        <w:t>.</w:t>
      </w:r>
    </w:p>
    <w:p w:rsidR="00DE7DF1" w:rsidRDefault="00DE7DF1" w:rsidP="00DE7DF1">
      <w:pPr>
        <w:pStyle w:val="p133"/>
        <w:spacing w:before="0" w:beforeAutospacing="0" w:after="0" w:afterAutospacing="0"/>
        <w:ind w:firstLine="709"/>
        <w:jc w:val="both"/>
        <w:rPr>
          <w:sz w:val="28"/>
        </w:rPr>
      </w:pPr>
      <w:r w:rsidRPr="00DE7DF1">
        <w:rPr>
          <w:sz w:val="28"/>
        </w:rPr>
        <w:t xml:space="preserve">Наиболее детальной является классификация дефектов по геометрическим признакам. Тогда выделяют 4 класса дефектов: </w:t>
      </w:r>
      <w:proofErr w:type="gramStart"/>
      <w:r w:rsidRPr="00DE7DF1">
        <w:rPr>
          <w:sz w:val="28"/>
        </w:rPr>
        <w:t>точечные</w:t>
      </w:r>
      <w:proofErr w:type="gramEnd"/>
      <w:r w:rsidRPr="00DE7DF1">
        <w:rPr>
          <w:sz w:val="28"/>
        </w:rPr>
        <w:t>, линейные, поверхностны</w:t>
      </w:r>
      <w:r>
        <w:rPr>
          <w:sz w:val="28"/>
        </w:rPr>
        <w:t>е и объемные.</w:t>
      </w:r>
    </w:p>
    <w:p w:rsidR="00DE7DF1" w:rsidRDefault="00DE7DF1" w:rsidP="00DE7DF1">
      <w:pPr>
        <w:pStyle w:val="p133"/>
        <w:spacing w:before="0" w:beforeAutospacing="0" w:after="0" w:afterAutospacing="0"/>
        <w:ind w:firstLine="709"/>
        <w:jc w:val="both"/>
        <w:rPr>
          <w:sz w:val="28"/>
          <w:szCs w:val="28"/>
        </w:rPr>
      </w:pPr>
      <w:r>
        <w:rPr>
          <w:sz w:val="28"/>
        </w:rPr>
        <w:t xml:space="preserve">1) </w:t>
      </w:r>
      <w:r w:rsidRPr="00692B81">
        <w:rPr>
          <w:sz w:val="28"/>
          <w:u w:val="single"/>
        </w:rPr>
        <w:t>Точечные:</w:t>
      </w:r>
      <w:r>
        <w:rPr>
          <w:sz w:val="28"/>
        </w:rPr>
        <w:t xml:space="preserve"> </w:t>
      </w:r>
      <w:r w:rsidRPr="00DE7DF1">
        <w:rPr>
          <w:sz w:val="28"/>
          <w:szCs w:val="28"/>
        </w:rPr>
        <w:t xml:space="preserve">В кристаллах наиболее распространены два типа точечных дефектов: </w:t>
      </w:r>
      <w:r w:rsidRPr="00DE7DF1">
        <w:rPr>
          <w:i/>
          <w:sz w:val="28"/>
          <w:szCs w:val="28"/>
        </w:rPr>
        <w:t>вакансии и междоузлия. Вакансией</w:t>
      </w:r>
      <w:r w:rsidRPr="00DE7DF1">
        <w:rPr>
          <w:sz w:val="28"/>
          <w:szCs w:val="28"/>
        </w:rPr>
        <w:t xml:space="preserve"> называется дефект, который образуется, когда один из узлов решетки оказывается не занятым атомом. Противоположным случаем является точечный дефект, связанный с внедрением атома в </w:t>
      </w:r>
      <w:r w:rsidRPr="00DE7DF1">
        <w:rPr>
          <w:i/>
          <w:sz w:val="28"/>
          <w:szCs w:val="28"/>
        </w:rPr>
        <w:t xml:space="preserve">междоузлие. </w:t>
      </w:r>
      <w:proofErr w:type="spellStart"/>
      <w:r w:rsidRPr="00DE7DF1">
        <w:rPr>
          <w:i/>
          <w:sz w:val="28"/>
          <w:szCs w:val="28"/>
        </w:rPr>
        <w:t>Межузельные</w:t>
      </w:r>
      <w:proofErr w:type="spellEnd"/>
      <w:r w:rsidRPr="00DE7DF1">
        <w:rPr>
          <w:sz w:val="28"/>
          <w:szCs w:val="28"/>
        </w:rPr>
        <w:t xml:space="preserve"> атомы являются как бы избыточными, лишними атомами и располагаются ме</w:t>
      </w:r>
      <w:r>
        <w:rPr>
          <w:sz w:val="28"/>
          <w:szCs w:val="28"/>
        </w:rPr>
        <w:t>жду регулярными узлами решетки.</w:t>
      </w:r>
    </w:p>
    <w:p w:rsidR="00D07100" w:rsidRDefault="00D07100" w:rsidP="00AE133F">
      <w:pPr>
        <w:pStyle w:val="p133"/>
        <w:spacing w:before="0" w:beforeAutospacing="0" w:after="0" w:afterAutospacing="0"/>
        <w:jc w:val="center"/>
        <w:rPr>
          <w:sz w:val="28"/>
          <w:szCs w:val="28"/>
        </w:rPr>
      </w:pPr>
      <w:r>
        <w:rPr>
          <w:noProof/>
          <w:sz w:val="28"/>
          <w:szCs w:val="28"/>
        </w:rPr>
        <w:drawing>
          <wp:inline distT="0" distB="0" distL="0" distR="0">
            <wp:extent cx="3654334" cy="2238233"/>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67116" cy="2246062"/>
                    </a:xfrm>
                    <a:prstGeom prst="rect">
                      <a:avLst/>
                    </a:prstGeom>
                    <a:noFill/>
                    <a:ln>
                      <a:noFill/>
                    </a:ln>
                  </pic:spPr>
                </pic:pic>
              </a:graphicData>
            </a:graphic>
          </wp:inline>
        </w:drawing>
      </w:r>
    </w:p>
    <w:p w:rsidR="00DE7DF1" w:rsidRDefault="00DE7DF1" w:rsidP="00DE7DF1">
      <w:pPr>
        <w:pStyle w:val="p133"/>
        <w:spacing w:before="0" w:beforeAutospacing="0" w:after="0" w:afterAutospacing="0"/>
        <w:ind w:firstLine="709"/>
        <w:jc w:val="both"/>
        <w:rPr>
          <w:sz w:val="28"/>
        </w:rPr>
      </w:pPr>
      <w:r w:rsidRPr="00DE7DF1">
        <w:rPr>
          <w:sz w:val="28"/>
        </w:rPr>
        <w:lastRenderedPageBreak/>
        <w:t xml:space="preserve">2) </w:t>
      </w:r>
      <w:r w:rsidRPr="00692B81">
        <w:rPr>
          <w:sz w:val="28"/>
          <w:u w:val="single"/>
        </w:rPr>
        <w:t>Линейные</w:t>
      </w:r>
      <w:r w:rsidR="00692B81">
        <w:rPr>
          <w:sz w:val="28"/>
          <w:u w:val="single"/>
        </w:rPr>
        <w:t>:</w:t>
      </w:r>
      <w:r w:rsidRPr="00DE7DF1">
        <w:rPr>
          <w:sz w:val="28"/>
        </w:rPr>
        <w:t xml:space="preserve"> </w:t>
      </w:r>
      <w:r w:rsidR="00692B81" w:rsidRPr="00D07100">
        <w:rPr>
          <w:sz w:val="28"/>
          <w:szCs w:val="28"/>
        </w:rPr>
        <w:t xml:space="preserve">Относят </w:t>
      </w:r>
      <w:r w:rsidR="00692B81" w:rsidRPr="00D07100">
        <w:rPr>
          <w:i/>
          <w:sz w:val="28"/>
          <w:szCs w:val="28"/>
        </w:rPr>
        <w:t>дислокации</w:t>
      </w:r>
      <w:r w:rsidR="00692B81" w:rsidRPr="00D07100">
        <w:rPr>
          <w:sz w:val="28"/>
          <w:szCs w:val="28"/>
        </w:rPr>
        <w:t xml:space="preserve">, микротрещины, неустойчивые образования в виде цепочки точечных дефектов. </w:t>
      </w:r>
      <w:r w:rsidR="00D07100" w:rsidRPr="00D07100">
        <w:rPr>
          <w:sz w:val="28"/>
          <w:szCs w:val="28"/>
        </w:rPr>
        <w:t>Основные разновидности дислокаций – краевые и винтовые.</w:t>
      </w:r>
      <w:r w:rsidR="00D07100" w:rsidRPr="00D07100">
        <w:rPr>
          <w:i/>
          <w:sz w:val="28"/>
          <w:szCs w:val="28"/>
        </w:rPr>
        <w:t xml:space="preserve"> Краевые</w:t>
      </w:r>
      <w:r w:rsidR="00D07100" w:rsidRPr="00D07100">
        <w:rPr>
          <w:sz w:val="28"/>
          <w:szCs w:val="28"/>
        </w:rPr>
        <w:t xml:space="preserve"> д</w:t>
      </w:r>
      <w:r w:rsidR="00692B81" w:rsidRPr="00D07100">
        <w:rPr>
          <w:i/>
          <w:sz w:val="28"/>
          <w:szCs w:val="28"/>
        </w:rPr>
        <w:t>ислокации</w:t>
      </w:r>
      <w:r w:rsidR="00692B81" w:rsidRPr="00D07100">
        <w:rPr>
          <w:sz w:val="28"/>
          <w:szCs w:val="28"/>
        </w:rPr>
        <w:t xml:space="preserve"> представляют собой границы неполной атомной плоскости. В центре такой дислокации находится искажённая плоскость с отличными от </w:t>
      </w:r>
      <w:proofErr w:type="gramStart"/>
      <w:r w:rsidR="00692B81" w:rsidRPr="00D07100">
        <w:rPr>
          <w:sz w:val="28"/>
          <w:szCs w:val="28"/>
        </w:rPr>
        <w:t>равновесных</w:t>
      </w:r>
      <w:proofErr w:type="gramEnd"/>
      <w:r w:rsidR="00692B81" w:rsidRPr="00D07100">
        <w:rPr>
          <w:sz w:val="28"/>
          <w:szCs w:val="28"/>
        </w:rPr>
        <w:t xml:space="preserve"> межатомными расстояниями. Эта область транслируется вдоль линии дислокации.</w:t>
      </w:r>
      <w:r w:rsidR="00D07100">
        <w:rPr>
          <w:sz w:val="28"/>
          <w:szCs w:val="28"/>
        </w:rPr>
        <w:t xml:space="preserve"> </w:t>
      </w:r>
      <w:r w:rsidR="00D07100" w:rsidRPr="00D07100">
        <w:rPr>
          <w:i/>
          <w:sz w:val="28"/>
        </w:rPr>
        <w:t>Винтовые дислокации</w:t>
      </w:r>
      <w:r w:rsidR="00D07100" w:rsidRPr="00D07100">
        <w:rPr>
          <w:sz w:val="28"/>
        </w:rPr>
        <w:t xml:space="preserve"> возникают за счет сдвига одной части кристалла по отношению к другой параллельно вектору сдвига. Вокруг оси винтовой дислокации располагается область наиболее искаженного участка кристаллической решетки размером в несколько межатомных расстояний.</w:t>
      </w:r>
    </w:p>
    <w:p w:rsidR="00D07100" w:rsidRPr="00D07100" w:rsidRDefault="00D07100" w:rsidP="00AE133F">
      <w:pPr>
        <w:pStyle w:val="p133"/>
        <w:spacing w:before="0" w:beforeAutospacing="0" w:after="0" w:afterAutospacing="0"/>
        <w:jc w:val="center"/>
        <w:rPr>
          <w:sz w:val="28"/>
          <w:szCs w:val="28"/>
        </w:rPr>
      </w:pPr>
      <w:r>
        <w:rPr>
          <w:noProof/>
          <w:sz w:val="28"/>
          <w:szCs w:val="28"/>
        </w:rPr>
        <w:drawing>
          <wp:inline distT="0" distB="0" distL="0" distR="0">
            <wp:extent cx="3282286" cy="202923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84928" cy="2030868"/>
                    </a:xfrm>
                    <a:prstGeom prst="rect">
                      <a:avLst/>
                    </a:prstGeom>
                    <a:noFill/>
                    <a:ln>
                      <a:noFill/>
                    </a:ln>
                  </pic:spPr>
                </pic:pic>
              </a:graphicData>
            </a:graphic>
          </wp:inline>
        </w:drawing>
      </w:r>
    </w:p>
    <w:p w:rsidR="00DE7DF1" w:rsidRPr="001F4AC6" w:rsidRDefault="001F4AC6" w:rsidP="00DE7DF1">
      <w:pPr>
        <w:pStyle w:val="p133"/>
        <w:spacing w:before="0" w:beforeAutospacing="0" w:after="0" w:afterAutospacing="0"/>
        <w:ind w:firstLine="709"/>
        <w:jc w:val="both"/>
        <w:rPr>
          <w:sz w:val="32"/>
        </w:rPr>
      </w:pPr>
      <w:r w:rsidRPr="00D07100">
        <w:rPr>
          <w:sz w:val="28"/>
          <w:szCs w:val="28"/>
        </w:rPr>
        <w:t xml:space="preserve">3) </w:t>
      </w:r>
      <w:r w:rsidRPr="00D07100">
        <w:rPr>
          <w:sz w:val="28"/>
          <w:szCs w:val="28"/>
          <w:u w:val="single"/>
        </w:rPr>
        <w:t>Поверхностные:</w:t>
      </w:r>
      <w:r w:rsidRPr="00D07100">
        <w:rPr>
          <w:sz w:val="28"/>
          <w:szCs w:val="28"/>
        </w:rPr>
        <w:t xml:space="preserve"> Такие дефекты малы только в одном измерении</w:t>
      </w:r>
      <w:r w:rsidRPr="001F4AC6">
        <w:rPr>
          <w:sz w:val="28"/>
        </w:rPr>
        <w:t xml:space="preserve"> и имеют в двух измерениях размеры, во много раз превышающие параметр решётки.</w:t>
      </w:r>
      <w:r>
        <w:rPr>
          <w:sz w:val="28"/>
        </w:rPr>
        <w:t xml:space="preserve"> К ним относятся </w:t>
      </w:r>
      <w:r w:rsidRPr="001F4AC6">
        <w:rPr>
          <w:i/>
          <w:sz w:val="28"/>
        </w:rPr>
        <w:t>границы зёрен, дефекты упаковки</w:t>
      </w:r>
      <w:r w:rsidRPr="001F4AC6">
        <w:rPr>
          <w:sz w:val="28"/>
        </w:rPr>
        <w:t xml:space="preserve">, а также </w:t>
      </w:r>
      <w:r w:rsidRPr="001F4AC6">
        <w:rPr>
          <w:i/>
          <w:sz w:val="28"/>
        </w:rPr>
        <w:t>поверхность самого кристалла</w:t>
      </w:r>
      <w:r w:rsidRPr="001F4AC6">
        <w:rPr>
          <w:sz w:val="28"/>
        </w:rPr>
        <w:t>.</w:t>
      </w:r>
    </w:p>
    <w:p w:rsidR="00DE7DF1" w:rsidRDefault="00DE7DF1" w:rsidP="00DE7DF1">
      <w:pPr>
        <w:pStyle w:val="p133"/>
        <w:spacing w:before="0" w:beforeAutospacing="0" w:after="0" w:afterAutospacing="0"/>
        <w:ind w:firstLine="709"/>
        <w:jc w:val="both"/>
        <w:rPr>
          <w:i/>
          <w:sz w:val="28"/>
        </w:rPr>
      </w:pPr>
      <w:r w:rsidRPr="00DE7DF1">
        <w:rPr>
          <w:sz w:val="28"/>
        </w:rPr>
        <w:t xml:space="preserve">4) </w:t>
      </w:r>
      <w:r w:rsidRPr="003D14E4">
        <w:rPr>
          <w:sz w:val="28"/>
          <w:u w:val="single"/>
        </w:rPr>
        <w:t>Объёмные</w:t>
      </w:r>
      <w:r w:rsidR="003D14E4">
        <w:rPr>
          <w:sz w:val="28"/>
        </w:rPr>
        <w:t>:</w:t>
      </w:r>
      <w:r w:rsidRPr="00DE7DF1">
        <w:rPr>
          <w:sz w:val="28"/>
        </w:rPr>
        <w:t xml:space="preserve"> </w:t>
      </w:r>
      <w:r w:rsidR="003D14E4" w:rsidRPr="003D14E4">
        <w:rPr>
          <w:sz w:val="28"/>
        </w:rPr>
        <w:t xml:space="preserve">Наиболее распространенным видом объемных дефектов являются нарушения </w:t>
      </w:r>
      <w:proofErr w:type="spellStart"/>
      <w:r w:rsidR="003D14E4" w:rsidRPr="003D14E4">
        <w:rPr>
          <w:sz w:val="28"/>
        </w:rPr>
        <w:t>сплошности</w:t>
      </w:r>
      <w:proofErr w:type="spellEnd"/>
      <w:r w:rsidR="003D14E4" w:rsidRPr="003D14E4">
        <w:rPr>
          <w:sz w:val="28"/>
        </w:rPr>
        <w:t xml:space="preserve"> материала, существующие в виде </w:t>
      </w:r>
      <w:r w:rsidR="003D14E4" w:rsidRPr="003D14E4">
        <w:rPr>
          <w:i/>
          <w:sz w:val="28"/>
        </w:rPr>
        <w:t>пор и трещин.</w:t>
      </w:r>
    </w:p>
    <w:p w:rsidR="003D14E4" w:rsidRDefault="003D14E4" w:rsidP="00DE7DF1">
      <w:pPr>
        <w:pStyle w:val="p133"/>
        <w:spacing w:before="0" w:beforeAutospacing="0" w:after="0" w:afterAutospacing="0"/>
        <w:ind w:firstLine="709"/>
        <w:jc w:val="both"/>
        <w:rPr>
          <w:sz w:val="32"/>
        </w:rPr>
      </w:pPr>
    </w:p>
    <w:p w:rsidR="00784401" w:rsidRPr="00784401" w:rsidRDefault="00784401" w:rsidP="00784401">
      <w:pPr>
        <w:pStyle w:val="a5"/>
        <w:shd w:val="clear" w:color="auto" w:fill="FFFFFF"/>
        <w:spacing w:before="0" w:beforeAutospacing="0" w:after="180" w:afterAutospacing="0" w:line="360" w:lineRule="atLeast"/>
        <w:ind w:firstLine="708"/>
        <w:jc w:val="both"/>
        <w:rPr>
          <w:color w:val="000000" w:themeColor="text1"/>
          <w:sz w:val="28"/>
          <w:szCs w:val="28"/>
        </w:rPr>
      </w:pPr>
      <w:r w:rsidRPr="00784401">
        <w:rPr>
          <w:rStyle w:val="a6"/>
          <w:b w:val="0"/>
          <w:i/>
          <w:color w:val="000000" w:themeColor="text1"/>
          <w:sz w:val="28"/>
          <w:szCs w:val="28"/>
        </w:rPr>
        <w:t>На</w:t>
      </w:r>
      <w:r w:rsidRPr="00784401">
        <w:rPr>
          <w:rStyle w:val="a6"/>
          <w:b w:val="0"/>
          <w:i/>
          <w:color w:val="000000" w:themeColor="text1"/>
          <w:sz w:val="28"/>
          <w:szCs w:val="28"/>
        </w:rPr>
        <w:softHyphen/>
        <w:t>сы</w:t>
      </w:r>
      <w:r w:rsidRPr="00784401">
        <w:rPr>
          <w:rStyle w:val="a6"/>
          <w:b w:val="0"/>
          <w:i/>
          <w:color w:val="000000" w:themeColor="text1"/>
          <w:sz w:val="28"/>
          <w:szCs w:val="28"/>
        </w:rPr>
        <w:softHyphen/>
        <w:t>щен</w:t>
      </w:r>
      <w:r w:rsidRPr="00784401">
        <w:rPr>
          <w:rStyle w:val="a6"/>
          <w:b w:val="0"/>
          <w:i/>
          <w:color w:val="000000" w:themeColor="text1"/>
          <w:sz w:val="28"/>
          <w:szCs w:val="28"/>
        </w:rPr>
        <w:softHyphen/>
        <w:t>ный пар</w:t>
      </w:r>
      <w:r>
        <w:rPr>
          <w:color w:val="000000" w:themeColor="text1"/>
          <w:sz w:val="28"/>
          <w:szCs w:val="28"/>
        </w:rPr>
        <w:t xml:space="preserve"> </w:t>
      </w:r>
      <w:r w:rsidRPr="00784401">
        <w:rPr>
          <w:color w:val="000000" w:themeColor="text1"/>
          <w:sz w:val="28"/>
          <w:szCs w:val="28"/>
        </w:rPr>
        <w:t>– пар, на</w:t>
      </w:r>
      <w:r w:rsidRPr="00784401">
        <w:rPr>
          <w:color w:val="000000" w:themeColor="text1"/>
          <w:sz w:val="28"/>
          <w:szCs w:val="28"/>
        </w:rPr>
        <w:softHyphen/>
        <w:t>хо</w:t>
      </w:r>
      <w:r w:rsidRPr="00784401">
        <w:rPr>
          <w:color w:val="000000" w:themeColor="text1"/>
          <w:sz w:val="28"/>
          <w:szCs w:val="28"/>
        </w:rPr>
        <w:softHyphen/>
        <w:t>дя</w:t>
      </w:r>
      <w:r w:rsidRPr="00784401">
        <w:rPr>
          <w:color w:val="000000" w:themeColor="text1"/>
          <w:sz w:val="28"/>
          <w:szCs w:val="28"/>
        </w:rPr>
        <w:softHyphen/>
        <w:t>щий</w:t>
      </w:r>
      <w:r w:rsidRPr="00784401">
        <w:rPr>
          <w:color w:val="000000" w:themeColor="text1"/>
          <w:sz w:val="28"/>
          <w:szCs w:val="28"/>
        </w:rPr>
        <w:softHyphen/>
        <w:t>ся в ди</w:t>
      </w:r>
      <w:r w:rsidRPr="00784401">
        <w:rPr>
          <w:color w:val="000000" w:themeColor="text1"/>
          <w:sz w:val="28"/>
          <w:szCs w:val="28"/>
        </w:rPr>
        <w:softHyphen/>
        <w:t>на</w:t>
      </w:r>
      <w:r w:rsidRPr="00784401">
        <w:rPr>
          <w:color w:val="000000" w:themeColor="text1"/>
          <w:sz w:val="28"/>
          <w:szCs w:val="28"/>
        </w:rPr>
        <w:softHyphen/>
        <w:t>ми</w:t>
      </w:r>
      <w:r w:rsidRPr="00784401">
        <w:rPr>
          <w:color w:val="000000" w:themeColor="text1"/>
          <w:sz w:val="28"/>
          <w:szCs w:val="28"/>
        </w:rPr>
        <w:softHyphen/>
        <w:t>че</w:t>
      </w:r>
      <w:r w:rsidRPr="00784401">
        <w:rPr>
          <w:color w:val="000000" w:themeColor="text1"/>
          <w:sz w:val="28"/>
          <w:szCs w:val="28"/>
        </w:rPr>
        <w:softHyphen/>
        <w:t>ском рав</w:t>
      </w:r>
      <w:r w:rsidRPr="00784401">
        <w:rPr>
          <w:color w:val="000000" w:themeColor="text1"/>
          <w:sz w:val="28"/>
          <w:szCs w:val="28"/>
        </w:rPr>
        <w:softHyphen/>
        <w:t>но</w:t>
      </w:r>
      <w:r w:rsidRPr="00784401">
        <w:rPr>
          <w:color w:val="000000" w:themeColor="text1"/>
          <w:sz w:val="28"/>
          <w:szCs w:val="28"/>
        </w:rPr>
        <w:softHyphen/>
        <w:t>ве</w:t>
      </w:r>
      <w:r w:rsidRPr="00784401">
        <w:rPr>
          <w:color w:val="000000" w:themeColor="text1"/>
          <w:sz w:val="28"/>
          <w:szCs w:val="28"/>
        </w:rPr>
        <w:softHyphen/>
        <w:t>сии со своей жид</w:t>
      </w:r>
      <w:r w:rsidRPr="00784401">
        <w:rPr>
          <w:color w:val="000000" w:themeColor="text1"/>
          <w:sz w:val="28"/>
          <w:szCs w:val="28"/>
        </w:rPr>
        <w:softHyphen/>
        <w:t>ко</w:t>
      </w:r>
      <w:r w:rsidRPr="00784401">
        <w:rPr>
          <w:color w:val="000000" w:themeColor="text1"/>
          <w:sz w:val="28"/>
          <w:szCs w:val="28"/>
        </w:rPr>
        <w:softHyphen/>
        <w:t>стью. То есть ко</w:t>
      </w:r>
      <w:r w:rsidRPr="00784401">
        <w:rPr>
          <w:color w:val="000000" w:themeColor="text1"/>
          <w:sz w:val="28"/>
          <w:szCs w:val="28"/>
        </w:rPr>
        <w:softHyphen/>
        <w:t>ли</w:t>
      </w:r>
      <w:r w:rsidRPr="00784401">
        <w:rPr>
          <w:color w:val="000000" w:themeColor="text1"/>
          <w:sz w:val="28"/>
          <w:szCs w:val="28"/>
        </w:rPr>
        <w:softHyphen/>
        <w:t>че</w:t>
      </w:r>
      <w:r w:rsidRPr="00784401">
        <w:rPr>
          <w:color w:val="000000" w:themeColor="text1"/>
          <w:sz w:val="28"/>
          <w:szCs w:val="28"/>
        </w:rPr>
        <w:softHyphen/>
        <w:t>ство мо</w:t>
      </w:r>
      <w:r w:rsidRPr="00784401">
        <w:rPr>
          <w:color w:val="000000" w:themeColor="text1"/>
          <w:sz w:val="28"/>
          <w:szCs w:val="28"/>
        </w:rPr>
        <w:softHyphen/>
        <w:t>ле</w:t>
      </w:r>
      <w:r w:rsidRPr="00784401">
        <w:rPr>
          <w:color w:val="000000" w:themeColor="text1"/>
          <w:sz w:val="28"/>
          <w:szCs w:val="28"/>
        </w:rPr>
        <w:softHyphen/>
        <w:t>кул жид</w:t>
      </w:r>
      <w:r w:rsidRPr="00784401">
        <w:rPr>
          <w:color w:val="000000" w:themeColor="text1"/>
          <w:sz w:val="28"/>
          <w:szCs w:val="28"/>
        </w:rPr>
        <w:softHyphen/>
        <w:t>ко</w:t>
      </w:r>
      <w:r w:rsidRPr="00784401">
        <w:rPr>
          <w:color w:val="000000" w:themeColor="text1"/>
          <w:sz w:val="28"/>
          <w:szCs w:val="28"/>
        </w:rPr>
        <w:softHyphen/>
        <w:t>сти, по</w:t>
      </w:r>
      <w:r w:rsidRPr="00784401">
        <w:rPr>
          <w:color w:val="000000" w:themeColor="text1"/>
          <w:sz w:val="28"/>
          <w:szCs w:val="28"/>
        </w:rPr>
        <w:softHyphen/>
        <w:t>ки</w:t>
      </w:r>
      <w:r w:rsidRPr="00784401">
        <w:rPr>
          <w:color w:val="000000" w:themeColor="text1"/>
          <w:sz w:val="28"/>
          <w:szCs w:val="28"/>
        </w:rPr>
        <w:softHyphen/>
        <w:t>да</w:t>
      </w:r>
      <w:r w:rsidRPr="00784401">
        <w:rPr>
          <w:color w:val="000000" w:themeColor="text1"/>
          <w:sz w:val="28"/>
          <w:szCs w:val="28"/>
        </w:rPr>
        <w:softHyphen/>
        <w:t>ю</w:t>
      </w:r>
      <w:r w:rsidRPr="00784401">
        <w:rPr>
          <w:color w:val="000000" w:themeColor="text1"/>
          <w:sz w:val="28"/>
          <w:szCs w:val="28"/>
        </w:rPr>
        <w:softHyphen/>
        <w:t>щих жид</w:t>
      </w:r>
      <w:r w:rsidRPr="00784401">
        <w:rPr>
          <w:color w:val="000000" w:themeColor="text1"/>
          <w:sz w:val="28"/>
          <w:szCs w:val="28"/>
        </w:rPr>
        <w:softHyphen/>
        <w:t>кость за некий от</w:t>
      </w:r>
      <w:r w:rsidRPr="00784401">
        <w:rPr>
          <w:color w:val="000000" w:themeColor="text1"/>
          <w:sz w:val="28"/>
          <w:szCs w:val="28"/>
        </w:rPr>
        <w:softHyphen/>
        <w:t>ре</w:t>
      </w:r>
      <w:r w:rsidRPr="00784401">
        <w:rPr>
          <w:color w:val="000000" w:themeColor="text1"/>
          <w:sz w:val="28"/>
          <w:szCs w:val="28"/>
        </w:rPr>
        <w:softHyphen/>
        <w:t>зок вре</w:t>
      </w:r>
      <w:r w:rsidRPr="00784401">
        <w:rPr>
          <w:color w:val="000000" w:themeColor="text1"/>
          <w:sz w:val="28"/>
          <w:szCs w:val="28"/>
        </w:rPr>
        <w:softHyphen/>
        <w:t>ме</w:t>
      </w:r>
      <w:r w:rsidRPr="00784401">
        <w:rPr>
          <w:color w:val="000000" w:themeColor="text1"/>
          <w:sz w:val="28"/>
          <w:szCs w:val="28"/>
        </w:rPr>
        <w:softHyphen/>
        <w:t>ни, в сред</w:t>
      </w:r>
      <w:r w:rsidRPr="00784401">
        <w:rPr>
          <w:color w:val="000000" w:themeColor="text1"/>
          <w:sz w:val="28"/>
          <w:szCs w:val="28"/>
        </w:rPr>
        <w:softHyphen/>
        <w:t>нем равно ко</w:t>
      </w:r>
      <w:r w:rsidRPr="00784401">
        <w:rPr>
          <w:color w:val="000000" w:themeColor="text1"/>
          <w:sz w:val="28"/>
          <w:szCs w:val="28"/>
        </w:rPr>
        <w:softHyphen/>
        <w:t>ли</w:t>
      </w:r>
      <w:r w:rsidRPr="00784401">
        <w:rPr>
          <w:color w:val="000000" w:themeColor="text1"/>
          <w:sz w:val="28"/>
          <w:szCs w:val="28"/>
        </w:rPr>
        <w:softHyphen/>
        <w:t>че</w:t>
      </w:r>
      <w:r w:rsidRPr="00784401">
        <w:rPr>
          <w:color w:val="000000" w:themeColor="text1"/>
          <w:sz w:val="28"/>
          <w:szCs w:val="28"/>
        </w:rPr>
        <w:softHyphen/>
        <w:t>ству мо</w:t>
      </w:r>
      <w:r w:rsidRPr="00784401">
        <w:rPr>
          <w:color w:val="000000" w:themeColor="text1"/>
          <w:sz w:val="28"/>
          <w:szCs w:val="28"/>
        </w:rPr>
        <w:softHyphen/>
        <w:t>ле</w:t>
      </w:r>
      <w:r w:rsidRPr="00784401">
        <w:rPr>
          <w:color w:val="000000" w:themeColor="text1"/>
          <w:sz w:val="28"/>
          <w:szCs w:val="28"/>
        </w:rPr>
        <w:softHyphen/>
        <w:t>кул пара, воз</w:t>
      </w:r>
      <w:r w:rsidRPr="00784401">
        <w:rPr>
          <w:color w:val="000000" w:themeColor="text1"/>
          <w:sz w:val="28"/>
          <w:szCs w:val="28"/>
        </w:rPr>
        <w:softHyphen/>
        <w:t>вра</w:t>
      </w:r>
      <w:r w:rsidRPr="00784401">
        <w:rPr>
          <w:color w:val="000000" w:themeColor="text1"/>
          <w:sz w:val="28"/>
          <w:szCs w:val="28"/>
        </w:rPr>
        <w:softHyphen/>
        <w:t>ща</w:t>
      </w:r>
      <w:r>
        <w:rPr>
          <w:color w:val="000000" w:themeColor="text1"/>
          <w:sz w:val="28"/>
          <w:szCs w:val="28"/>
        </w:rPr>
        <w:softHyphen/>
        <w:t>ю</w:t>
      </w:r>
      <w:r>
        <w:rPr>
          <w:color w:val="000000" w:themeColor="text1"/>
          <w:sz w:val="28"/>
          <w:szCs w:val="28"/>
        </w:rPr>
        <w:softHyphen/>
        <w:t>щих</w:t>
      </w:r>
      <w:r>
        <w:rPr>
          <w:color w:val="000000" w:themeColor="text1"/>
          <w:sz w:val="28"/>
          <w:szCs w:val="28"/>
        </w:rPr>
        <w:softHyphen/>
        <w:t>ся об</w:t>
      </w:r>
      <w:r>
        <w:rPr>
          <w:color w:val="000000" w:themeColor="text1"/>
          <w:sz w:val="28"/>
          <w:szCs w:val="28"/>
        </w:rPr>
        <w:softHyphen/>
        <w:t>рат</w:t>
      </w:r>
      <w:r>
        <w:rPr>
          <w:color w:val="000000" w:themeColor="text1"/>
          <w:sz w:val="28"/>
          <w:szCs w:val="28"/>
        </w:rPr>
        <w:softHyphen/>
        <w:t>но в жид</w:t>
      </w:r>
      <w:r>
        <w:rPr>
          <w:color w:val="000000" w:themeColor="text1"/>
          <w:sz w:val="28"/>
          <w:szCs w:val="28"/>
        </w:rPr>
        <w:softHyphen/>
        <w:t xml:space="preserve">кость. </w:t>
      </w:r>
    </w:p>
    <w:p w:rsidR="00784401" w:rsidRPr="00784401" w:rsidRDefault="00784401" w:rsidP="00784401">
      <w:pPr>
        <w:pStyle w:val="a5"/>
        <w:shd w:val="clear" w:color="auto" w:fill="FFFFFF"/>
        <w:spacing w:before="0" w:beforeAutospacing="0" w:after="180" w:afterAutospacing="0" w:line="360" w:lineRule="atLeast"/>
        <w:jc w:val="center"/>
        <w:rPr>
          <w:color w:val="000000" w:themeColor="text1"/>
          <w:sz w:val="28"/>
          <w:szCs w:val="28"/>
        </w:rPr>
      </w:pPr>
      <w:r w:rsidRPr="00784401">
        <w:rPr>
          <w:noProof/>
          <w:color w:val="000000" w:themeColor="text1"/>
          <w:sz w:val="28"/>
          <w:szCs w:val="28"/>
        </w:rPr>
        <w:drawing>
          <wp:inline distT="0" distB="0" distL="0" distR="0" wp14:anchorId="24A51AD9" wp14:editId="6D03C3EE">
            <wp:extent cx="877824" cy="1396403"/>
            <wp:effectExtent l="0" t="0" r="0" b="0"/>
            <wp:docPr id="17" name="Рисунок 17" descr="https://static-interneturok.cdnvideo.ru/content/konspekt_image/94055/95308880_73d8_0131_6ee9_12313d221ea2.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interneturok.cdnvideo.ru/content/konspekt_image/94055/95308880_73d8_0131_6ee9_12313d221ea2.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7784" cy="1396340"/>
                    </a:xfrm>
                    <a:prstGeom prst="rect">
                      <a:avLst/>
                    </a:prstGeom>
                    <a:noFill/>
                    <a:ln>
                      <a:noFill/>
                    </a:ln>
                  </pic:spPr>
                </pic:pic>
              </a:graphicData>
            </a:graphic>
          </wp:inline>
        </w:drawing>
      </w:r>
    </w:p>
    <w:p w:rsidR="00784401" w:rsidRDefault="00784401" w:rsidP="00784401">
      <w:pPr>
        <w:pStyle w:val="a5"/>
        <w:shd w:val="clear" w:color="auto" w:fill="FFFFFF"/>
        <w:spacing w:before="0" w:beforeAutospacing="0" w:after="180" w:afterAutospacing="0" w:line="360" w:lineRule="atLeast"/>
        <w:ind w:firstLine="708"/>
        <w:jc w:val="both"/>
        <w:rPr>
          <w:color w:val="000000" w:themeColor="text1"/>
          <w:sz w:val="28"/>
          <w:szCs w:val="28"/>
        </w:rPr>
      </w:pPr>
      <w:r w:rsidRPr="00784401">
        <w:rPr>
          <w:color w:val="000000" w:themeColor="text1"/>
          <w:sz w:val="28"/>
          <w:szCs w:val="28"/>
        </w:rPr>
        <w:t>С уве</w:t>
      </w:r>
      <w:r w:rsidRPr="00784401">
        <w:rPr>
          <w:color w:val="000000" w:themeColor="text1"/>
          <w:sz w:val="28"/>
          <w:szCs w:val="28"/>
        </w:rPr>
        <w:softHyphen/>
        <w:t>ли</w:t>
      </w:r>
      <w:r w:rsidRPr="00784401">
        <w:rPr>
          <w:color w:val="000000" w:themeColor="text1"/>
          <w:sz w:val="28"/>
          <w:szCs w:val="28"/>
        </w:rPr>
        <w:softHyphen/>
        <w:t>че</w:t>
      </w:r>
      <w:r w:rsidRPr="00784401">
        <w:rPr>
          <w:color w:val="000000" w:themeColor="text1"/>
          <w:sz w:val="28"/>
          <w:szCs w:val="28"/>
        </w:rPr>
        <w:softHyphen/>
        <w:t>ни</w:t>
      </w:r>
      <w:r w:rsidRPr="00784401">
        <w:rPr>
          <w:color w:val="000000" w:themeColor="text1"/>
          <w:sz w:val="28"/>
          <w:szCs w:val="28"/>
        </w:rPr>
        <w:softHyphen/>
        <w:t>ем тем</w:t>
      </w:r>
      <w:r w:rsidRPr="00784401">
        <w:rPr>
          <w:color w:val="000000" w:themeColor="text1"/>
          <w:sz w:val="28"/>
          <w:szCs w:val="28"/>
        </w:rPr>
        <w:softHyphen/>
        <w:t>пе</w:t>
      </w:r>
      <w:r w:rsidRPr="00784401">
        <w:rPr>
          <w:color w:val="000000" w:themeColor="text1"/>
          <w:sz w:val="28"/>
          <w:szCs w:val="28"/>
        </w:rPr>
        <w:softHyphen/>
        <w:t>ра</w:t>
      </w:r>
      <w:r w:rsidRPr="00784401">
        <w:rPr>
          <w:color w:val="000000" w:themeColor="text1"/>
          <w:sz w:val="28"/>
          <w:szCs w:val="28"/>
        </w:rPr>
        <w:softHyphen/>
        <w:t>ту</w:t>
      </w:r>
      <w:r w:rsidRPr="00784401">
        <w:rPr>
          <w:color w:val="000000" w:themeColor="text1"/>
          <w:sz w:val="28"/>
          <w:szCs w:val="28"/>
        </w:rPr>
        <w:softHyphen/>
        <w:t>ры мо</w:t>
      </w:r>
      <w:r w:rsidRPr="00784401">
        <w:rPr>
          <w:color w:val="000000" w:themeColor="text1"/>
          <w:sz w:val="28"/>
          <w:szCs w:val="28"/>
        </w:rPr>
        <w:softHyphen/>
        <w:t>ле</w:t>
      </w:r>
      <w:r w:rsidRPr="00784401">
        <w:rPr>
          <w:color w:val="000000" w:themeColor="text1"/>
          <w:sz w:val="28"/>
          <w:szCs w:val="28"/>
        </w:rPr>
        <w:softHyphen/>
        <w:t>ку</w:t>
      </w:r>
      <w:r w:rsidRPr="00784401">
        <w:rPr>
          <w:color w:val="000000" w:themeColor="text1"/>
          <w:sz w:val="28"/>
          <w:szCs w:val="28"/>
        </w:rPr>
        <w:softHyphen/>
        <w:t>лы жид</w:t>
      </w:r>
      <w:r w:rsidRPr="00784401">
        <w:rPr>
          <w:color w:val="000000" w:themeColor="text1"/>
          <w:sz w:val="28"/>
          <w:szCs w:val="28"/>
        </w:rPr>
        <w:softHyphen/>
        <w:t>ко</w:t>
      </w:r>
      <w:r w:rsidRPr="00784401">
        <w:rPr>
          <w:color w:val="000000" w:themeColor="text1"/>
          <w:sz w:val="28"/>
          <w:szCs w:val="28"/>
        </w:rPr>
        <w:softHyphen/>
        <w:t>сти будут иметь всё боль</w:t>
      </w:r>
      <w:r w:rsidRPr="00784401">
        <w:rPr>
          <w:color w:val="000000" w:themeColor="text1"/>
          <w:sz w:val="28"/>
          <w:szCs w:val="28"/>
        </w:rPr>
        <w:softHyphen/>
        <w:t>шую ки</w:t>
      </w:r>
      <w:r w:rsidRPr="00784401">
        <w:rPr>
          <w:color w:val="000000" w:themeColor="text1"/>
          <w:sz w:val="28"/>
          <w:szCs w:val="28"/>
        </w:rPr>
        <w:softHyphen/>
        <w:t>не</w:t>
      </w:r>
      <w:r w:rsidRPr="00784401">
        <w:rPr>
          <w:color w:val="000000" w:themeColor="text1"/>
          <w:sz w:val="28"/>
          <w:szCs w:val="28"/>
        </w:rPr>
        <w:softHyphen/>
        <w:t>ти</w:t>
      </w:r>
      <w:r w:rsidRPr="00784401">
        <w:rPr>
          <w:color w:val="000000" w:themeColor="text1"/>
          <w:sz w:val="28"/>
          <w:szCs w:val="28"/>
        </w:rPr>
        <w:softHyphen/>
        <w:t>че</w:t>
      </w:r>
      <w:r w:rsidRPr="00784401">
        <w:rPr>
          <w:color w:val="000000" w:themeColor="text1"/>
          <w:sz w:val="28"/>
          <w:szCs w:val="28"/>
        </w:rPr>
        <w:softHyphen/>
        <w:t>скую энер</w:t>
      </w:r>
      <w:r w:rsidRPr="00784401">
        <w:rPr>
          <w:color w:val="000000" w:themeColor="text1"/>
          <w:sz w:val="28"/>
          <w:szCs w:val="28"/>
        </w:rPr>
        <w:softHyphen/>
        <w:t>гию, и всё боль</w:t>
      </w:r>
      <w:r w:rsidRPr="00784401">
        <w:rPr>
          <w:color w:val="000000" w:themeColor="text1"/>
          <w:sz w:val="28"/>
          <w:szCs w:val="28"/>
        </w:rPr>
        <w:softHyphen/>
        <w:t>шее ко</w:t>
      </w:r>
      <w:r w:rsidRPr="00784401">
        <w:rPr>
          <w:color w:val="000000" w:themeColor="text1"/>
          <w:sz w:val="28"/>
          <w:szCs w:val="28"/>
        </w:rPr>
        <w:softHyphen/>
        <w:t>ли</w:t>
      </w:r>
      <w:r w:rsidRPr="00784401">
        <w:rPr>
          <w:color w:val="000000" w:themeColor="text1"/>
          <w:sz w:val="28"/>
          <w:szCs w:val="28"/>
        </w:rPr>
        <w:softHyphen/>
        <w:t>че</w:t>
      </w:r>
      <w:r w:rsidRPr="00784401">
        <w:rPr>
          <w:color w:val="000000" w:themeColor="text1"/>
          <w:sz w:val="28"/>
          <w:szCs w:val="28"/>
        </w:rPr>
        <w:softHyphen/>
        <w:t>ство мо</w:t>
      </w:r>
      <w:r w:rsidRPr="00784401">
        <w:rPr>
          <w:color w:val="000000" w:themeColor="text1"/>
          <w:sz w:val="28"/>
          <w:szCs w:val="28"/>
        </w:rPr>
        <w:softHyphen/>
        <w:t>ле</w:t>
      </w:r>
      <w:r w:rsidRPr="00784401">
        <w:rPr>
          <w:color w:val="000000" w:themeColor="text1"/>
          <w:sz w:val="28"/>
          <w:szCs w:val="28"/>
        </w:rPr>
        <w:softHyphen/>
        <w:t>кул смо</w:t>
      </w:r>
      <w:r w:rsidRPr="00784401">
        <w:rPr>
          <w:color w:val="000000" w:themeColor="text1"/>
          <w:sz w:val="28"/>
          <w:szCs w:val="28"/>
        </w:rPr>
        <w:softHyphen/>
        <w:t>жет вы</w:t>
      </w:r>
      <w:r w:rsidRPr="00784401">
        <w:rPr>
          <w:color w:val="000000" w:themeColor="text1"/>
          <w:sz w:val="28"/>
          <w:szCs w:val="28"/>
        </w:rPr>
        <w:softHyphen/>
        <w:t>рвать</w:t>
      </w:r>
      <w:r w:rsidRPr="00784401">
        <w:rPr>
          <w:color w:val="000000" w:themeColor="text1"/>
          <w:sz w:val="28"/>
          <w:szCs w:val="28"/>
        </w:rPr>
        <w:softHyphen/>
        <w:t>ся из жид</w:t>
      </w:r>
      <w:r w:rsidRPr="00784401">
        <w:rPr>
          <w:color w:val="000000" w:themeColor="text1"/>
          <w:sz w:val="28"/>
          <w:szCs w:val="28"/>
        </w:rPr>
        <w:softHyphen/>
        <w:t>ко</w:t>
      </w:r>
      <w:r w:rsidRPr="00784401">
        <w:rPr>
          <w:color w:val="000000" w:themeColor="text1"/>
          <w:sz w:val="28"/>
          <w:szCs w:val="28"/>
        </w:rPr>
        <w:softHyphen/>
        <w:t>сти, сле</w:t>
      </w:r>
      <w:r w:rsidRPr="00784401">
        <w:rPr>
          <w:color w:val="000000" w:themeColor="text1"/>
          <w:sz w:val="28"/>
          <w:szCs w:val="28"/>
        </w:rPr>
        <w:softHyphen/>
        <w:t>до</w:t>
      </w:r>
      <w:r w:rsidRPr="00784401">
        <w:rPr>
          <w:color w:val="000000" w:themeColor="text1"/>
          <w:sz w:val="28"/>
          <w:szCs w:val="28"/>
        </w:rPr>
        <w:softHyphen/>
        <w:t>ва</w:t>
      </w:r>
      <w:r w:rsidRPr="00784401">
        <w:rPr>
          <w:color w:val="000000" w:themeColor="text1"/>
          <w:sz w:val="28"/>
          <w:szCs w:val="28"/>
        </w:rPr>
        <w:softHyphen/>
        <w:t>тель</w:t>
      </w:r>
      <w:r w:rsidRPr="00784401">
        <w:rPr>
          <w:color w:val="000000" w:themeColor="text1"/>
          <w:sz w:val="28"/>
          <w:szCs w:val="28"/>
        </w:rPr>
        <w:softHyphen/>
        <w:t>но, будет расти кон</w:t>
      </w:r>
      <w:r w:rsidRPr="00784401">
        <w:rPr>
          <w:color w:val="000000" w:themeColor="text1"/>
          <w:sz w:val="28"/>
          <w:szCs w:val="28"/>
        </w:rPr>
        <w:softHyphen/>
        <w:t>цен</w:t>
      </w:r>
      <w:r w:rsidRPr="00784401">
        <w:rPr>
          <w:color w:val="000000" w:themeColor="text1"/>
          <w:sz w:val="28"/>
          <w:szCs w:val="28"/>
        </w:rPr>
        <w:softHyphen/>
        <w:t>тра</w:t>
      </w:r>
      <w:r w:rsidRPr="00784401">
        <w:rPr>
          <w:color w:val="000000" w:themeColor="text1"/>
          <w:sz w:val="28"/>
          <w:szCs w:val="28"/>
        </w:rPr>
        <w:softHyphen/>
        <w:t>ция пара и, сле</w:t>
      </w:r>
      <w:r w:rsidRPr="00784401">
        <w:rPr>
          <w:color w:val="000000" w:themeColor="text1"/>
          <w:sz w:val="28"/>
          <w:szCs w:val="28"/>
        </w:rPr>
        <w:softHyphen/>
        <w:t>до</w:t>
      </w:r>
      <w:r w:rsidRPr="00784401">
        <w:rPr>
          <w:color w:val="000000" w:themeColor="text1"/>
          <w:sz w:val="28"/>
          <w:szCs w:val="28"/>
        </w:rPr>
        <w:softHyphen/>
        <w:t>ва</w:t>
      </w:r>
      <w:r w:rsidRPr="00784401">
        <w:rPr>
          <w:color w:val="000000" w:themeColor="text1"/>
          <w:sz w:val="28"/>
          <w:szCs w:val="28"/>
        </w:rPr>
        <w:softHyphen/>
        <w:t>тель</w:t>
      </w:r>
      <w:r w:rsidRPr="00784401">
        <w:rPr>
          <w:color w:val="000000" w:themeColor="text1"/>
          <w:sz w:val="28"/>
          <w:szCs w:val="28"/>
        </w:rPr>
        <w:softHyphen/>
        <w:t>но, его дав</w:t>
      </w:r>
      <w:r w:rsidRPr="00784401">
        <w:rPr>
          <w:color w:val="000000" w:themeColor="text1"/>
          <w:sz w:val="28"/>
          <w:szCs w:val="28"/>
        </w:rPr>
        <w:softHyphen/>
        <w:t>ле</w:t>
      </w:r>
      <w:r w:rsidRPr="00784401">
        <w:rPr>
          <w:color w:val="000000" w:themeColor="text1"/>
          <w:sz w:val="28"/>
          <w:szCs w:val="28"/>
        </w:rPr>
        <w:softHyphen/>
        <w:t xml:space="preserve">ние. </w:t>
      </w:r>
    </w:p>
    <w:p w:rsidR="00784401" w:rsidRDefault="00784401" w:rsidP="00784401">
      <w:pPr>
        <w:pStyle w:val="a5"/>
        <w:shd w:val="clear" w:color="auto" w:fill="FFFFFF"/>
        <w:spacing w:before="0" w:beforeAutospacing="0" w:after="0" w:afterAutospacing="0" w:line="360" w:lineRule="atLeast"/>
        <w:ind w:firstLine="709"/>
        <w:jc w:val="center"/>
        <w:rPr>
          <w:color w:val="000000" w:themeColor="text1"/>
          <w:sz w:val="28"/>
          <w:szCs w:val="28"/>
        </w:rPr>
      </w:pPr>
      <w:r w:rsidRPr="00784401">
        <w:rPr>
          <w:noProof/>
          <w:color w:val="000000" w:themeColor="text1"/>
          <w:sz w:val="28"/>
          <w:szCs w:val="28"/>
        </w:rPr>
        <w:lastRenderedPageBreak/>
        <w:drawing>
          <wp:inline distT="0" distB="0" distL="0" distR="0" wp14:anchorId="1240BABE" wp14:editId="5848C89D">
            <wp:extent cx="1967789" cy="1189010"/>
            <wp:effectExtent l="0" t="0" r="0" b="0"/>
            <wp:docPr id="16" name="Рисунок 16" descr="https://static-interneturok.cdnvideo.ru/content/static_image/325963/201b2dcc8323fdff90b70107efa22c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interneturok.cdnvideo.ru/content/static_image/325963/201b2dcc8323fdff90b70107efa22cb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68159" cy="1189233"/>
                    </a:xfrm>
                    <a:prstGeom prst="rect">
                      <a:avLst/>
                    </a:prstGeom>
                    <a:noFill/>
                    <a:ln>
                      <a:noFill/>
                    </a:ln>
                  </pic:spPr>
                </pic:pic>
              </a:graphicData>
            </a:graphic>
          </wp:inline>
        </w:drawing>
      </w:r>
    </w:p>
    <w:p w:rsidR="00784401" w:rsidRPr="00784401" w:rsidRDefault="00784401" w:rsidP="00784401">
      <w:pPr>
        <w:pStyle w:val="a5"/>
        <w:shd w:val="clear" w:color="auto" w:fill="FFFFFF"/>
        <w:spacing w:before="0" w:beforeAutospacing="0" w:after="0" w:afterAutospacing="0" w:line="360" w:lineRule="atLeast"/>
        <w:ind w:firstLine="709"/>
        <w:jc w:val="both"/>
        <w:rPr>
          <w:color w:val="000000" w:themeColor="text1"/>
          <w:sz w:val="28"/>
          <w:szCs w:val="28"/>
        </w:rPr>
      </w:pPr>
      <w:r w:rsidRPr="00784401">
        <w:rPr>
          <w:color w:val="000000" w:themeColor="text1"/>
          <w:sz w:val="28"/>
          <w:szCs w:val="28"/>
        </w:rPr>
        <w:t>Итак, пер</w:t>
      </w:r>
      <w:r w:rsidRPr="00784401">
        <w:rPr>
          <w:color w:val="000000" w:themeColor="text1"/>
          <w:sz w:val="28"/>
          <w:szCs w:val="28"/>
        </w:rPr>
        <w:softHyphen/>
        <w:t>вое по</w:t>
      </w:r>
      <w:r w:rsidRPr="00784401">
        <w:rPr>
          <w:color w:val="000000" w:themeColor="text1"/>
          <w:sz w:val="28"/>
          <w:szCs w:val="28"/>
        </w:rPr>
        <w:softHyphen/>
        <w:t>ло</w:t>
      </w:r>
      <w:r w:rsidRPr="00784401">
        <w:rPr>
          <w:color w:val="000000" w:themeColor="text1"/>
          <w:sz w:val="28"/>
          <w:szCs w:val="28"/>
        </w:rPr>
        <w:softHyphen/>
        <w:t>же</w:t>
      </w:r>
      <w:r w:rsidRPr="00784401">
        <w:rPr>
          <w:color w:val="000000" w:themeColor="text1"/>
          <w:sz w:val="28"/>
          <w:szCs w:val="28"/>
        </w:rPr>
        <w:softHyphen/>
        <w:t>ние:</w:t>
      </w:r>
    </w:p>
    <w:p w:rsidR="00784401" w:rsidRPr="00784401" w:rsidRDefault="00784401" w:rsidP="00784401">
      <w:pPr>
        <w:pStyle w:val="a5"/>
        <w:shd w:val="clear" w:color="auto" w:fill="FFFFFF"/>
        <w:spacing w:before="0" w:beforeAutospacing="0" w:after="180" w:afterAutospacing="0" w:line="360" w:lineRule="atLeast"/>
        <w:jc w:val="both"/>
        <w:rPr>
          <w:color w:val="000000" w:themeColor="text1"/>
          <w:sz w:val="28"/>
          <w:szCs w:val="28"/>
        </w:rPr>
      </w:pPr>
      <w:r w:rsidRPr="00784401">
        <w:rPr>
          <w:color w:val="000000" w:themeColor="text1"/>
          <w:sz w:val="28"/>
          <w:szCs w:val="28"/>
        </w:rPr>
        <w:t>Дав</w:t>
      </w:r>
      <w:r w:rsidRPr="00784401">
        <w:rPr>
          <w:color w:val="000000" w:themeColor="text1"/>
          <w:sz w:val="28"/>
          <w:szCs w:val="28"/>
        </w:rPr>
        <w:softHyphen/>
        <w:t>ле</w:t>
      </w:r>
      <w:r w:rsidRPr="00784401">
        <w:rPr>
          <w:color w:val="000000" w:themeColor="text1"/>
          <w:sz w:val="28"/>
          <w:szCs w:val="28"/>
        </w:rPr>
        <w:softHyphen/>
        <w:t>ние на</w:t>
      </w:r>
      <w:r w:rsidRPr="00784401">
        <w:rPr>
          <w:color w:val="000000" w:themeColor="text1"/>
          <w:sz w:val="28"/>
          <w:szCs w:val="28"/>
        </w:rPr>
        <w:softHyphen/>
        <w:t>сы</w:t>
      </w:r>
      <w:r w:rsidRPr="00784401">
        <w:rPr>
          <w:color w:val="000000" w:themeColor="text1"/>
          <w:sz w:val="28"/>
          <w:szCs w:val="28"/>
        </w:rPr>
        <w:softHyphen/>
        <w:t>щен</w:t>
      </w:r>
      <w:r w:rsidRPr="00784401">
        <w:rPr>
          <w:color w:val="000000" w:themeColor="text1"/>
          <w:sz w:val="28"/>
          <w:szCs w:val="28"/>
        </w:rPr>
        <w:softHyphen/>
        <w:t>но</w:t>
      </w:r>
      <w:r w:rsidRPr="00784401">
        <w:rPr>
          <w:color w:val="000000" w:themeColor="text1"/>
          <w:sz w:val="28"/>
          <w:szCs w:val="28"/>
        </w:rPr>
        <w:softHyphen/>
        <w:t>го пара за</w:t>
      </w:r>
      <w:r w:rsidRPr="00784401">
        <w:rPr>
          <w:color w:val="000000" w:themeColor="text1"/>
          <w:sz w:val="28"/>
          <w:szCs w:val="28"/>
        </w:rPr>
        <w:softHyphen/>
        <w:t>ви</w:t>
      </w:r>
      <w:r w:rsidRPr="00784401">
        <w:rPr>
          <w:color w:val="000000" w:themeColor="text1"/>
          <w:sz w:val="28"/>
          <w:szCs w:val="28"/>
        </w:rPr>
        <w:softHyphen/>
        <w:t>сит от тем</w:t>
      </w:r>
      <w:r w:rsidRPr="00784401">
        <w:rPr>
          <w:color w:val="000000" w:themeColor="text1"/>
          <w:sz w:val="28"/>
          <w:szCs w:val="28"/>
        </w:rPr>
        <w:softHyphen/>
        <w:t>пе</w:t>
      </w:r>
      <w:r w:rsidRPr="00784401">
        <w:rPr>
          <w:color w:val="000000" w:themeColor="text1"/>
          <w:sz w:val="28"/>
          <w:szCs w:val="28"/>
        </w:rPr>
        <w:softHyphen/>
        <w:t>ра</w:t>
      </w:r>
      <w:r w:rsidRPr="00784401">
        <w:rPr>
          <w:color w:val="000000" w:themeColor="text1"/>
          <w:sz w:val="28"/>
          <w:szCs w:val="28"/>
        </w:rPr>
        <w:softHyphen/>
        <w:t>ту</w:t>
      </w:r>
      <w:r w:rsidRPr="00784401">
        <w:rPr>
          <w:color w:val="000000" w:themeColor="text1"/>
          <w:sz w:val="28"/>
          <w:szCs w:val="28"/>
        </w:rPr>
        <w:softHyphen/>
        <w:t>ры</w:t>
      </w:r>
    </w:p>
    <w:p w:rsidR="00784401" w:rsidRDefault="00784401" w:rsidP="00784401">
      <w:pPr>
        <w:pStyle w:val="a5"/>
        <w:shd w:val="clear" w:color="auto" w:fill="FFFFFF"/>
        <w:spacing w:before="0" w:beforeAutospacing="0" w:after="180" w:afterAutospacing="0" w:line="360" w:lineRule="atLeast"/>
        <w:ind w:firstLine="708"/>
        <w:jc w:val="both"/>
        <w:rPr>
          <w:color w:val="000000" w:themeColor="text1"/>
          <w:sz w:val="28"/>
          <w:szCs w:val="28"/>
        </w:rPr>
      </w:pPr>
      <w:r w:rsidRPr="00784401">
        <w:rPr>
          <w:color w:val="000000" w:themeColor="text1"/>
          <w:sz w:val="28"/>
          <w:szCs w:val="28"/>
        </w:rPr>
        <w:t>Если по</w:t>
      </w:r>
      <w:r w:rsidRPr="00784401">
        <w:rPr>
          <w:color w:val="000000" w:themeColor="text1"/>
          <w:sz w:val="28"/>
          <w:szCs w:val="28"/>
        </w:rPr>
        <w:softHyphen/>
        <w:t>ме</w:t>
      </w:r>
      <w:r w:rsidRPr="00784401">
        <w:rPr>
          <w:color w:val="000000" w:themeColor="text1"/>
          <w:sz w:val="28"/>
          <w:szCs w:val="28"/>
        </w:rPr>
        <w:softHyphen/>
        <w:t>стить жид</w:t>
      </w:r>
      <w:r w:rsidRPr="00784401">
        <w:rPr>
          <w:color w:val="000000" w:themeColor="text1"/>
          <w:sz w:val="28"/>
          <w:szCs w:val="28"/>
        </w:rPr>
        <w:softHyphen/>
        <w:t>кость с её на</w:t>
      </w:r>
      <w:r w:rsidRPr="00784401">
        <w:rPr>
          <w:color w:val="000000" w:themeColor="text1"/>
          <w:sz w:val="28"/>
          <w:szCs w:val="28"/>
        </w:rPr>
        <w:softHyphen/>
        <w:t>сы</w:t>
      </w:r>
      <w:r w:rsidRPr="00784401">
        <w:rPr>
          <w:color w:val="000000" w:themeColor="text1"/>
          <w:sz w:val="28"/>
          <w:szCs w:val="28"/>
        </w:rPr>
        <w:softHyphen/>
        <w:t>щен</w:t>
      </w:r>
      <w:r w:rsidRPr="00784401">
        <w:rPr>
          <w:color w:val="000000" w:themeColor="text1"/>
          <w:sz w:val="28"/>
          <w:szCs w:val="28"/>
        </w:rPr>
        <w:softHyphen/>
        <w:t>ным паром под по</w:t>
      </w:r>
      <w:r w:rsidRPr="00784401">
        <w:rPr>
          <w:color w:val="000000" w:themeColor="text1"/>
          <w:sz w:val="28"/>
          <w:szCs w:val="28"/>
        </w:rPr>
        <w:softHyphen/>
        <w:t>движ</w:t>
      </w:r>
      <w:r w:rsidRPr="00784401">
        <w:rPr>
          <w:color w:val="000000" w:themeColor="text1"/>
          <w:sz w:val="28"/>
          <w:szCs w:val="28"/>
        </w:rPr>
        <w:softHyphen/>
        <w:t>ный пор</w:t>
      </w:r>
      <w:r w:rsidRPr="00784401">
        <w:rPr>
          <w:color w:val="000000" w:themeColor="text1"/>
          <w:sz w:val="28"/>
          <w:szCs w:val="28"/>
        </w:rPr>
        <w:softHyphen/>
        <w:t>шень и на</w:t>
      </w:r>
      <w:r w:rsidRPr="00784401">
        <w:rPr>
          <w:color w:val="000000" w:themeColor="text1"/>
          <w:sz w:val="28"/>
          <w:szCs w:val="28"/>
        </w:rPr>
        <w:softHyphen/>
        <w:t>чать этот пор</w:t>
      </w:r>
      <w:r w:rsidRPr="00784401">
        <w:rPr>
          <w:color w:val="000000" w:themeColor="text1"/>
          <w:sz w:val="28"/>
          <w:szCs w:val="28"/>
        </w:rPr>
        <w:softHyphen/>
        <w:t>шень опус</w:t>
      </w:r>
      <w:r w:rsidRPr="00784401">
        <w:rPr>
          <w:color w:val="000000" w:themeColor="text1"/>
          <w:sz w:val="28"/>
          <w:szCs w:val="28"/>
        </w:rPr>
        <w:softHyphen/>
        <w:t>кать, то, несо</w:t>
      </w:r>
      <w:r w:rsidRPr="00784401">
        <w:rPr>
          <w:color w:val="000000" w:themeColor="text1"/>
          <w:sz w:val="28"/>
          <w:szCs w:val="28"/>
        </w:rPr>
        <w:softHyphen/>
        <w:t>мнен</w:t>
      </w:r>
      <w:r w:rsidRPr="00784401">
        <w:rPr>
          <w:color w:val="000000" w:themeColor="text1"/>
          <w:sz w:val="28"/>
          <w:szCs w:val="28"/>
        </w:rPr>
        <w:softHyphen/>
        <w:t>но, кон</w:t>
      </w:r>
      <w:r w:rsidRPr="00784401">
        <w:rPr>
          <w:color w:val="000000" w:themeColor="text1"/>
          <w:sz w:val="28"/>
          <w:szCs w:val="28"/>
        </w:rPr>
        <w:softHyphen/>
        <w:t>цен</w:t>
      </w:r>
      <w:r w:rsidRPr="00784401">
        <w:rPr>
          <w:color w:val="000000" w:themeColor="text1"/>
          <w:sz w:val="28"/>
          <w:szCs w:val="28"/>
        </w:rPr>
        <w:softHyphen/>
        <w:t>тра</w:t>
      </w:r>
      <w:r w:rsidRPr="00784401">
        <w:rPr>
          <w:color w:val="000000" w:themeColor="text1"/>
          <w:sz w:val="28"/>
          <w:szCs w:val="28"/>
        </w:rPr>
        <w:softHyphen/>
        <w:t>ция на</w:t>
      </w:r>
      <w:r w:rsidRPr="00784401">
        <w:rPr>
          <w:color w:val="000000" w:themeColor="text1"/>
          <w:sz w:val="28"/>
          <w:szCs w:val="28"/>
        </w:rPr>
        <w:softHyphen/>
        <w:t>сы</w:t>
      </w:r>
      <w:r w:rsidRPr="00784401">
        <w:rPr>
          <w:color w:val="000000" w:themeColor="text1"/>
          <w:sz w:val="28"/>
          <w:szCs w:val="28"/>
        </w:rPr>
        <w:softHyphen/>
        <w:t>щен</w:t>
      </w:r>
      <w:r w:rsidRPr="00784401">
        <w:rPr>
          <w:color w:val="000000" w:themeColor="text1"/>
          <w:sz w:val="28"/>
          <w:szCs w:val="28"/>
        </w:rPr>
        <w:softHyphen/>
        <w:t>но</w:t>
      </w:r>
      <w:r w:rsidRPr="00784401">
        <w:rPr>
          <w:color w:val="000000" w:themeColor="text1"/>
          <w:sz w:val="28"/>
          <w:szCs w:val="28"/>
        </w:rPr>
        <w:softHyphen/>
        <w:t>го пара уве</w:t>
      </w:r>
      <w:r w:rsidRPr="00784401">
        <w:rPr>
          <w:color w:val="000000" w:themeColor="text1"/>
          <w:sz w:val="28"/>
          <w:szCs w:val="28"/>
        </w:rPr>
        <w:softHyphen/>
        <w:t>ли</w:t>
      </w:r>
      <w:r w:rsidRPr="00784401">
        <w:rPr>
          <w:color w:val="000000" w:themeColor="text1"/>
          <w:sz w:val="28"/>
          <w:szCs w:val="28"/>
        </w:rPr>
        <w:softHyphen/>
        <w:t>чит</w:t>
      </w:r>
      <w:r w:rsidRPr="00784401">
        <w:rPr>
          <w:color w:val="000000" w:themeColor="text1"/>
          <w:sz w:val="28"/>
          <w:szCs w:val="28"/>
        </w:rPr>
        <w:softHyphen/>
        <w:t>ся из-за умень</w:t>
      </w:r>
      <w:r w:rsidRPr="00784401">
        <w:rPr>
          <w:color w:val="000000" w:themeColor="text1"/>
          <w:sz w:val="28"/>
          <w:szCs w:val="28"/>
        </w:rPr>
        <w:softHyphen/>
        <w:t>ше</w:t>
      </w:r>
      <w:r w:rsidRPr="00784401">
        <w:rPr>
          <w:color w:val="000000" w:themeColor="text1"/>
          <w:sz w:val="28"/>
          <w:szCs w:val="28"/>
        </w:rPr>
        <w:softHyphen/>
        <w:t>ния объ</w:t>
      </w:r>
      <w:r w:rsidRPr="00784401">
        <w:rPr>
          <w:color w:val="000000" w:themeColor="text1"/>
          <w:sz w:val="28"/>
          <w:szCs w:val="28"/>
        </w:rPr>
        <w:softHyphen/>
        <w:t>ё</w:t>
      </w:r>
      <w:r w:rsidRPr="00784401">
        <w:rPr>
          <w:color w:val="000000" w:themeColor="text1"/>
          <w:sz w:val="28"/>
          <w:szCs w:val="28"/>
        </w:rPr>
        <w:softHyphen/>
        <w:t>ма. Од</w:t>
      </w:r>
      <w:r w:rsidRPr="00784401">
        <w:rPr>
          <w:color w:val="000000" w:themeColor="text1"/>
          <w:sz w:val="28"/>
          <w:szCs w:val="28"/>
        </w:rPr>
        <w:softHyphen/>
        <w:t>на</w:t>
      </w:r>
      <w:r w:rsidRPr="00784401">
        <w:rPr>
          <w:color w:val="000000" w:themeColor="text1"/>
          <w:sz w:val="28"/>
          <w:szCs w:val="28"/>
        </w:rPr>
        <w:softHyphen/>
        <w:t>ко через неко</w:t>
      </w:r>
      <w:r w:rsidRPr="00784401">
        <w:rPr>
          <w:color w:val="000000" w:themeColor="text1"/>
          <w:sz w:val="28"/>
          <w:szCs w:val="28"/>
        </w:rPr>
        <w:softHyphen/>
        <w:t>то</w:t>
      </w:r>
      <w:r w:rsidRPr="00784401">
        <w:rPr>
          <w:color w:val="000000" w:themeColor="text1"/>
          <w:sz w:val="28"/>
          <w:szCs w:val="28"/>
        </w:rPr>
        <w:softHyphen/>
        <w:t>рое время пар пе</w:t>
      </w:r>
      <w:r w:rsidRPr="00784401">
        <w:rPr>
          <w:color w:val="000000" w:themeColor="text1"/>
          <w:sz w:val="28"/>
          <w:szCs w:val="28"/>
        </w:rPr>
        <w:softHyphen/>
        <w:t>рей</w:t>
      </w:r>
      <w:r w:rsidRPr="00784401">
        <w:rPr>
          <w:color w:val="000000" w:themeColor="text1"/>
          <w:sz w:val="28"/>
          <w:szCs w:val="28"/>
        </w:rPr>
        <w:softHyphen/>
        <w:t>дёт с жид</w:t>
      </w:r>
      <w:r w:rsidRPr="00784401">
        <w:rPr>
          <w:color w:val="000000" w:themeColor="text1"/>
          <w:sz w:val="28"/>
          <w:szCs w:val="28"/>
        </w:rPr>
        <w:softHyphen/>
        <w:t>ко</w:t>
      </w:r>
      <w:r w:rsidRPr="00784401">
        <w:rPr>
          <w:color w:val="000000" w:themeColor="text1"/>
          <w:sz w:val="28"/>
          <w:szCs w:val="28"/>
        </w:rPr>
        <w:softHyphen/>
        <w:t>стью к но</w:t>
      </w:r>
      <w:r w:rsidRPr="00784401">
        <w:rPr>
          <w:color w:val="000000" w:themeColor="text1"/>
          <w:sz w:val="28"/>
          <w:szCs w:val="28"/>
        </w:rPr>
        <w:softHyphen/>
        <w:t>во</w:t>
      </w:r>
      <w:r w:rsidRPr="00784401">
        <w:rPr>
          <w:color w:val="000000" w:themeColor="text1"/>
          <w:sz w:val="28"/>
          <w:szCs w:val="28"/>
        </w:rPr>
        <w:softHyphen/>
        <w:t>му ди</w:t>
      </w:r>
      <w:r w:rsidRPr="00784401">
        <w:rPr>
          <w:color w:val="000000" w:themeColor="text1"/>
          <w:sz w:val="28"/>
          <w:szCs w:val="28"/>
        </w:rPr>
        <w:softHyphen/>
        <w:t>на</w:t>
      </w:r>
      <w:r w:rsidRPr="00784401">
        <w:rPr>
          <w:color w:val="000000" w:themeColor="text1"/>
          <w:sz w:val="28"/>
          <w:szCs w:val="28"/>
        </w:rPr>
        <w:softHyphen/>
        <w:t>ми</w:t>
      </w:r>
      <w:r w:rsidRPr="00784401">
        <w:rPr>
          <w:color w:val="000000" w:themeColor="text1"/>
          <w:sz w:val="28"/>
          <w:szCs w:val="28"/>
        </w:rPr>
        <w:softHyphen/>
        <w:t>че</w:t>
      </w:r>
      <w:r w:rsidRPr="00784401">
        <w:rPr>
          <w:color w:val="000000" w:themeColor="text1"/>
          <w:sz w:val="28"/>
          <w:szCs w:val="28"/>
        </w:rPr>
        <w:softHyphen/>
        <w:t>ско</w:t>
      </w:r>
      <w:r w:rsidRPr="00784401">
        <w:rPr>
          <w:color w:val="000000" w:themeColor="text1"/>
          <w:sz w:val="28"/>
          <w:szCs w:val="28"/>
        </w:rPr>
        <w:softHyphen/>
        <w:t>му рав</w:t>
      </w:r>
      <w:r w:rsidRPr="00784401">
        <w:rPr>
          <w:color w:val="000000" w:themeColor="text1"/>
          <w:sz w:val="28"/>
          <w:szCs w:val="28"/>
        </w:rPr>
        <w:softHyphen/>
        <w:t>но</w:t>
      </w:r>
      <w:r w:rsidRPr="00784401">
        <w:rPr>
          <w:color w:val="000000" w:themeColor="text1"/>
          <w:sz w:val="28"/>
          <w:szCs w:val="28"/>
        </w:rPr>
        <w:softHyphen/>
        <w:t>ве</w:t>
      </w:r>
      <w:r w:rsidRPr="00784401">
        <w:rPr>
          <w:color w:val="000000" w:themeColor="text1"/>
          <w:sz w:val="28"/>
          <w:szCs w:val="28"/>
        </w:rPr>
        <w:softHyphen/>
        <w:t>сию путём кон</w:t>
      </w:r>
      <w:r w:rsidRPr="00784401">
        <w:rPr>
          <w:color w:val="000000" w:themeColor="text1"/>
          <w:sz w:val="28"/>
          <w:szCs w:val="28"/>
        </w:rPr>
        <w:softHyphen/>
        <w:t>ден</w:t>
      </w:r>
      <w:r w:rsidRPr="00784401">
        <w:rPr>
          <w:color w:val="000000" w:themeColor="text1"/>
          <w:sz w:val="28"/>
          <w:szCs w:val="28"/>
        </w:rPr>
        <w:softHyphen/>
        <w:t>са</w:t>
      </w:r>
      <w:r w:rsidRPr="00784401">
        <w:rPr>
          <w:color w:val="000000" w:themeColor="text1"/>
          <w:sz w:val="28"/>
          <w:szCs w:val="28"/>
        </w:rPr>
        <w:softHyphen/>
        <w:t>ции лиш</w:t>
      </w:r>
      <w:r w:rsidRPr="00784401">
        <w:rPr>
          <w:color w:val="000000" w:themeColor="text1"/>
          <w:sz w:val="28"/>
          <w:szCs w:val="28"/>
        </w:rPr>
        <w:softHyphen/>
        <w:t>не</w:t>
      </w:r>
      <w:r w:rsidRPr="00784401">
        <w:rPr>
          <w:color w:val="000000" w:themeColor="text1"/>
          <w:sz w:val="28"/>
          <w:szCs w:val="28"/>
        </w:rPr>
        <w:softHyphen/>
        <w:t>го ко</w:t>
      </w:r>
      <w:r w:rsidRPr="00784401">
        <w:rPr>
          <w:color w:val="000000" w:themeColor="text1"/>
          <w:sz w:val="28"/>
          <w:szCs w:val="28"/>
        </w:rPr>
        <w:softHyphen/>
        <w:t>ли</w:t>
      </w:r>
      <w:r w:rsidRPr="00784401">
        <w:rPr>
          <w:color w:val="000000" w:themeColor="text1"/>
          <w:sz w:val="28"/>
          <w:szCs w:val="28"/>
        </w:rPr>
        <w:softHyphen/>
        <w:t>че</w:t>
      </w:r>
      <w:r w:rsidRPr="00784401">
        <w:rPr>
          <w:color w:val="000000" w:themeColor="text1"/>
          <w:sz w:val="28"/>
          <w:szCs w:val="28"/>
        </w:rPr>
        <w:softHyphen/>
        <w:t xml:space="preserve">ства пара, и </w:t>
      </w:r>
      <w:proofErr w:type="gramStart"/>
      <w:r w:rsidRPr="00784401">
        <w:rPr>
          <w:color w:val="000000" w:themeColor="text1"/>
          <w:sz w:val="28"/>
          <w:szCs w:val="28"/>
        </w:rPr>
        <w:t>дав</w:t>
      </w:r>
      <w:r w:rsidRPr="00784401">
        <w:rPr>
          <w:color w:val="000000" w:themeColor="text1"/>
          <w:sz w:val="28"/>
          <w:szCs w:val="28"/>
        </w:rPr>
        <w:softHyphen/>
        <w:t>ле</w:t>
      </w:r>
      <w:r w:rsidRPr="00784401">
        <w:rPr>
          <w:color w:val="000000" w:themeColor="text1"/>
          <w:sz w:val="28"/>
          <w:szCs w:val="28"/>
        </w:rPr>
        <w:softHyphen/>
        <w:t>ние</w:t>
      </w:r>
      <w:proofErr w:type="gramEnd"/>
      <w:r w:rsidRPr="00784401">
        <w:rPr>
          <w:color w:val="000000" w:themeColor="text1"/>
          <w:sz w:val="28"/>
          <w:szCs w:val="28"/>
        </w:rPr>
        <w:t xml:space="preserve"> в конце кон</w:t>
      </w:r>
      <w:r w:rsidRPr="00784401">
        <w:rPr>
          <w:color w:val="000000" w:themeColor="text1"/>
          <w:sz w:val="28"/>
          <w:szCs w:val="28"/>
        </w:rPr>
        <w:softHyphen/>
        <w:t>цов не по</w:t>
      </w:r>
      <w:r w:rsidRPr="00784401">
        <w:rPr>
          <w:color w:val="000000" w:themeColor="text1"/>
          <w:sz w:val="28"/>
          <w:szCs w:val="28"/>
        </w:rPr>
        <w:softHyphen/>
        <w:t>ме</w:t>
      </w:r>
      <w:r w:rsidRPr="00784401">
        <w:rPr>
          <w:color w:val="000000" w:themeColor="text1"/>
          <w:sz w:val="28"/>
          <w:szCs w:val="28"/>
        </w:rPr>
        <w:softHyphen/>
        <w:t>ня</w:t>
      </w:r>
      <w:r w:rsidRPr="00784401">
        <w:rPr>
          <w:color w:val="000000" w:themeColor="text1"/>
          <w:sz w:val="28"/>
          <w:szCs w:val="28"/>
        </w:rPr>
        <w:softHyphen/>
        <w:t>ет</w:t>
      </w:r>
      <w:r w:rsidRPr="00784401">
        <w:rPr>
          <w:color w:val="000000" w:themeColor="text1"/>
          <w:sz w:val="28"/>
          <w:szCs w:val="28"/>
        </w:rPr>
        <w:softHyphen/>
        <w:t xml:space="preserve">ся. </w:t>
      </w:r>
    </w:p>
    <w:p w:rsidR="00784401" w:rsidRPr="00784401" w:rsidRDefault="00784401" w:rsidP="00784401">
      <w:pPr>
        <w:pStyle w:val="a5"/>
        <w:shd w:val="clear" w:color="auto" w:fill="FFFFFF"/>
        <w:spacing w:before="0" w:beforeAutospacing="0" w:after="0" w:afterAutospacing="0" w:line="360" w:lineRule="atLeast"/>
        <w:ind w:firstLine="709"/>
        <w:jc w:val="both"/>
        <w:rPr>
          <w:color w:val="000000" w:themeColor="text1"/>
          <w:sz w:val="28"/>
          <w:szCs w:val="28"/>
        </w:rPr>
      </w:pPr>
      <w:r w:rsidRPr="00784401">
        <w:rPr>
          <w:color w:val="000000" w:themeColor="text1"/>
          <w:sz w:val="28"/>
          <w:szCs w:val="28"/>
        </w:rPr>
        <w:t>Вто</w:t>
      </w:r>
      <w:r w:rsidRPr="00784401">
        <w:rPr>
          <w:color w:val="000000" w:themeColor="text1"/>
          <w:sz w:val="28"/>
          <w:szCs w:val="28"/>
        </w:rPr>
        <w:softHyphen/>
        <w:t>рое по</w:t>
      </w:r>
      <w:r w:rsidRPr="00784401">
        <w:rPr>
          <w:color w:val="000000" w:themeColor="text1"/>
          <w:sz w:val="28"/>
          <w:szCs w:val="28"/>
        </w:rPr>
        <w:softHyphen/>
        <w:t>ло</w:t>
      </w:r>
      <w:r w:rsidRPr="00784401">
        <w:rPr>
          <w:color w:val="000000" w:themeColor="text1"/>
          <w:sz w:val="28"/>
          <w:szCs w:val="28"/>
        </w:rPr>
        <w:softHyphen/>
        <w:t>же</w:t>
      </w:r>
      <w:r w:rsidRPr="00784401">
        <w:rPr>
          <w:color w:val="000000" w:themeColor="text1"/>
          <w:sz w:val="28"/>
          <w:szCs w:val="28"/>
        </w:rPr>
        <w:softHyphen/>
        <w:t>ние тео</w:t>
      </w:r>
      <w:r w:rsidRPr="00784401">
        <w:rPr>
          <w:color w:val="000000" w:themeColor="text1"/>
          <w:sz w:val="28"/>
          <w:szCs w:val="28"/>
        </w:rPr>
        <w:softHyphen/>
        <w:t>рии на</w:t>
      </w:r>
      <w:r w:rsidRPr="00784401">
        <w:rPr>
          <w:color w:val="000000" w:themeColor="text1"/>
          <w:sz w:val="28"/>
          <w:szCs w:val="28"/>
        </w:rPr>
        <w:softHyphen/>
        <w:t>сы</w:t>
      </w:r>
      <w:r w:rsidRPr="00784401">
        <w:rPr>
          <w:color w:val="000000" w:themeColor="text1"/>
          <w:sz w:val="28"/>
          <w:szCs w:val="28"/>
        </w:rPr>
        <w:softHyphen/>
        <w:t>щен</w:t>
      </w:r>
      <w:r w:rsidRPr="00784401">
        <w:rPr>
          <w:color w:val="000000" w:themeColor="text1"/>
          <w:sz w:val="28"/>
          <w:szCs w:val="28"/>
        </w:rPr>
        <w:softHyphen/>
        <w:t>но</w:t>
      </w:r>
      <w:r w:rsidRPr="00784401">
        <w:rPr>
          <w:color w:val="000000" w:themeColor="text1"/>
          <w:sz w:val="28"/>
          <w:szCs w:val="28"/>
        </w:rPr>
        <w:softHyphen/>
        <w:t>го пара:</w:t>
      </w:r>
    </w:p>
    <w:p w:rsidR="00784401" w:rsidRPr="00784401" w:rsidRDefault="00784401" w:rsidP="00784401">
      <w:pPr>
        <w:pStyle w:val="a5"/>
        <w:shd w:val="clear" w:color="auto" w:fill="FFFFFF"/>
        <w:spacing w:before="0" w:beforeAutospacing="0" w:after="180" w:afterAutospacing="0" w:line="360" w:lineRule="atLeast"/>
        <w:jc w:val="both"/>
        <w:rPr>
          <w:color w:val="000000" w:themeColor="text1"/>
          <w:sz w:val="28"/>
          <w:szCs w:val="28"/>
        </w:rPr>
      </w:pPr>
      <w:r w:rsidRPr="00784401">
        <w:rPr>
          <w:color w:val="000000" w:themeColor="text1"/>
          <w:sz w:val="28"/>
          <w:szCs w:val="28"/>
        </w:rPr>
        <w:t>Дав</w:t>
      </w:r>
      <w:r w:rsidRPr="00784401">
        <w:rPr>
          <w:color w:val="000000" w:themeColor="text1"/>
          <w:sz w:val="28"/>
          <w:szCs w:val="28"/>
        </w:rPr>
        <w:softHyphen/>
        <w:t>ле</w:t>
      </w:r>
      <w:r w:rsidRPr="00784401">
        <w:rPr>
          <w:color w:val="000000" w:themeColor="text1"/>
          <w:sz w:val="28"/>
          <w:szCs w:val="28"/>
        </w:rPr>
        <w:softHyphen/>
        <w:t>ние на</w:t>
      </w:r>
      <w:r w:rsidRPr="00784401">
        <w:rPr>
          <w:color w:val="000000" w:themeColor="text1"/>
          <w:sz w:val="28"/>
          <w:szCs w:val="28"/>
        </w:rPr>
        <w:softHyphen/>
        <w:t>сы</w:t>
      </w:r>
      <w:r w:rsidRPr="00784401">
        <w:rPr>
          <w:color w:val="000000" w:themeColor="text1"/>
          <w:sz w:val="28"/>
          <w:szCs w:val="28"/>
        </w:rPr>
        <w:softHyphen/>
        <w:t>щен</w:t>
      </w:r>
      <w:r w:rsidRPr="00784401">
        <w:rPr>
          <w:color w:val="000000" w:themeColor="text1"/>
          <w:sz w:val="28"/>
          <w:szCs w:val="28"/>
        </w:rPr>
        <w:softHyphen/>
        <w:t>но</w:t>
      </w:r>
      <w:r w:rsidRPr="00784401">
        <w:rPr>
          <w:color w:val="000000" w:themeColor="text1"/>
          <w:sz w:val="28"/>
          <w:szCs w:val="28"/>
        </w:rPr>
        <w:softHyphen/>
        <w:t>го пара не за</w:t>
      </w:r>
      <w:r w:rsidRPr="00784401">
        <w:rPr>
          <w:color w:val="000000" w:themeColor="text1"/>
          <w:sz w:val="28"/>
          <w:szCs w:val="28"/>
        </w:rPr>
        <w:softHyphen/>
        <w:t>ви</w:t>
      </w:r>
      <w:r w:rsidRPr="00784401">
        <w:rPr>
          <w:color w:val="000000" w:themeColor="text1"/>
          <w:sz w:val="28"/>
          <w:szCs w:val="28"/>
        </w:rPr>
        <w:softHyphen/>
        <w:t>сит от объ</w:t>
      </w:r>
      <w:r w:rsidRPr="00784401">
        <w:rPr>
          <w:color w:val="000000" w:themeColor="text1"/>
          <w:sz w:val="28"/>
          <w:szCs w:val="28"/>
        </w:rPr>
        <w:softHyphen/>
        <w:t>ё</w:t>
      </w:r>
      <w:r w:rsidRPr="00784401">
        <w:rPr>
          <w:color w:val="000000" w:themeColor="text1"/>
          <w:sz w:val="28"/>
          <w:szCs w:val="28"/>
        </w:rPr>
        <w:softHyphen/>
        <w:t>ма</w:t>
      </w:r>
    </w:p>
    <w:p w:rsidR="006E7E9E" w:rsidRPr="00784401" w:rsidRDefault="00380204" w:rsidP="006E7E9E">
      <w:pPr>
        <w:pStyle w:val="a5"/>
        <w:shd w:val="clear" w:color="auto" w:fill="FFFFFF"/>
        <w:spacing w:before="0" w:beforeAutospacing="0" w:after="180" w:afterAutospacing="0" w:line="360" w:lineRule="atLeast"/>
        <w:ind w:firstLine="708"/>
        <w:jc w:val="both"/>
        <w:rPr>
          <w:color w:val="000000" w:themeColor="text1"/>
          <w:sz w:val="28"/>
          <w:szCs w:val="28"/>
        </w:rPr>
      </w:pPr>
      <w:r>
        <w:rPr>
          <w:color w:val="000000" w:themeColor="text1"/>
          <w:sz w:val="28"/>
          <w:szCs w:val="23"/>
          <w:shd w:val="clear" w:color="auto" w:fill="FFFFFF"/>
        </w:rPr>
        <w:t>Д</w:t>
      </w:r>
      <w:r w:rsidRPr="00380204">
        <w:rPr>
          <w:color w:val="000000" w:themeColor="text1"/>
          <w:sz w:val="28"/>
          <w:szCs w:val="23"/>
          <w:shd w:val="clear" w:color="auto" w:fill="FFFFFF"/>
        </w:rPr>
        <w:t>ав</w:t>
      </w:r>
      <w:r w:rsidRPr="00380204">
        <w:rPr>
          <w:color w:val="000000" w:themeColor="text1"/>
          <w:sz w:val="28"/>
          <w:szCs w:val="23"/>
          <w:shd w:val="clear" w:color="auto" w:fill="FFFFFF"/>
        </w:rPr>
        <w:softHyphen/>
        <w:t>ле</w:t>
      </w:r>
      <w:r w:rsidRPr="00380204">
        <w:rPr>
          <w:color w:val="000000" w:themeColor="text1"/>
          <w:sz w:val="28"/>
          <w:szCs w:val="23"/>
          <w:shd w:val="clear" w:color="auto" w:fill="FFFFFF"/>
        </w:rPr>
        <w:softHyphen/>
        <w:t>ние газа за</w:t>
      </w:r>
      <w:r w:rsidRPr="00380204">
        <w:rPr>
          <w:color w:val="000000" w:themeColor="text1"/>
          <w:sz w:val="28"/>
          <w:szCs w:val="23"/>
          <w:shd w:val="clear" w:color="auto" w:fill="FFFFFF"/>
        </w:rPr>
        <w:softHyphen/>
        <w:t>ви</w:t>
      </w:r>
      <w:r w:rsidRPr="00380204">
        <w:rPr>
          <w:color w:val="000000" w:themeColor="text1"/>
          <w:sz w:val="28"/>
          <w:szCs w:val="23"/>
          <w:shd w:val="clear" w:color="auto" w:fill="FFFFFF"/>
        </w:rPr>
        <w:softHyphen/>
        <w:t>сит как от тем</w:t>
      </w:r>
      <w:r w:rsidRPr="00380204">
        <w:rPr>
          <w:color w:val="000000" w:themeColor="text1"/>
          <w:sz w:val="28"/>
          <w:szCs w:val="23"/>
          <w:shd w:val="clear" w:color="auto" w:fill="FFFFFF"/>
        </w:rPr>
        <w:softHyphen/>
        <w:t>пе</w:t>
      </w:r>
      <w:r w:rsidRPr="00380204">
        <w:rPr>
          <w:color w:val="000000" w:themeColor="text1"/>
          <w:sz w:val="28"/>
          <w:szCs w:val="23"/>
          <w:shd w:val="clear" w:color="auto" w:fill="FFFFFF"/>
        </w:rPr>
        <w:softHyphen/>
        <w:t>ра</w:t>
      </w:r>
      <w:r w:rsidRPr="00380204">
        <w:rPr>
          <w:color w:val="000000" w:themeColor="text1"/>
          <w:sz w:val="28"/>
          <w:szCs w:val="23"/>
          <w:shd w:val="clear" w:color="auto" w:fill="FFFFFF"/>
        </w:rPr>
        <w:softHyphen/>
        <w:t>ту</w:t>
      </w:r>
      <w:r w:rsidRPr="00380204">
        <w:rPr>
          <w:color w:val="000000" w:themeColor="text1"/>
          <w:sz w:val="28"/>
          <w:szCs w:val="23"/>
          <w:shd w:val="clear" w:color="auto" w:fill="FFFFFF"/>
        </w:rPr>
        <w:softHyphen/>
        <w:t>ры, так и от кон</w:t>
      </w:r>
      <w:r w:rsidRPr="00380204">
        <w:rPr>
          <w:color w:val="000000" w:themeColor="text1"/>
          <w:sz w:val="28"/>
          <w:szCs w:val="23"/>
          <w:shd w:val="clear" w:color="auto" w:fill="FFFFFF"/>
        </w:rPr>
        <w:softHyphen/>
        <w:t>цен</w:t>
      </w:r>
      <w:r w:rsidRPr="00380204">
        <w:rPr>
          <w:color w:val="000000" w:themeColor="text1"/>
          <w:sz w:val="28"/>
          <w:szCs w:val="23"/>
          <w:shd w:val="clear" w:color="auto" w:fill="FFFFFF"/>
        </w:rPr>
        <w:softHyphen/>
        <w:t>тра</w:t>
      </w:r>
      <w:r w:rsidRPr="00380204">
        <w:rPr>
          <w:color w:val="000000" w:themeColor="text1"/>
          <w:sz w:val="28"/>
          <w:szCs w:val="23"/>
          <w:shd w:val="clear" w:color="auto" w:fill="FFFFFF"/>
        </w:rPr>
        <w:softHyphen/>
        <w:t>ции газа.</w:t>
      </w:r>
      <w:r>
        <w:rPr>
          <w:color w:val="000000" w:themeColor="text1"/>
          <w:sz w:val="28"/>
          <w:szCs w:val="28"/>
        </w:rPr>
        <w:t xml:space="preserve"> </w:t>
      </w:r>
      <w:r w:rsidRPr="00380204">
        <w:rPr>
          <w:color w:val="000000" w:themeColor="text1"/>
          <w:sz w:val="28"/>
          <w:szCs w:val="23"/>
          <w:shd w:val="clear" w:color="auto" w:fill="FFFFFF"/>
        </w:rPr>
        <w:t>И по</w:t>
      </w:r>
      <w:r w:rsidRPr="00380204">
        <w:rPr>
          <w:color w:val="000000" w:themeColor="text1"/>
          <w:sz w:val="28"/>
          <w:szCs w:val="23"/>
          <w:shd w:val="clear" w:color="auto" w:fill="FFFFFF"/>
        </w:rPr>
        <w:softHyphen/>
        <w:t>это</w:t>
      </w:r>
      <w:r w:rsidRPr="00380204">
        <w:rPr>
          <w:color w:val="000000" w:themeColor="text1"/>
          <w:sz w:val="28"/>
          <w:szCs w:val="23"/>
          <w:shd w:val="clear" w:color="auto" w:fill="FFFFFF"/>
        </w:rPr>
        <w:softHyphen/>
        <w:t>му дав</w:t>
      </w:r>
      <w:r w:rsidRPr="00380204">
        <w:rPr>
          <w:color w:val="000000" w:themeColor="text1"/>
          <w:sz w:val="28"/>
          <w:szCs w:val="23"/>
          <w:shd w:val="clear" w:color="auto" w:fill="FFFFFF"/>
        </w:rPr>
        <w:softHyphen/>
        <w:t>ле</w:t>
      </w:r>
      <w:r w:rsidRPr="00380204">
        <w:rPr>
          <w:color w:val="000000" w:themeColor="text1"/>
          <w:sz w:val="28"/>
          <w:szCs w:val="23"/>
          <w:shd w:val="clear" w:color="auto" w:fill="FFFFFF"/>
        </w:rPr>
        <w:softHyphen/>
        <w:t>ние на</w:t>
      </w:r>
      <w:r w:rsidRPr="00380204">
        <w:rPr>
          <w:color w:val="000000" w:themeColor="text1"/>
          <w:sz w:val="28"/>
          <w:szCs w:val="23"/>
          <w:shd w:val="clear" w:color="auto" w:fill="FFFFFF"/>
        </w:rPr>
        <w:softHyphen/>
        <w:t>сы</w:t>
      </w:r>
      <w:r w:rsidRPr="00380204">
        <w:rPr>
          <w:color w:val="000000" w:themeColor="text1"/>
          <w:sz w:val="28"/>
          <w:szCs w:val="23"/>
          <w:shd w:val="clear" w:color="auto" w:fill="FFFFFF"/>
        </w:rPr>
        <w:softHyphen/>
        <w:t>щен</w:t>
      </w:r>
      <w:r w:rsidRPr="00380204">
        <w:rPr>
          <w:color w:val="000000" w:themeColor="text1"/>
          <w:sz w:val="28"/>
          <w:szCs w:val="23"/>
          <w:shd w:val="clear" w:color="auto" w:fill="FFFFFF"/>
        </w:rPr>
        <w:softHyphen/>
        <w:t>но</w:t>
      </w:r>
      <w:r w:rsidRPr="00380204">
        <w:rPr>
          <w:color w:val="000000" w:themeColor="text1"/>
          <w:sz w:val="28"/>
          <w:szCs w:val="23"/>
          <w:shd w:val="clear" w:color="auto" w:fill="FFFFFF"/>
        </w:rPr>
        <w:softHyphen/>
        <w:t>го пара за</w:t>
      </w:r>
      <w:r w:rsidRPr="00380204">
        <w:rPr>
          <w:color w:val="000000" w:themeColor="text1"/>
          <w:sz w:val="28"/>
          <w:szCs w:val="23"/>
          <w:shd w:val="clear" w:color="auto" w:fill="FFFFFF"/>
        </w:rPr>
        <w:softHyphen/>
        <w:t>ви</w:t>
      </w:r>
      <w:r w:rsidRPr="00380204">
        <w:rPr>
          <w:color w:val="000000" w:themeColor="text1"/>
          <w:sz w:val="28"/>
          <w:szCs w:val="23"/>
          <w:shd w:val="clear" w:color="auto" w:fill="FFFFFF"/>
        </w:rPr>
        <w:softHyphen/>
        <w:t>сит от тем</w:t>
      </w:r>
      <w:r w:rsidRPr="00380204">
        <w:rPr>
          <w:color w:val="000000" w:themeColor="text1"/>
          <w:sz w:val="28"/>
          <w:szCs w:val="23"/>
          <w:shd w:val="clear" w:color="auto" w:fill="FFFFFF"/>
        </w:rPr>
        <w:softHyphen/>
        <w:t>пе</w:t>
      </w:r>
      <w:r w:rsidRPr="00380204">
        <w:rPr>
          <w:color w:val="000000" w:themeColor="text1"/>
          <w:sz w:val="28"/>
          <w:szCs w:val="23"/>
          <w:shd w:val="clear" w:color="auto" w:fill="FFFFFF"/>
        </w:rPr>
        <w:softHyphen/>
        <w:t>ра</w:t>
      </w:r>
      <w:r w:rsidRPr="00380204">
        <w:rPr>
          <w:color w:val="000000" w:themeColor="text1"/>
          <w:sz w:val="28"/>
          <w:szCs w:val="23"/>
          <w:shd w:val="clear" w:color="auto" w:fill="FFFFFF"/>
        </w:rPr>
        <w:softHyphen/>
        <w:t>ту</w:t>
      </w:r>
      <w:r w:rsidRPr="00380204">
        <w:rPr>
          <w:color w:val="000000" w:themeColor="text1"/>
          <w:sz w:val="28"/>
          <w:szCs w:val="23"/>
          <w:shd w:val="clear" w:color="auto" w:fill="FFFFFF"/>
        </w:rPr>
        <w:softHyphen/>
        <w:t>ры нели</w:t>
      </w:r>
      <w:r w:rsidRPr="00380204">
        <w:rPr>
          <w:color w:val="000000" w:themeColor="text1"/>
          <w:sz w:val="28"/>
          <w:szCs w:val="23"/>
          <w:shd w:val="clear" w:color="auto" w:fill="FFFFFF"/>
        </w:rPr>
        <w:softHyphen/>
        <w:t>ней</w:t>
      </w:r>
      <w:r w:rsidRPr="00380204">
        <w:rPr>
          <w:color w:val="000000" w:themeColor="text1"/>
          <w:sz w:val="28"/>
          <w:szCs w:val="23"/>
          <w:shd w:val="clear" w:color="auto" w:fill="FFFFFF"/>
        </w:rPr>
        <w:softHyphen/>
        <w:t>но до тех пор, пока уве</w:t>
      </w:r>
      <w:r w:rsidRPr="00380204">
        <w:rPr>
          <w:color w:val="000000" w:themeColor="text1"/>
          <w:sz w:val="28"/>
          <w:szCs w:val="23"/>
          <w:shd w:val="clear" w:color="auto" w:fill="FFFFFF"/>
        </w:rPr>
        <w:softHyphen/>
        <w:t>ли</w:t>
      </w:r>
      <w:r w:rsidRPr="00380204">
        <w:rPr>
          <w:color w:val="000000" w:themeColor="text1"/>
          <w:sz w:val="28"/>
          <w:szCs w:val="23"/>
          <w:shd w:val="clear" w:color="auto" w:fill="FFFFFF"/>
        </w:rPr>
        <w:softHyphen/>
        <w:t>чи</w:t>
      </w:r>
      <w:r w:rsidRPr="00380204">
        <w:rPr>
          <w:color w:val="000000" w:themeColor="text1"/>
          <w:sz w:val="28"/>
          <w:szCs w:val="23"/>
          <w:shd w:val="clear" w:color="auto" w:fill="FFFFFF"/>
        </w:rPr>
        <w:softHyphen/>
        <w:t>ва</w:t>
      </w:r>
      <w:r w:rsidRPr="00380204">
        <w:rPr>
          <w:color w:val="000000" w:themeColor="text1"/>
          <w:sz w:val="28"/>
          <w:szCs w:val="23"/>
          <w:shd w:val="clear" w:color="auto" w:fill="FFFFFF"/>
        </w:rPr>
        <w:softHyphen/>
        <w:t>ет</w:t>
      </w:r>
      <w:r w:rsidRPr="00380204">
        <w:rPr>
          <w:color w:val="000000" w:themeColor="text1"/>
          <w:sz w:val="28"/>
          <w:szCs w:val="23"/>
          <w:shd w:val="clear" w:color="auto" w:fill="FFFFFF"/>
        </w:rPr>
        <w:softHyphen/>
        <w:t>ся кон</w:t>
      </w:r>
      <w:r w:rsidRPr="00380204">
        <w:rPr>
          <w:color w:val="000000" w:themeColor="text1"/>
          <w:sz w:val="28"/>
          <w:szCs w:val="23"/>
          <w:shd w:val="clear" w:color="auto" w:fill="FFFFFF"/>
        </w:rPr>
        <w:softHyphen/>
        <w:t>цен</w:t>
      </w:r>
      <w:r w:rsidRPr="00380204">
        <w:rPr>
          <w:color w:val="000000" w:themeColor="text1"/>
          <w:sz w:val="28"/>
          <w:szCs w:val="23"/>
          <w:shd w:val="clear" w:color="auto" w:fill="FFFFFF"/>
        </w:rPr>
        <w:softHyphen/>
        <w:t>тра</w:t>
      </w:r>
      <w:r w:rsidRPr="00380204">
        <w:rPr>
          <w:color w:val="000000" w:themeColor="text1"/>
          <w:sz w:val="28"/>
          <w:szCs w:val="23"/>
          <w:shd w:val="clear" w:color="auto" w:fill="FFFFFF"/>
        </w:rPr>
        <w:softHyphen/>
        <w:t>ция пара, то есть пока вся жид</w:t>
      </w:r>
      <w:r w:rsidRPr="00380204">
        <w:rPr>
          <w:color w:val="000000" w:themeColor="text1"/>
          <w:sz w:val="28"/>
          <w:szCs w:val="23"/>
          <w:shd w:val="clear" w:color="auto" w:fill="FFFFFF"/>
        </w:rPr>
        <w:softHyphen/>
        <w:t xml:space="preserve">кость не </w:t>
      </w:r>
      <w:proofErr w:type="gramStart"/>
      <w:r w:rsidRPr="00380204">
        <w:rPr>
          <w:color w:val="000000" w:themeColor="text1"/>
          <w:sz w:val="28"/>
          <w:szCs w:val="23"/>
          <w:shd w:val="clear" w:color="auto" w:fill="FFFFFF"/>
        </w:rPr>
        <w:t>ис</w:t>
      </w:r>
      <w:r w:rsidRPr="00380204">
        <w:rPr>
          <w:color w:val="000000" w:themeColor="text1"/>
          <w:sz w:val="28"/>
          <w:szCs w:val="23"/>
          <w:shd w:val="clear" w:color="auto" w:fill="FFFFFF"/>
        </w:rPr>
        <w:softHyphen/>
        <w:t>па</w:t>
      </w:r>
      <w:r w:rsidRPr="00380204">
        <w:rPr>
          <w:color w:val="000000" w:themeColor="text1"/>
          <w:sz w:val="28"/>
          <w:szCs w:val="23"/>
          <w:shd w:val="clear" w:color="auto" w:fill="FFFFFF"/>
        </w:rPr>
        <w:softHyphen/>
        <w:t>рит</w:t>
      </w:r>
      <w:r w:rsidRPr="00380204">
        <w:rPr>
          <w:color w:val="000000" w:themeColor="text1"/>
          <w:sz w:val="28"/>
          <w:szCs w:val="23"/>
          <w:shd w:val="clear" w:color="auto" w:fill="FFFFFF"/>
        </w:rPr>
        <w:softHyphen/>
        <w:t>ся</w:t>
      </w:r>
      <w:proofErr w:type="gramEnd"/>
      <w:r w:rsidRPr="00380204">
        <w:rPr>
          <w:color w:val="000000" w:themeColor="text1"/>
          <w:sz w:val="28"/>
          <w:szCs w:val="23"/>
          <w:shd w:val="clear" w:color="auto" w:fill="FFFFFF"/>
        </w:rPr>
        <w:t>.</w:t>
      </w:r>
      <w:r w:rsidRPr="00380204">
        <w:rPr>
          <w:rFonts w:ascii="PT Sans" w:hAnsi="PT Sans"/>
          <w:color w:val="000000" w:themeColor="text1"/>
          <w:sz w:val="27"/>
          <w:szCs w:val="23"/>
          <w:shd w:val="clear" w:color="auto" w:fill="FFFFFF"/>
        </w:rPr>
        <w:t> </w:t>
      </w:r>
      <w:r w:rsidR="00784401" w:rsidRPr="00784401">
        <w:rPr>
          <w:color w:val="000000" w:themeColor="text1"/>
          <w:sz w:val="28"/>
          <w:szCs w:val="28"/>
        </w:rPr>
        <w:t>На</w:t>
      </w:r>
      <w:r w:rsidR="00784401">
        <w:rPr>
          <w:color w:val="000000" w:themeColor="text1"/>
          <w:sz w:val="28"/>
          <w:szCs w:val="28"/>
        </w:rPr>
        <w:t xml:space="preserve"> гра</w:t>
      </w:r>
      <w:r w:rsidR="00784401">
        <w:rPr>
          <w:color w:val="000000" w:themeColor="text1"/>
          <w:sz w:val="28"/>
          <w:szCs w:val="28"/>
        </w:rPr>
        <w:softHyphen/>
        <w:t>фи</w:t>
      </w:r>
      <w:r w:rsidR="00784401">
        <w:rPr>
          <w:color w:val="000000" w:themeColor="text1"/>
          <w:sz w:val="28"/>
          <w:szCs w:val="28"/>
        </w:rPr>
        <w:softHyphen/>
        <w:t xml:space="preserve">ке </w:t>
      </w:r>
      <w:r w:rsidR="006E7E9E" w:rsidRPr="00784401">
        <w:rPr>
          <w:color w:val="000000" w:themeColor="text1"/>
          <w:sz w:val="28"/>
          <w:szCs w:val="28"/>
        </w:rPr>
        <w:t>пе</w:t>
      </w:r>
      <w:r w:rsidR="006E7E9E" w:rsidRPr="00784401">
        <w:rPr>
          <w:color w:val="000000" w:themeColor="text1"/>
          <w:sz w:val="28"/>
          <w:szCs w:val="28"/>
        </w:rPr>
        <w:softHyphen/>
        <w:t>ре</w:t>
      </w:r>
      <w:r w:rsidR="006E7E9E" w:rsidRPr="00784401">
        <w:rPr>
          <w:color w:val="000000" w:themeColor="text1"/>
          <w:sz w:val="28"/>
          <w:szCs w:val="28"/>
        </w:rPr>
        <w:softHyphen/>
        <w:t>ход от нели</w:t>
      </w:r>
      <w:r w:rsidR="006E7E9E" w:rsidRPr="00784401">
        <w:rPr>
          <w:color w:val="000000" w:themeColor="text1"/>
          <w:sz w:val="28"/>
          <w:szCs w:val="28"/>
        </w:rPr>
        <w:softHyphen/>
        <w:t>ней</w:t>
      </w:r>
      <w:r w:rsidR="006E7E9E" w:rsidRPr="00784401">
        <w:rPr>
          <w:color w:val="000000" w:themeColor="text1"/>
          <w:sz w:val="28"/>
          <w:szCs w:val="28"/>
        </w:rPr>
        <w:softHyphen/>
        <w:t>но</w:t>
      </w:r>
      <w:r w:rsidR="006E7E9E" w:rsidRPr="00784401">
        <w:rPr>
          <w:color w:val="000000" w:themeColor="text1"/>
          <w:sz w:val="28"/>
          <w:szCs w:val="28"/>
        </w:rPr>
        <w:softHyphen/>
        <w:t>го участ</w:t>
      </w:r>
      <w:r w:rsidR="006E7E9E" w:rsidRPr="00784401">
        <w:rPr>
          <w:color w:val="000000" w:themeColor="text1"/>
          <w:sz w:val="28"/>
          <w:szCs w:val="28"/>
        </w:rPr>
        <w:softHyphen/>
        <w:t xml:space="preserve">ка к </w:t>
      </w:r>
      <w:proofErr w:type="gramStart"/>
      <w:r w:rsidR="006E7E9E" w:rsidRPr="00784401">
        <w:rPr>
          <w:color w:val="000000" w:themeColor="text1"/>
          <w:sz w:val="28"/>
          <w:szCs w:val="28"/>
        </w:rPr>
        <w:t>ли</w:t>
      </w:r>
      <w:r w:rsidR="006E7E9E" w:rsidRPr="00784401">
        <w:rPr>
          <w:color w:val="000000" w:themeColor="text1"/>
          <w:sz w:val="28"/>
          <w:szCs w:val="28"/>
        </w:rPr>
        <w:softHyphen/>
        <w:t>ней</w:t>
      </w:r>
      <w:r w:rsidR="006E7E9E" w:rsidRPr="00784401">
        <w:rPr>
          <w:color w:val="000000" w:themeColor="text1"/>
          <w:sz w:val="28"/>
          <w:szCs w:val="28"/>
        </w:rPr>
        <w:softHyphen/>
        <w:t>но</w:t>
      </w:r>
      <w:r w:rsidR="006E7E9E" w:rsidRPr="00784401">
        <w:rPr>
          <w:color w:val="000000" w:themeColor="text1"/>
          <w:sz w:val="28"/>
          <w:szCs w:val="28"/>
        </w:rPr>
        <w:softHyphen/>
        <w:t>му</w:t>
      </w:r>
      <w:proofErr w:type="gramEnd"/>
      <w:r w:rsidR="006E7E9E" w:rsidRPr="00784401">
        <w:rPr>
          <w:color w:val="000000" w:themeColor="text1"/>
          <w:sz w:val="28"/>
          <w:szCs w:val="28"/>
        </w:rPr>
        <w:t xml:space="preserve"> как раз и озна</w:t>
      </w:r>
      <w:r w:rsidR="006E7E9E" w:rsidRPr="00784401">
        <w:rPr>
          <w:color w:val="000000" w:themeColor="text1"/>
          <w:sz w:val="28"/>
          <w:szCs w:val="28"/>
        </w:rPr>
        <w:softHyphen/>
        <w:t>ча</w:t>
      </w:r>
      <w:r w:rsidR="006E7E9E" w:rsidRPr="00784401">
        <w:rPr>
          <w:color w:val="000000" w:themeColor="text1"/>
          <w:sz w:val="28"/>
          <w:szCs w:val="28"/>
        </w:rPr>
        <w:softHyphen/>
        <w:t>ет точк</w:t>
      </w:r>
      <w:r>
        <w:rPr>
          <w:color w:val="000000" w:themeColor="text1"/>
          <w:sz w:val="28"/>
          <w:szCs w:val="28"/>
        </w:rPr>
        <w:t>у ис</w:t>
      </w:r>
      <w:r>
        <w:rPr>
          <w:color w:val="000000" w:themeColor="text1"/>
          <w:sz w:val="28"/>
          <w:szCs w:val="28"/>
        </w:rPr>
        <w:softHyphen/>
        <w:t>па</w:t>
      </w:r>
      <w:r>
        <w:rPr>
          <w:color w:val="000000" w:themeColor="text1"/>
          <w:sz w:val="28"/>
          <w:szCs w:val="28"/>
        </w:rPr>
        <w:softHyphen/>
        <w:t>ре</w:t>
      </w:r>
      <w:r>
        <w:rPr>
          <w:color w:val="000000" w:themeColor="text1"/>
          <w:sz w:val="28"/>
          <w:szCs w:val="28"/>
        </w:rPr>
        <w:softHyphen/>
        <w:t>ния всей жид</w:t>
      </w:r>
      <w:r>
        <w:rPr>
          <w:color w:val="000000" w:themeColor="text1"/>
          <w:sz w:val="28"/>
          <w:szCs w:val="28"/>
        </w:rPr>
        <w:softHyphen/>
        <w:t>ко</w:t>
      </w:r>
      <w:r>
        <w:rPr>
          <w:color w:val="000000" w:themeColor="text1"/>
          <w:sz w:val="28"/>
          <w:szCs w:val="28"/>
        </w:rPr>
        <w:softHyphen/>
        <w:t>сти.</w:t>
      </w:r>
    </w:p>
    <w:p w:rsidR="00784401" w:rsidRDefault="00784401" w:rsidP="006E7E9E">
      <w:pPr>
        <w:pStyle w:val="a5"/>
        <w:shd w:val="clear" w:color="auto" w:fill="FFFFFF"/>
        <w:spacing w:before="0" w:beforeAutospacing="0" w:after="180" w:afterAutospacing="0" w:line="360" w:lineRule="atLeast"/>
        <w:jc w:val="center"/>
        <w:rPr>
          <w:color w:val="000000" w:themeColor="text1"/>
          <w:sz w:val="28"/>
          <w:szCs w:val="28"/>
        </w:rPr>
      </w:pPr>
      <w:r w:rsidRPr="00784401">
        <w:rPr>
          <w:noProof/>
          <w:color w:val="000000" w:themeColor="text1"/>
          <w:sz w:val="28"/>
          <w:szCs w:val="28"/>
        </w:rPr>
        <w:drawing>
          <wp:inline distT="0" distB="0" distL="0" distR="0" wp14:anchorId="4F5D6C7D" wp14:editId="4E17DA64">
            <wp:extent cx="1958815" cy="1583141"/>
            <wp:effectExtent l="0" t="0" r="3810" b="0"/>
            <wp:docPr id="8" name="Рисунок 8" descr="https://static-interneturok.cdnvideo.ru/content/konspekt_image/94059/9c2a9830_73d8_0131_6eed_12313d221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interneturok.cdnvideo.ru/content/konspekt_image/94059/9c2a9830_73d8_0131_6eed_12313d221ea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58927" cy="1583231"/>
                    </a:xfrm>
                    <a:prstGeom prst="rect">
                      <a:avLst/>
                    </a:prstGeom>
                    <a:noFill/>
                    <a:ln>
                      <a:noFill/>
                    </a:ln>
                  </pic:spPr>
                </pic:pic>
              </a:graphicData>
            </a:graphic>
          </wp:inline>
        </w:drawing>
      </w:r>
    </w:p>
    <w:p w:rsidR="00890755" w:rsidRPr="00784401" w:rsidRDefault="00890755" w:rsidP="006E7E9E">
      <w:pPr>
        <w:pStyle w:val="a5"/>
        <w:shd w:val="clear" w:color="auto" w:fill="FFFFFF"/>
        <w:spacing w:before="0" w:beforeAutospacing="0" w:after="180" w:afterAutospacing="0" w:line="360" w:lineRule="atLeast"/>
        <w:jc w:val="center"/>
        <w:rPr>
          <w:color w:val="000000" w:themeColor="text1"/>
          <w:sz w:val="28"/>
          <w:szCs w:val="28"/>
        </w:rPr>
      </w:pPr>
    </w:p>
    <w:p w:rsidR="00AD05B6" w:rsidRDefault="00183434" w:rsidP="00AD05B6">
      <w:pPr>
        <w:pStyle w:val="p133"/>
        <w:spacing w:before="0" w:beforeAutospacing="0" w:after="0" w:afterAutospacing="0"/>
        <w:ind w:firstLine="709"/>
        <w:jc w:val="both"/>
        <w:rPr>
          <w:sz w:val="28"/>
        </w:rPr>
      </w:pPr>
      <w:r w:rsidRPr="00890755">
        <w:rPr>
          <w:i/>
          <w:sz w:val="28"/>
        </w:rPr>
        <w:t>Диффузия</w:t>
      </w:r>
      <w:r w:rsidR="00AD05B6">
        <w:rPr>
          <w:sz w:val="28"/>
        </w:rPr>
        <w:t xml:space="preserve"> –</w:t>
      </w:r>
      <w:r w:rsidRPr="00183434">
        <w:rPr>
          <w:sz w:val="28"/>
        </w:rPr>
        <w:t xml:space="preserve"> процесс взаимного проникновения молекул или атомов одного вещества между молекулами или атомами другого, приводящий к самопроизвольному выравниванию их концентра</w:t>
      </w:r>
      <w:r>
        <w:rPr>
          <w:sz w:val="28"/>
        </w:rPr>
        <w:t>ций по всему занимаемому объёму</w:t>
      </w:r>
      <w:r w:rsidR="00AD05B6">
        <w:rPr>
          <w:sz w:val="28"/>
        </w:rPr>
        <w:t>.</w:t>
      </w:r>
    </w:p>
    <w:p w:rsidR="00AD05B6" w:rsidRDefault="00AD05B6" w:rsidP="00AD05B6">
      <w:pPr>
        <w:pStyle w:val="p133"/>
        <w:spacing w:before="0" w:beforeAutospacing="0" w:after="0" w:afterAutospacing="0"/>
        <w:ind w:firstLine="709"/>
        <w:jc w:val="both"/>
        <w:rPr>
          <w:sz w:val="28"/>
        </w:rPr>
      </w:pPr>
      <w:r w:rsidRPr="00AD05B6">
        <w:rPr>
          <w:sz w:val="28"/>
        </w:rPr>
        <w:t xml:space="preserve">С точки зрения термодинамики движущим потенциалом любого выравнивающего процесса является рост энтропии. При </w:t>
      </w:r>
      <w:proofErr w:type="gramStart"/>
      <w:r w:rsidRPr="00AD05B6">
        <w:rPr>
          <w:sz w:val="28"/>
        </w:rPr>
        <w:t>постоянных</w:t>
      </w:r>
      <w:proofErr w:type="gramEnd"/>
      <w:r w:rsidRPr="00AD05B6">
        <w:rPr>
          <w:sz w:val="28"/>
        </w:rPr>
        <w:t xml:space="preserve"> давлении и температуре в роли такого потенциала выступает химический потенциал</w:t>
      </w:r>
      <w:r>
        <w:rPr>
          <w:sz w:val="28"/>
        </w:rPr>
        <w:t xml:space="preserve"> μ</w:t>
      </w:r>
      <w:r w:rsidRPr="00AD05B6">
        <w:rPr>
          <w:sz w:val="28"/>
        </w:rPr>
        <w:t>, обусловливающий поддержание потока вещества. При этом поток частиц вещества пропорционален градиенту потенциала</w:t>
      </w:r>
      <w:r w:rsidR="00F746C5">
        <w:rPr>
          <w:sz w:val="28"/>
        </w:rPr>
        <w:t>:</w:t>
      </w:r>
    </w:p>
    <w:p w:rsidR="00AD05B6" w:rsidRDefault="00AD05B6" w:rsidP="00AD05B6">
      <w:pPr>
        <w:pStyle w:val="p133"/>
        <w:spacing w:before="0" w:beforeAutospacing="0" w:after="0" w:afterAutospacing="0"/>
        <w:ind w:firstLine="709"/>
        <w:jc w:val="center"/>
        <w:rPr>
          <w:sz w:val="28"/>
        </w:rPr>
      </w:pPr>
      <w:r>
        <w:rPr>
          <w:noProof/>
          <w:sz w:val="28"/>
        </w:rPr>
        <w:lastRenderedPageBreak/>
        <w:drawing>
          <wp:inline distT="0" distB="0" distL="0" distR="0" wp14:anchorId="26A9EC18" wp14:editId="5FD3172E">
            <wp:extent cx="1139588" cy="418270"/>
            <wp:effectExtent l="0" t="0" r="381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39265" cy="418152"/>
                    </a:xfrm>
                    <a:prstGeom prst="rect">
                      <a:avLst/>
                    </a:prstGeom>
                    <a:noFill/>
                    <a:ln>
                      <a:noFill/>
                    </a:ln>
                  </pic:spPr>
                </pic:pic>
              </a:graphicData>
            </a:graphic>
          </wp:inline>
        </w:drawing>
      </w:r>
    </w:p>
    <w:p w:rsidR="00AD05B6" w:rsidRDefault="00AD05B6" w:rsidP="00AD05B6">
      <w:pPr>
        <w:pStyle w:val="p133"/>
        <w:spacing w:before="0" w:beforeAutospacing="0" w:after="0" w:afterAutospacing="0"/>
        <w:ind w:firstLine="709"/>
        <w:jc w:val="both"/>
        <w:rPr>
          <w:sz w:val="28"/>
        </w:rPr>
      </w:pPr>
      <w:r w:rsidRPr="00AD05B6">
        <w:rPr>
          <w:sz w:val="28"/>
        </w:rPr>
        <w:t xml:space="preserve">В большинстве практических случаев вместо химического потенциала </w:t>
      </w:r>
      <w:r>
        <w:rPr>
          <w:sz w:val="28"/>
        </w:rPr>
        <w:t>μ</w:t>
      </w:r>
      <w:r w:rsidRPr="00AD05B6">
        <w:rPr>
          <w:sz w:val="28"/>
        </w:rPr>
        <w:t xml:space="preserve"> применяется концентрация C. вышеприведённую формулу можно заменить </w:t>
      </w:r>
      <w:proofErr w:type="gramStart"/>
      <w:r w:rsidRPr="00AD05B6">
        <w:rPr>
          <w:sz w:val="28"/>
        </w:rPr>
        <w:t>на</w:t>
      </w:r>
      <w:proofErr w:type="gramEnd"/>
      <w:r w:rsidRPr="00AD05B6">
        <w:rPr>
          <w:sz w:val="28"/>
        </w:rPr>
        <w:t xml:space="preserve"> следующую:</w:t>
      </w:r>
    </w:p>
    <w:p w:rsidR="00AD05B6" w:rsidRDefault="00AD05B6" w:rsidP="00AD05B6">
      <w:pPr>
        <w:pStyle w:val="p133"/>
        <w:spacing w:before="0" w:beforeAutospacing="0" w:after="0" w:afterAutospacing="0"/>
        <w:ind w:firstLine="709"/>
        <w:jc w:val="center"/>
        <w:rPr>
          <w:sz w:val="28"/>
        </w:rPr>
      </w:pPr>
      <w:r>
        <w:rPr>
          <w:noProof/>
          <w:sz w:val="28"/>
        </w:rPr>
        <w:drawing>
          <wp:inline distT="0" distB="0" distL="0" distR="0" wp14:anchorId="40D25F51" wp14:editId="619F8895">
            <wp:extent cx="945230" cy="382138"/>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49397" cy="383822"/>
                    </a:xfrm>
                    <a:prstGeom prst="rect">
                      <a:avLst/>
                    </a:prstGeom>
                    <a:noFill/>
                    <a:ln>
                      <a:noFill/>
                    </a:ln>
                  </pic:spPr>
                </pic:pic>
              </a:graphicData>
            </a:graphic>
          </wp:inline>
        </w:drawing>
      </w:r>
    </w:p>
    <w:p w:rsidR="00A26A63" w:rsidRDefault="00AD05B6" w:rsidP="00965E26">
      <w:pPr>
        <w:pStyle w:val="p133"/>
        <w:spacing w:before="0" w:beforeAutospacing="0" w:after="0" w:afterAutospacing="0"/>
        <w:jc w:val="both"/>
        <w:rPr>
          <w:sz w:val="28"/>
        </w:rPr>
      </w:pPr>
      <w:r w:rsidRPr="00AD05B6">
        <w:rPr>
          <w:sz w:val="28"/>
        </w:rPr>
        <w:t xml:space="preserve">которая показывает, что плотность потока вещества J пропорциональна коэффициенту диффузии D и градиенту концентрации. Это уравнение выражает первый закон </w:t>
      </w:r>
      <w:proofErr w:type="spellStart"/>
      <w:r w:rsidRPr="00AD05B6">
        <w:rPr>
          <w:sz w:val="28"/>
        </w:rPr>
        <w:t>Фика</w:t>
      </w:r>
      <w:proofErr w:type="spellEnd"/>
      <w:r w:rsidRPr="00AD05B6">
        <w:rPr>
          <w:sz w:val="28"/>
        </w:rPr>
        <w:t xml:space="preserve">. Второй закон </w:t>
      </w:r>
      <w:proofErr w:type="spellStart"/>
      <w:r w:rsidRPr="00AD05B6">
        <w:rPr>
          <w:sz w:val="28"/>
        </w:rPr>
        <w:t>Фика</w:t>
      </w:r>
      <w:proofErr w:type="spellEnd"/>
      <w:r w:rsidRPr="00AD05B6">
        <w:rPr>
          <w:sz w:val="28"/>
        </w:rPr>
        <w:t xml:space="preserve"> связывает пространственное и временное изменения концентрации (уравнение диффузии):</w:t>
      </w:r>
    </w:p>
    <w:p w:rsidR="00A26A63" w:rsidRDefault="00A26A63" w:rsidP="00A26A63">
      <w:pPr>
        <w:pStyle w:val="p133"/>
        <w:spacing w:before="0" w:beforeAutospacing="0" w:after="0" w:afterAutospacing="0"/>
        <w:ind w:firstLine="709"/>
        <w:jc w:val="center"/>
        <w:rPr>
          <w:sz w:val="28"/>
        </w:rPr>
      </w:pPr>
      <w:r>
        <w:rPr>
          <w:noProof/>
          <w:sz w:val="28"/>
        </w:rPr>
        <w:drawing>
          <wp:inline distT="0" distB="0" distL="0" distR="0" wp14:anchorId="0DBD5560" wp14:editId="33810DDE">
            <wp:extent cx="1269242" cy="465004"/>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69289" cy="465021"/>
                    </a:xfrm>
                    <a:prstGeom prst="rect">
                      <a:avLst/>
                    </a:prstGeom>
                    <a:noFill/>
                    <a:ln>
                      <a:noFill/>
                    </a:ln>
                  </pic:spPr>
                </pic:pic>
              </a:graphicData>
            </a:graphic>
          </wp:inline>
        </w:drawing>
      </w:r>
    </w:p>
    <w:p w:rsidR="00AD05B6" w:rsidRDefault="00AD05B6" w:rsidP="00A26A63">
      <w:pPr>
        <w:pStyle w:val="p133"/>
        <w:spacing w:before="0" w:beforeAutospacing="0" w:after="0" w:afterAutospacing="0"/>
        <w:ind w:firstLine="709"/>
        <w:jc w:val="both"/>
        <w:rPr>
          <w:sz w:val="28"/>
        </w:rPr>
      </w:pPr>
      <w:r w:rsidRPr="00AD05B6">
        <w:rPr>
          <w:sz w:val="28"/>
        </w:rPr>
        <w:t xml:space="preserve">Коэффициент диффузии </w:t>
      </w:r>
      <w:r w:rsidR="00A26A63">
        <w:rPr>
          <w:sz w:val="28"/>
        </w:rPr>
        <w:t>D зависит от температуры.</w:t>
      </w:r>
    </w:p>
    <w:p w:rsidR="00AE133F" w:rsidRDefault="00AE133F" w:rsidP="00A26A63">
      <w:pPr>
        <w:pStyle w:val="p133"/>
        <w:spacing w:before="0" w:beforeAutospacing="0" w:after="0" w:afterAutospacing="0"/>
        <w:ind w:firstLine="709"/>
        <w:jc w:val="both"/>
        <w:rPr>
          <w:sz w:val="28"/>
        </w:rPr>
      </w:pPr>
    </w:p>
    <w:p w:rsidR="00AE133F" w:rsidRPr="00890755" w:rsidRDefault="00AE133F" w:rsidP="00890755">
      <w:pPr>
        <w:pStyle w:val="1"/>
      </w:pPr>
      <w:bookmarkStart w:id="5" w:name="_Toc503865278"/>
      <w:r w:rsidRPr="00890755">
        <w:t>№5</w:t>
      </w:r>
      <w:r w:rsidR="00890755">
        <w:t xml:space="preserve"> Термодинамические потенциалы</w:t>
      </w:r>
      <w:bookmarkEnd w:id="5"/>
    </w:p>
    <w:p w:rsidR="00E112F5" w:rsidRPr="00E112F5" w:rsidRDefault="00E112F5" w:rsidP="00E112F5">
      <w:pPr>
        <w:pStyle w:val="p133"/>
        <w:spacing w:before="0" w:beforeAutospacing="0" w:after="0" w:afterAutospacing="0"/>
        <w:ind w:firstLine="708"/>
        <w:jc w:val="both"/>
        <w:rPr>
          <w:sz w:val="28"/>
        </w:rPr>
      </w:pPr>
      <w:r w:rsidRPr="00E112F5">
        <w:rPr>
          <w:sz w:val="28"/>
        </w:rPr>
        <w:t>Термодинамическими потенциалами, или характеристическими функциями, называют термодинамические функции, которые содержат в себе всю термодинамическую информацию о системе. Наибольшее значение имеют четыре основных термодинамических потенциала:</w:t>
      </w:r>
    </w:p>
    <w:p w:rsidR="00E112F5" w:rsidRPr="00E112F5" w:rsidRDefault="00E112F5" w:rsidP="0018099D">
      <w:pPr>
        <w:pStyle w:val="p133"/>
        <w:numPr>
          <w:ilvl w:val="0"/>
          <w:numId w:val="13"/>
        </w:numPr>
        <w:spacing w:before="0" w:beforeAutospacing="0" w:after="0" w:afterAutospacing="0"/>
        <w:jc w:val="both"/>
        <w:rPr>
          <w:sz w:val="28"/>
        </w:rPr>
      </w:pPr>
      <w:r w:rsidRPr="00E112F5">
        <w:rPr>
          <w:sz w:val="28"/>
        </w:rPr>
        <w:t>внутренняя энергия</w:t>
      </w:r>
      <w:r>
        <w:rPr>
          <w:sz w:val="28"/>
        </w:rPr>
        <w:t>:</w:t>
      </w:r>
      <w:r w:rsidRPr="00E112F5">
        <w:rPr>
          <w:sz w:val="28"/>
        </w:rPr>
        <w:t xml:space="preserve"> U(S,V),</w:t>
      </w:r>
    </w:p>
    <w:p w:rsidR="00E112F5" w:rsidRPr="00E112F5" w:rsidRDefault="00E112F5" w:rsidP="0018099D">
      <w:pPr>
        <w:pStyle w:val="p133"/>
        <w:numPr>
          <w:ilvl w:val="0"/>
          <w:numId w:val="13"/>
        </w:numPr>
        <w:spacing w:before="0" w:beforeAutospacing="0" w:after="0" w:afterAutospacing="0"/>
        <w:jc w:val="both"/>
        <w:rPr>
          <w:sz w:val="28"/>
          <w:lang w:val="en-US"/>
        </w:rPr>
      </w:pPr>
      <w:r w:rsidRPr="00E112F5">
        <w:rPr>
          <w:sz w:val="28"/>
        </w:rPr>
        <w:t>энтальпия</w:t>
      </w:r>
      <w:r w:rsidRPr="00E112F5">
        <w:rPr>
          <w:sz w:val="28"/>
          <w:lang w:val="en-US"/>
        </w:rPr>
        <w:t>: H(</w:t>
      </w:r>
      <w:proofErr w:type="spellStart"/>
      <w:r w:rsidRPr="00E112F5">
        <w:rPr>
          <w:sz w:val="28"/>
          <w:lang w:val="en-US"/>
        </w:rPr>
        <w:t>S,p</w:t>
      </w:r>
      <w:proofErr w:type="spellEnd"/>
      <w:r w:rsidRPr="00E112F5">
        <w:rPr>
          <w:sz w:val="28"/>
          <w:lang w:val="en-US"/>
        </w:rPr>
        <w:t xml:space="preserve">) = U + </w:t>
      </w:r>
      <w:proofErr w:type="spellStart"/>
      <w:r w:rsidRPr="00E112F5">
        <w:rPr>
          <w:sz w:val="28"/>
          <w:lang w:val="en-US"/>
        </w:rPr>
        <w:t>pV</w:t>
      </w:r>
      <w:proofErr w:type="spellEnd"/>
      <w:r w:rsidRPr="00E112F5">
        <w:rPr>
          <w:sz w:val="28"/>
          <w:lang w:val="en-US"/>
        </w:rPr>
        <w:t>,</w:t>
      </w:r>
    </w:p>
    <w:p w:rsidR="00E112F5" w:rsidRPr="00E112F5" w:rsidRDefault="00E112F5" w:rsidP="0018099D">
      <w:pPr>
        <w:pStyle w:val="p133"/>
        <w:numPr>
          <w:ilvl w:val="0"/>
          <w:numId w:val="13"/>
        </w:numPr>
        <w:spacing w:before="0" w:beforeAutospacing="0" w:after="0" w:afterAutospacing="0"/>
        <w:jc w:val="both"/>
        <w:rPr>
          <w:sz w:val="28"/>
        </w:rPr>
      </w:pPr>
      <w:r w:rsidRPr="00E112F5">
        <w:rPr>
          <w:sz w:val="28"/>
        </w:rPr>
        <w:t>энергия Гельмгольца</w:t>
      </w:r>
      <w:r>
        <w:rPr>
          <w:sz w:val="28"/>
        </w:rPr>
        <w:t>:</w:t>
      </w:r>
      <w:r w:rsidRPr="00E112F5">
        <w:rPr>
          <w:sz w:val="28"/>
        </w:rPr>
        <w:t xml:space="preserve"> F(T,V) = U - TS,</w:t>
      </w:r>
    </w:p>
    <w:p w:rsidR="00E112F5" w:rsidRPr="00E112F5" w:rsidRDefault="00E112F5" w:rsidP="0018099D">
      <w:pPr>
        <w:pStyle w:val="p133"/>
        <w:numPr>
          <w:ilvl w:val="0"/>
          <w:numId w:val="13"/>
        </w:numPr>
        <w:spacing w:before="0" w:beforeAutospacing="0" w:after="0" w:afterAutospacing="0"/>
        <w:jc w:val="both"/>
        <w:rPr>
          <w:sz w:val="28"/>
        </w:rPr>
      </w:pPr>
      <w:r w:rsidRPr="00E112F5">
        <w:rPr>
          <w:sz w:val="28"/>
        </w:rPr>
        <w:t>энергия Гиббса</w:t>
      </w:r>
      <w:r>
        <w:rPr>
          <w:sz w:val="28"/>
        </w:rPr>
        <w:t>:</w:t>
      </w:r>
      <w:r w:rsidRPr="00E112F5">
        <w:rPr>
          <w:sz w:val="28"/>
        </w:rPr>
        <w:t xml:space="preserve"> G(</w:t>
      </w:r>
      <w:proofErr w:type="spellStart"/>
      <w:r w:rsidRPr="00E112F5">
        <w:rPr>
          <w:sz w:val="28"/>
        </w:rPr>
        <w:t>T,p</w:t>
      </w:r>
      <w:proofErr w:type="spellEnd"/>
      <w:r w:rsidRPr="00E112F5">
        <w:rPr>
          <w:sz w:val="28"/>
        </w:rPr>
        <w:t xml:space="preserve">) = H - TS = F + </w:t>
      </w:r>
      <w:proofErr w:type="spellStart"/>
      <w:r w:rsidRPr="00E112F5">
        <w:rPr>
          <w:sz w:val="28"/>
        </w:rPr>
        <w:t>pV</w:t>
      </w:r>
      <w:proofErr w:type="spellEnd"/>
      <w:r w:rsidRPr="00E112F5">
        <w:rPr>
          <w:sz w:val="28"/>
        </w:rPr>
        <w:t>.</w:t>
      </w:r>
    </w:p>
    <w:p w:rsidR="00E112F5" w:rsidRPr="00E112F5" w:rsidRDefault="00E112F5" w:rsidP="00E112F5">
      <w:pPr>
        <w:pStyle w:val="p133"/>
        <w:spacing w:before="0" w:beforeAutospacing="0" w:after="0" w:afterAutospacing="0"/>
        <w:ind w:firstLine="708"/>
        <w:jc w:val="both"/>
        <w:rPr>
          <w:sz w:val="28"/>
        </w:rPr>
      </w:pPr>
      <w:r w:rsidRPr="00E112F5">
        <w:rPr>
          <w:sz w:val="28"/>
        </w:rPr>
        <w:t>В скобках указаны термодинамические параметры, которые получили название естественных переменных для термодинамических потенциалов. Все эти потенциалы имеют размерность энергии и все они не имеют абсолютного значения, поскольку определены с точностью до постоянной, которая равна внутренней энергии при абсолютном нуле.</w:t>
      </w:r>
    </w:p>
    <w:p w:rsidR="00E112F5" w:rsidRPr="00E112F5" w:rsidRDefault="00E112F5" w:rsidP="00E112F5">
      <w:pPr>
        <w:pStyle w:val="p133"/>
        <w:spacing w:before="0" w:beforeAutospacing="0" w:after="0" w:afterAutospacing="0"/>
        <w:ind w:firstLine="708"/>
        <w:jc w:val="both"/>
        <w:rPr>
          <w:sz w:val="28"/>
        </w:rPr>
      </w:pPr>
      <w:r w:rsidRPr="00E112F5">
        <w:rPr>
          <w:sz w:val="28"/>
        </w:rPr>
        <w:t>Зависимость термодинамических потенциалов от их естественных переменных описывается основным уравнением термодинамики, которое объединяет первое и второе начала. Это уравнение можно записать в четырех эквивалентных формах:</w:t>
      </w:r>
    </w:p>
    <w:p w:rsidR="00E112F5" w:rsidRPr="002B5DAB" w:rsidRDefault="00E112F5" w:rsidP="00E112F5">
      <w:pPr>
        <w:pStyle w:val="p133"/>
        <w:spacing w:before="0" w:beforeAutospacing="0" w:after="0" w:afterAutospacing="0"/>
        <w:jc w:val="center"/>
        <w:rPr>
          <w:sz w:val="28"/>
          <w:lang w:val="en-US"/>
        </w:rPr>
      </w:pPr>
      <w:proofErr w:type="spellStart"/>
      <w:proofErr w:type="gramStart"/>
      <w:r>
        <w:rPr>
          <w:sz w:val="28"/>
          <w:lang w:val="en-US"/>
        </w:rPr>
        <w:t>dU</w:t>
      </w:r>
      <w:proofErr w:type="spellEnd"/>
      <w:proofErr w:type="gramEnd"/>
      <w:r w:rsidRPr="002B5DAB">
        <w:rPr>
          <w:sz w:val="28"/>
          <w:lang w:val="en-US"/>
        </w:rPr>
        <w:t xml:space="preserve"> = </w:t>
      </w:r>
      <w:proofErr w:type="spellStart"/>
      <w:r>
        <w:rPr>
          <w:sz w:val="28"/>
          <w:lang w:val="en-US"/>
        </w:rPr>
        <w:t>TdS</w:t>
      </w:r>
      <w:proofErr w:type="spellEnd"/>
      <w:r w:rsidRPr="002B5DAB">
        <w:rPr>
          <w:sz w:val="28"/>
          <w:lang w:val="en-US"/>
        </w:rPr>
        <w:t xml:space="preserve"> - </w:t>
      </w:r>
      <w:proofErr w:type="spellStart"/>
      <w:r>
        <w:rPr>
          <w:sz w:val="28"/>
          <w:lang w:val="en-US"/>
        </w:rPr>
        <w:t>pdV</w:t>
      </w:r>
      <w:proofErr w:type="spellEnd"/>
    </w:p>
    <w:p w:rsidR="00E112F5" w:rsidRPr="00E112F5" w:rsidRDefault="00E112F5" w:rsidP="00E112F5">
      <w:pPr>
        <w:pStyle w:val="p133"/>
        <w:spacing w:before="0" w:beforeAutospacing="0" w:after="0" w:afterAutospacing="0"/>
        <w:jc w:val="center"/>
        <w:rPr>
          <w:sz w:val="28"/>
          <w:lang w:val="en-US"/>
        </w:rPr>
      </w:pPr>
      <w:proofErr w:type="spellStart"/>
      <w:proofErr w:type="gramStart"/>
      <w:r>
        <w:rPr>
          <w:sz w:val="28"/>
          <w:lang w:val="en-US"/>
        </w:rPr>
        <w:t>dH</w:t>
      </w:r>
      <w:proofErr w:type="spellEnd"/>
      <w:proofErr w:type="gramEnd"/>
      <w:r>
        <w:rPr>
          <w:sz w:val="28"/>
          <w:lang w:val="en-US"/>
        </w:rPr>
        <w:t xml:space="preserve"> = </w:t>
      </w:r>
      <w:proofErr w:type="spellStart"/>
      <w:r>
        <w:rPr>
          <w:sz w:val="28"/>
          <w:lang w:val="en-US"/>
        </w:rPr>
        <w:t>TdS</w:t>
      </w:r>
      <w:proofErr w:type="spellEnd"/>
      <w:r>
        <w:rPr>
          <w:sz w:val="28"/>
          <w:lang w:val="en-US"/>
        </w:rPr>
        <w:t xml:space="preserve"> + </w:t>
      </w:r>
      <w:proofErr w:type="spellStart"/>
      <w:r>
        <w:rPr>
          <w:sz w:val="28"/>
          <w:lang w:val="en-US"/>
        </w:rPr>
        <w:t>Vdp</w:t>
      </w:r>
      <w:proofErr w:type="spellEnd"/>
    </w:p>
    <w:p w:rsidR="00E112F5" w:rsidRPr="00E112F5" w:rsidRDefault="00E112F5" w:rsidP="00E112F5">
      <w:pPr>
        <w:pStyle w:val="p133"/>
        <w:spacing w:before="0" w:beforeAutospacing="0" w:after="0" w:afterAutospacing="0"/>
        <w:jc w:val="center"/>
        <w:rPr>
          <w:sz w:val="28"/>
          <w:lang w:val="en-US"/>
        </w:rPr>
      </w:pPr>
      <w:proofErr w:type="spellStart"/>
      <w:proofErr w:type="gramStart"/>
      <w:r>
        <w:rPr>
          <w:sz w:val="28"/>
          <w:lang w:val="en-US"/>
        </w:rPr>
        <w:t>dF</w:t>
      </w:r>
      <w:proofErr w:type="spellEnd"/>
      <w:proofErr w:type="gramEnd"/>
      <w:r>
        <w:rPr>
          <w:sz w:val="28"/>
          <w:lang w:val="en-US"/>
        </w:rPr>
        <w:t xml:space="preserve"> = - </w:t>
      </w:r>
      <w:proofErr w:type="spellStart"/>
      <w:r>
        <w:rPr>
          <w:sz w:val="28"/>
          <w:lang w:val="en-US"/>
        </w:rPr>
        <w:t>pdV</w:t>
      </w:r>
      <w:proofErr w:type="spellEnd"/>
      <w:r>
        <w:rPr>
          <w:sz w:val="28"/>
          <w:lang w:val="en-US"/>
        </w:rPr>
        <w:t xml:space="preserve"> - </w:t>
      </w:r>
      <w:proofErr w:type="spellStart"/>
      <w:r>
        <w:rPr>
          <w:sz w:val="28"/>
          <w:lang w:val="en-US"/>
        </w:rPr>
        <w:t>SdT</w:t>
      </w:r>
      <w:proofErr w:type="spellEnd"/>
    </w:p>
    <w:p w:rsidR="00E112F5" w:rsidRPr="002B5DAB" w:rsidRDefault="00E112F5" w:rsidP="00E112F5">
      <w:pPr>
        <w:pStyle w:val="p133"/>
        <w:spacing w:before="0" w:beforeAutospacing="0" w:after="0" w:afterAutospacing="0"/>
        <w:jc w:val="center"/>
        <w:rPr>
          <w:sz w:val="28"/>
          <w:lang w:val="en-US"/>
        </w:rPr>
      </w:pPr>
      <w:proofErr w:type="spellStart"/>
      <w:proofErr w:type="gramStart"/>
      <w:r>
        <w:rPr>
          <w:sz w:val="28"/>
          <w:lang w:val="en-US"/>
        </w:rPr>
        <w:t>dG</w:t>
      </w:r>
      <w:proofErr w:type="spellEnd"/>
      <w:proofErr w:type="gramEnd"/>
      <w:r w:rsidRPr="002B5DAB">
        <w:rPr>
          <w:sz w:val="28"/>
          <w:lang w:val="en-US"/>
        </w:rPr>
        <w:t xml:space="preserve"> = </w:t>
      </w:r>
      <w:proofErr w:type="spellStart"/>
      <w:r>
        <w:rPr>
          <w:sz w:val="28"/>
          <w:lang w:val="en-US"/>
        </w:rPr>
        <w:t>Vdp</w:t>
      </w:r>
      <w:proofErr w:type="spellEnd"/>
      <w:r w:rsidRPr="002B5DAB">
        <w:rPr>
          <w:sz w:val="28"/>
          <w:lang w:val="en-US"/>
        </w:rPr>
        <w:t xml:space="preserve"> - </w:t>
      </w:r>
      <w:proofErr w:type="spellStart"/>
      <w:r>
        <w:rPr>
          <w:sz w:val="28"/>
          <w:lang w:val="en-US"/>
        </w:rPr>
        <w:t>SdT</w:t>
      </w:r>
      <w:proofErr w:type="spellEnd"/>
    </w:p>
    <w:p w:rsidR="00E112F5" w:rsidRPr="00E112F5" w:rsidRDefault="00E112F5" w:rsidP="00E112F5">
      <w:pPr>
        <w:pStyle w:val="p133"/>
        <w:spacing w:before="0" w:beforeAutospacing="0" w:after="0" w:afterAutospacing="0"/>
        <w:ind w:firstLine="708"/>
        <w:jc w:val="both"/>
        <w:rPr>
          <w:sz w:val="28"/>
        </w:rPr>
      </w:pPr>
      <w:r w:rsidRPr="00E112F5">
        <w:rPr>
          <w:sz w:val="28"/>
        </w:rPr>
        <w:t>Эти уравнения записаны в упрощенном виде - только для закрытых систем, в которых совершается только механическая работа.</w:t>
      </w:r>
    </w:p>
    <w:p w:rsidR="00E112F5" w:rsidRPr="00E112F5" w:rsidRDefault="00E112F5" w:rsidP="00E112F5">
      <w:pPr>
        <w:pStyle w:val="p133"/>
        <w:spacing w:before="0" w:beforeAutospacing="0" w:after="0" w:afterAutospacing="0"/>
        <w:ind w:firstLine="708"/>
        <w:jc w:val="both"/>
        <w:rPr>
          <w:sz w:val="28"/>
        </w:rPr>
      </w:pPr>
      <w:r w:rsidRPr="00E112F5">
        <w:rPr>
          <w:sz w:val="28"/>
        </w:rPr>
        <w:t xml:space="preserve">Зная любой из четырех потенциалов как функцию естественных переменных, можно с помощью основного уравнения термодинамики найти все другие термодинамические функции и параметры системы </w:t>
      </w:r>
    </w:p>
    <w:p w:rsidR="006D7D5C" w:rsidRDefault="00E112F5" w:rsidP="00E112F5">
      <w:pPr>
        <w:pStyle w:val="p133"/>
        <w:spacing w:before="0" w:beforeAutospacing="0" w:after="0" w:afterAutospacing="0"/>
        <w:ind w:firstLine="708"/>
        <w:jc w:val="both"/>
        <w:rPr>
          <w:sz w:val="28"/>
        </w:rPr>
      </w:pPr>
      <w:r w:rsidRPr="00E112F5">
        <w:rPr>
          <w:sz w:val="28"/>
        </w:rPr>
        <w:lastRenderedPageBreak/>
        <w:t>Другой важный смысл термодинамических потенциалов состоит в том, что они позволяют предсказывать направление термодинамических процессов.</w:t>
      </w:r>
    </w:p>
    <w:p w:rsidR="006D7D5C" w:rsidRDefault="006D7D5C" w:rsidP="006D7D5C">
      <w:pPr>
        <w:pStyle w:val="p133"/>
        <w:spacing w:before="0" w:beforeAutospacing="0" w:after="0" w:afterAutospacing="0"/>
        <w:jc w:val="center"/>
        <w:rPr>
          <w:sz w:val="28"/>
        </w:rPr>
      </w:pPr>
    </w:p>
    <w:p w:rsidR="006D7D5C" w:rsidRPr="00890755" w:rsidRDefault="00E112F5" w:rsidP="00890755">
      <w:pPr>
        <w:pStyle w:val="1"/>
      </w:pPr>
      <w:bookmarkStart w:id="6" w:name="_Toc503865279"/>
      <w:r w:rsidRPr="00890755">
        <w:t>№6</w:t>
      </w:r>
      <w:r w:rsidR="00890755">
        <w:t xml:space="preserve"> Однокомпонентные диаграммы состояния. Фазовые превращения</w:t>
      </w:r>
      <w:bookmarkEnd w:id="6"/>
    </w:p>
    <w:p w:rsidR="003E2744" w:rsidRDefault="00943460" w:rsidP="00943460">
      <w:pPr>
        <w:pStyle w:val="p133"/>
        <w:spacing w:before="0" w:beforeAutospacing="0" w:after="0" w:afterAutospacing="0"/>
        <w:ind w:firstLine="708"/>
        <w:jc w:val="both"/>
        <w:rPr>
          <w:sz w:val="28"/>
        </w:rPr>
      </w:pPr>
      <w:r w:rsidRPr="00EA53BE">
        <w:rPr>
          <w:sz w:val="28"/>
        </w:rPr>
        <w:t>К элементам строения диаграмм состояния однокомпонентных систем относятся: координатные оси, линии упругости пара (пограничные линии), области стабильного существования</w:t>
      </w:r>
      <w:r w:rsidR="00B648B0">
        <w:rPr>
          <w:sz w:val="28"/>
        </w:rPr>
        <w:t xml:space="preserve"> отдельных фаз и тройные точки. </w:t>
      </w:r>
      <w:r w:rsidR="00B648B0" w:rsidRPr="00EA53BE">
        <w:rPr>
          <w:sz w:val="28"/>
        </w:rPr>
        <w:t>Однокомпонентные диаграммы состояния строятся в координатах температура – давление газообразной фазы или упругость паров над кристаллической или жидкой фазой.</w:t>
      </w:r>
    </w:p>
    <w:p w:rsidR="005F5536" w:rsidRDefault="005F5536" w:rsidP="005F5536">
      <w:pPr>
        <w:pStyle w:val="p133"/>
        <w:spacing w:before="0" w:beforeAutospacing="0" w:after="0" w:afterAutospacing="0"/>
        <w:ind w:firstLine="708"/>
        <w:jc w:val="center"/>
        <w:rPr>
          <w:sz w:val="28"/>
        </w:rPr>
      </w:pPr>
      <w:r>
        <w:rPr>
          <w:noProof/>
          <w:sz w:val="28"/>
        </w:rPr>
        <w:drawing>
          <wp:inline distT="0" distB="0" distL="0" distR="0" wp14:anchorId="7390C4D2" wp14:editId="13DBA0A8">
            <wp:extent cx="3738067" cy="26734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41791" cy="2676083"/>
                    </a:xfrm>
                    <a:prstGeom prst="rect">
                      <a:avLst/>
                    </a:prstGeom>
                    <a:noFill/>
                    <a:ln>
                      <a:noFill/>
                    </a:ln>
                  </pic:spPr>
                </pic:pic>
              </a:graphicData>
            </a:graphic>
          </wp:inline>
        </w:drawing>
      </w:r>
    </w:p>
    <w:p w:rsidR="003E2744" w:rsidRDefault="00B648B0" w:rsidP="00943460">
      <w:pPr>
        <w:pStyle w:val="p133"/>
        <w:spacing w:before="0" w:beforeAutospacing="0" w:after="0" w:afterAutospacing="0"/>
        <w:ind w:firstLine="708"/>
        <w:jc w:val="both"/>
        <w:rPr>
          <w:sz w:val="28"/>
        </w:rPr>
      </w:pPr>
      <w:r>
        <w:rPr>
          <w:sz w:val="28"/>
        </w:rPr>
        <w:t xml:space="preserve">На рис. </w:t>
      </w:r>
      <w:r w:rsidR="00943460" w:rsidRPr="00EA53BE">
        <w:rPr>
          <w:sz w:val="28"/>
        </w:rPr>
        <w:t>приведена общая диаграмма состояния однокомпонентной системы, состоящей из компонента</w:t>
      </w:r>
      <w:proofErr w:type="gramStart"/>
      <w:r w:rsidR="00943460" w:rsidRPr="00EA53BE">
        <w:rPr>
          <w:sz w:val="28"/>
        </w:rPr>
        <w:t xml:space="preserve"> К</w:t>
      </w:r>
      <w:proofErr w:type="gramEnd"/>
      <w:r w:rsidR="00943460" w:rsidRPr="00EA53BE">
        <w:rPr>
          <w:sz w:val="28"/>
        </w:rPr>
        <w:t>,</w:t>
      </w:r>
      <w:r w:rsidR="00EA53BE" w:rsidRPr="00EA53BE">
        <w:rPr>
          <w:sz w:val="28"/>
        </w:rPr>
        <w:t xml:space="preserve"> существующего в двух полиморф</w:t>
      </w:r>
      <w:r w:rsidR="00943460" w:rsidRPr="00EA53BE">
        <w:rPr>
          <w:sz w:val="28"/>
        </w:rPr>
        <w:t>ных модификациях – низкотемпературной К</w:t>
      </w:r>
      <w:r w:rsidR="00943460" w:rsidRPr="003E2744">
        <w:rPr>
          <w:sz w:val="28"/>
          <w:vertAlign w:val="subscript"/>
        </w:rPr>
        <w:t>1</w:t>
      </w:r>
      <w:r w:rsidR="00943460" w:rsidRPr="00EA53BE">
        <w:rPr>
          <w:sz w:val="28"/>
        </w:rPr>
        <w:t xml:space="preserve"> и высокотемпературной К</w:t>
      </w:r>
      <w:r w:rsidR="00943460" w:rsidRPr="003E2744">
        <w:rPr>
          <w:sz w:val="28"/>
          <w:vertAlign w:val="subscript"/>
        </w:rPr>
        <w:t>2</w:t>
      </w:r>
      <w:r w:rsidR="003E2744">
        <w:rPr>
          <w:sz w:val="28"/>
        </w:rPr>
        <w:t>.</w:t>
      </w:r>
    </w:p>
    <w:p w:rsidR="003E2744" w:rsidRDefault="00943460" w:rsidP="00943460">
      <w:pPr>
        <w:pStyle w:val="p133"/>
        <w:spacing w:before="0" w:beforeAutospacing="0" w:after="0" w:afterAutospacing="0"/>
        <w:ind w:firstLine="708"/>
        <w:jc w:val="both"/>
        <w:rPr>
          <w:sz w:val="28"/>
        </w:rPr>
      </w:pPr>
      <w:r w:rsidRPr="00EA53BE">
        <w:rPr>
          <w:sz w:val="28"/>
        </w:rPr>
        <w:t>Основным элементом строения од</w:t>
      </w:r>
      <w:r w:rsidR="00EA53BE" w:rsidRPr="00EA53BE">
        <w:rPr>
          <w:sz w:val="28"/>
        </w:rPr>
        <w:t>нокомпонентных диаграмм состоя</w:t>
      </w:r>
      <w:r w:rsidRPr="00EA53BE">
        <w:rPr>
          <w:sz w:val="28"/>
        </w:rPr>
        <w:t>ния являются линии упругости пара (лини</w:t>
      </w:r>
      <w:r w:rsidR="00B648B0">
        <w:rPr>
          <w:sz w:val="28"/>
        </w:rPr>
        <w:t>и АВ, ВС, С</w:t>
      </w:r>
      <w:proofErr w:type="gramStart"/>
      <w:r w:rsidR="00B648B0">
        <w:rPr>
          <w:sz w:val="28"/>
        </w:rPr>
        <w:t>D</w:t>
      </w:r>
      <w:proofErr w:type="gramEnd"/>
      <w:r w:rsidR="00B648B0">
        <w:rPr>
          <w:sz w:val="28"/>
        </w:rPr>
        <w:t>, ВЕ, СF на рис.</w:t>
      </w:r>
      <w:r w:rsidRPr="00EA53BE">
        <w:rPr>
          <w:sz w:val="28"/>
        </w:rPr>
        <w:t>), которые разделяют все поле диаграммы на области стабильного существования отдельных фаз. Ниже кр</w:t>
      </w:r>
      <w:r w:rsidR="00EA53BE" w:rsidRPr="00EA53BE">
        <w:rPr>
          <w:sz w:val="28"/>
        </w:rPr>
        <w:t>ивой АВСD находится область га</w:t>
      </w:r>
      <w:r w:rsidRPr="00EA53BE">
        <w:rPr>
          <w:sz w:val="28"/>
        </w:rPr>
        <w:t>зообразной фазы (пара), область АВЕ явл</w:t>
      </w:r>
      <w:r w:rsidR="00EA53BE" w:rsidRPr="00EA53BE">
        <w:rPr>
          <w:sz w:val="28"/>
        </w:rPr>
        <w:t>яется областью равновесного су</w:t>
      </w:r>
      <w:r w:rsidRPr="00EA53BE">
        <w:rPr>
          <w:sz w:val="28"/>
        </w:rPr>
        <w:t>ществования модификации К</w:t>
      </w:r>
      <w:proofErr w:type="gramStart"/>
      <w:r w:rsidRPr="003E2744">
        <w:rPr>
          <w:sz w:val="28"/>
          <w:vertAlign w:val="subscript"/>
        </w:rPr>
        <w:t>1</w:t>
      </w:r>
      <w:proofErr w:type="gramEnd"/>
      <w:r w:rsidRPr="00EA53BE">
        <w:rPr>
          <w:sz w:val="28"/>
        </w:rPr>
        <w:t>, область ЕВСF – модификации К</w:t>
      </w:r>
      <w:r w:rsidRPr="003E2744">
        <w:rPr>
          <w:sz w:val="28"/>
          <w:vertAlign w:val="subscript"/>
        </w:rPr>
        <w:t>2</w:t>
      </w:r>
      <w:r w:rsidRPr="00EA53BE">
        <w:rPr>
          <w:sz w:val="28"/>
        </w:rPr>
        <w:t xml:space="preserve"> и област</w:t>
      </w:r>
      <w:r w:rsidR="005F5536">
        <w:rPr>
          <w:sz w:val="28"/>
        </w:rPr>
        <w:t>ь FCD – жидкой фазы (расплава).</w:t>
      </w:r>
    </w:p>
    <w:p w:rsidR="003E2744" w:rsidRDefault="00943460" w:rsidP="00943460">
      <w:pPr>
        <w:pStyle w:val="p133"/>
        <w:spacing w:before="0" w:beforeAutospacing="0" w:after="0" w:afterAutospacing="0"/>
        <w:ind w:firstLine="708"/>
        <w:jc w:val="both"/>
        <w:rPr>
          <w:sz w:val="28"/>
        </w:rPr>
      </w:pPr>
      <w:r w:rsidRPr="00EA53BE">
        <w:rPr>
          <w:sz w:val="28"/>
        </w:rPr>
        <w:t>Вдоль линий упругости пара АВ, ВС, СD, ВЕ, СF, разделяющих области существования отдельных фаз, в равновес</w:t>
      </w:r>
      <w:r w:rsidR="00EA53BE" w:rsidRPr="00EA53BE">
        <w:rPr>
          <w:sz w:val="28"/>
        </w:rPr>
        <w:t>ии находятся по две фазы: твер</w:t>
      </w:r>
      <w:r w:rsidRPr="00EA53BE">
        <w:rPr>
          <w:sz w:val="28"/>
        </w:rPr>
        <w:t>дая фаза К</w:t>
      </w:r>
      <w:r w:rsidRPr="003E2744">
        <w:rPr>
          <w:sz w:val="28"/>
          <w:vertAlign w:val="subscript"/>
        </w:rPr>
        <w:t>1</w:t>
      </w:r>
      <w:r w:rsidRPr="00EA53BE">
        <w:rPr>
          <w:sz w:val="28"/>
        </w:rPr>
        <w:t>-пар (АВ), твердая фаза К</w:t>
      </w:r>
      <w:r w:rsidRPr="003E2744">
        <w:rPr>
          <w:sz w:val="28"/>
          <w:vertAlign w:val="subscript"/>
        </w:rPr>
        <w:t>2</w:t>
      </w:r>
      <w:r w:rsidRPr="00EA53BE">
        <w:rPr>
          <w:sz w:val="28"/>
        </w:rPr>
        <w:t>-пар</w:t>
      </w:r>
      <w:r w:rsidR="00EA53BE" w:rsidRPr="00EA53BE">
        <w:rPr>
          <w:sz w:val="28"/>
        </w:rPr>
        <w:t xml:space="preserve"> (ВС), жидкость-пар (СD), твер</w:t>
      </w:r>
      <w:r w:rsidRPr="00EA53BE">
        <w:rPr>
          <w:sz w:val="28"/>
        </w:rPr>
        <w:t>дая фаза К</w:t>
      </w:r>
      <w:r w:rsidRPr="003E2744">
        <w:rPr>
          <w:sz w:val="28"/>
          <w:vertAlign w:val="subscript"/>
        </w:rPr>
        <w:t>1</w:t>
      </w:r>
      <w:r w:rsidRPr="00EA53BE">
        <w:rPr>
          <w:sz w:val="28"/>
        </w:rPr>
        <w:t>-твердая фаза К</w:t>
      </w:r>
      <w:proofErr w:type="gramStart"/>
      <w:r w:rsidRPr="003E2744">
        <w:rPr>
          <w:sz w:val="28"/>
          <w:vertAlign w:val="subscript"/>
        </w:rPr>
        <w:t>2</w:t>
      </w:r>
      <w:proofErr w:type="gramEnd"/>
      <w:r w:rsidRPr="00EA53BE">
        <w:rPr>
          <w:sz w:val="28"/>
        </w:rPr>
        <w:t xml:space="preserve"> (ВЕ) и твердая фаза К</w:t>
      </w:r>
      <w:r w:rsidRPr="003E2744">
        <w:rPr>
          <w:sz w:val="28"/>
          <w:vertAlign w:val="subscript"/>
        </w:rPr>
        <w:t>2</w:t>
      </w:r>
      <w:r w:rsidRPr="00EA53BE">
        <w:rPr>
          <w:sz w:val="28"/>
        </w:rPr>
        <w:t xml:space="preserve">-жидкость (CF). </w:t>
      </w:r>
    </w:p>
    <w:p w:rsidR="003E2744" w:rsidRDefault="00943460" w:rsidP="00943460">
      <w:pPr>
        <w:pStyle w:val="p133"/>
        <w:spacing w:before="0" w:beforeAutospacing="0" w:after="0" w:afterAutospacing="0"/>
        <w:ind w:firstLine="708"/>
        <w:jc w:val="both"/>
        <w:rPr>
          <w:sz w:val="28"/>
        </w:rPr>
      </w:pPr>
      <w:r w:rsidRPr="00EA53BE">
        <w:rPr>
          <w:sz w:val="28"/>
        </w:rPr>
        <w:t>Как видно из диаграммы, представл</w:t>
      </w:r>
      <w:r w:rsidR="003E2744">
        <w:rPr>
          <w:sz w:val="28"/>
        </w:rPr>
        <w:t>енно</w:t>
      </w:r>
      <w:r w:rsidR="005F5536">
        <w:rPr>
          <w:sz w:val="28"/>
        </w:rPr>
        <w:t>й на рис.</w:t>
      </w:r>
      <w:r w:rsidR="003E2744">
        <w:rPr>
          <w:sz w:val="28"/>
        </w:rPr>
        <w:t>, каждая поли</w:t>
      </w:r>
      <w:r w:rsidRPr="00EA53BE">
        <w:rPr>
          <w:sz w:val="28"/>
        </w:rPr>
        <w:t>морфная модификация имеет свою область</w:t>
      </w:r>
      <w:r w:rsidR="003E2744">
        <w:rPr>
          <w:sz w:val="28"/>
        </w:rPr>
        <w:t xml:space="preserve"> температур и давлений, в кото</w:t>
      </w:r>
      <w:r w:rsidRPr="00EA53BE">
        <w:rPr>
          <w:sz w:val="28"/>
        </w:rPr>
        <w:t>рой она существует в стабильном (равнов</w:t>
      </w:r>
      <w:r w:rsidR="00EA53BE" w:rsidRPr="00EA53BE">
        <w:rPr>
          <w:sz w:val="28"/>
        </w:rPr>
        <w:t>есном) состоянии, и никакая мо</w:t>
      </w:r>
      <w:r w:rsidRPr="00EA53BE">
        <w:rPr>
          <w:sz w:val="28"/>
        </w:rPr>
        <w:t xml:space="preserve">дификация этого же вещества в той же области стабильной быть не может. В </w:t>
      </w:r>
      <w:r w:rsidR="005F5536">
        <w:rPr>
          <w:sz w:val="28"/>
        </w:rPr>
        <w:t>тройных точках</w:t>
      </w:r>
      <w:proofErr w:type="gramStart"/>
      <w:r w:rsidR="005F5536" w:rsidRPr="00EA53BE">
        <w:rPr>
          <w:sz w:val="28"/>
        </w:rPr>
        <w:t xml:space="preserve"> В</w:t>
      </w:r>
      <w:proofErr w:type="gramEnd"/>
      <w:r w:rsidR="005F5536" w:rsidRPr="00EA53BE">
        <w:rPr>
          <w:sz w:val="28"/>
        </w:rPr>
        <w:t xml:space="preserve"> и С </w:t>
      </w:r>
      <w:r w:rsidRPr="00EA53BE">
        <w:rPr>
          <w:sz w:val="28"/>
        </w:rPr>
        <w:t>в равновесии находятся три фазы (К</w:t>
      </w:r>
      <w:r w:rsidRPr="003E2744">
        <w:rPr>
          <w:sz w:val="28"/>
          <w:vertAlign w:val="subscript"/>
        </w:rPr>
        <w:t>1</w:t>
      </w:r>
      <w:r w:rsidRPr="00EA53BE">
        <w:rPr>
          <w:sz w:val="28"/>
        </w:rPr>
        <w:t>, К</w:t>
      </w:r>
      <w:r w:rsidRPr="003E2744">
        <w:rPr>
          <w:sz w:val="28"/>
          <w:vertAlign w:val="subscript"/>
        </w:rPr>
        <w:t>2</w:t>
      </w:r>
      <w:r w:rsidRPr="00EA53BE">
        <w:rPr>
          <w:sz w:val="28"/>
        </w:rPr>
        <w:t xml:space="preserve"> и газообразная фаза в точке В; К</w:t>
      </w:r>
      <w:r w:rsidRPr="003E2744">
        <w:rPr>
          <w:sz w:val="28"/>
          <w:vertAlign w:val="subscript"/>
        </w:rPr>
        <w:t>2</w:t>
      </w:r>
      <w:r w:rsidRPr="00EA53BE">
        <w:rPr>
          <w:sz w:val="28"/>
        </w:rPr>
        <w:t xml:space="preserve">, жидкая и газообразная фазы в точке С), </w:t>
      </w:r>
      <w:r w:rsidR="00EA53BE" w:rsidRPr="00EA53BE">
        <w:rPr>
          <w:sz w:val="28"/>
        </w:rPr>
        <w:t>поэтому в соответствии с прави</w:t>
      </w:r>
      <w:r w:rsidRPr="00EA53BE">
        <w:rPr>
          <w:sz w:val="28"/>
        </w:rPr>
        <w:t>лом фаз при параметрах, соответствующ</w:t>
      </w:r>
      <w:r w:rsidR="00EA53BE" w:rsidRPr="00EA53BE">
        <w:rPr>
          <w:sz w:val="28"/>
        </w:rPr>
        <w:t xml:space="preserve">их этим точкам, система </w:t>
      </w:r>
      <w:r w:rsidR="00EA53BE" w:rsidRPr="00EA53BE">
        <w:rPr>
          <w:sz w:val="28"/>
        </w:rPr>
        <w:lastRenderedPageBreak/>
        <w:t>инвари</w:t>
      </w:r>
      <w:r w:rsidR="005F5536">
        <w:rPr>
          <w:sz w:val="28"/>
        </w:rPr>
        <w:t>антна, т.</w:t>
      </w:r>
      <w:r w:rsidRPr="00EA53BE">
        <w:rPr>
          <w:sz w:val="28"/>
        </w:rPr>
        <w:t>е. для сохранения равновесия все параметры с</w:t>
      </w:r>
      <w:r w:rsidR="005F5536">
        <w:rPr>
          <w:sz w:val="28"/>
        </w:rPr>
        <w:t>истемы должны быть фиксированы.</w:t>
      </w:r>
    </w:p>
    <w:p w:rsidR="00943460" w:rsidRDefault="00943460" w:rsidP="00943460">
      <w:pPr>
        <w:pStyle w:val="p133"/>
        <w:spacing w:before="0" w:beforeAutospacing="0" w:after="0" w:afterAutospacing="0"/>
        <w:ind w:firstLine="708"/>
        <w:jc w:val="both"/>
        <w:rPr>
          <w:sz w:val="28"/>
        </w:rPr>
      </w:pPr>
      <w:r w:rsidRPr="00EA53BE">
        <w:rPr>
          <w:sz w:val="28"/>
        </w:rPr>
        <w:t>Тройная точка</w:t>
      </w:r>
      <w:proofErr w:type="gramStart"/>
      <w:r w:rsidRPr="00EA53BE">
        <w:rPr>
          <w:sz w:val="28"/>
        </w:rPr>
        <w:t xml:space="preserve"> С</w:t>
      </w:r>
      <w:proofErr w:type="gramEnd"/>
      <w:r w:rsidRPr="00EA53BE">
        <w:rPr>
          <w:sz w:val="28"/>
        </w:rPr>
        <w:t xml:space="preserve"> характеризует темпера</w:t>
      </w:r>
      <w:r w:rsidR="00EA53BE" w:rsidRPr="00EA53BE">
        <w:rPr>
          <w:sz w:val="28"/>
        </w:rPr>
        <w:t>туру Т</w:t>
      </w:r>
      <w:r w:rsidR="00EA53BE" w:rsidRPr="003E2744">
        <w:rPr>
          <w:sz w:val="28"/>
          <w:vertAlign w:val="subscript"/>
        </w:rPr>
        <w:t>3</w:t>
      </w:r>
      <w:r w:rsidR="00EA53BE" w:rsidRPr="00EA53BE">
        <w:rPr>
          <w:sz w:val="28"/>
        </w:rPr>
        <w:t xml:space="preserve"> плавления в трехфаз</w:t>
      </w:r>
      <w:r w:rsidRPr="00EA53BE">
        <w:rPr>
          <w:sz w:val="28"/>
        </w:rPr>
        <w:t>ной системе (твердая, жидкая и газообр</w:t>
      </w:r>
      <w:r w:rsidR="00EA53BE" w:rsidRPr="00EA53BE">
        <w:rPr>
          <w:sz w:val="28"/>
        </w:rPr>
        <w:t>азная фазы) кристаллической мо</w:t>
      </w:r>
      <w:r w:rsidRPr="00EA53BE">
        <w:rPr>
          <w:sz w:val="28"/>
        </w:rPr>
        <w:t>дификации К</w:t>
      </w:r>
      <w:r w:rsidRPr="003E2744">
        <w:rPr>
          <w:sz w:val="28"/>
          <w:vertAlign w:val="subscript"/>
        </w:rPr>
        <w:t>2</w:t>
      </w:r>
      <w:r w:rsidRPr="00EA53BE">
        <w:rPr>
          <w:sz w:val="28"/>
        </w:rPr>
        <w:t xml:space="preserve">. Температура плавления </w:t>
      </w:r>
      <w:r w:rsidR="00EA53BE" w:rsidRPr="00EA53BE">
        <w:rPr>
          <w:sz w:val="28"/>
        </w:rPr>
        <w:t>Т</w:t>
      </w:r>
      <w:proofErr w:type="gramStart"/>
      <w:r w:rsidR="00EA53BE" w:rsidRPr="003E2744">
        <w:rPr>
          <w:sz w:val="28"/>
          <w:vertAlign w:val="subscript"/>
        </w:rPr>
        <w:t>2</w:t>
      </w:r>
      <w:proofErr w:type="gramEnd"/>
      <w:r w:rsidR="00EA53BE" w:rsidRPr="00EA53BE">
        <w:rPr>
          <w:sz w:val="28"/>
        </w:rPr>
        <w:t xml:space="preserve"> низкотемпературной модифика</w:t>
      </w:r>
      <w:r w:rsidRPr="00EA53BE">
        <w:rPr>
          <w:sz w:val="28"/>
        </w:rPr>
        <w:t>ции К</w:t>
      </w:r>
      <w:r w:rsidRPr="003E2744">
        <w:rPr>
          <w:sz w:val="28"/>
          <w:vertAlign w:val="subscript"/>
        </w:rPr>
        <w:t>1</w:t>
      </w:r>
      <w:r w:rsidRPr="00EA53BE">
        <w:rPr>
          <w:sz w:val="28"/>
        </w:rPr>
        <w:t xml:space="preserve"> будет определяться точкой Н пересечения продолжения линии АВ упругости пара этой модификации с линией СD упругости пара жидкости. Однако это будет температура метастабил</w:t>
      </w:r>
      <w:r w:rsidR="00EA53BE" w:rsidRPr="00EA53BE">
        <w:rPr>
          <w:sz w:val="28"/>
        </w:rPr>
        <w:t>ьного плавления, так как в рав</w:t>
      </w:r>
      <w:r w:rsidRPr="00EA53BE">
        <w:rPr>
          <w:sz w:val="28"/>
        </w:rPr>
        <w:t>новесных условиях, как это видно из диаграммы, модификация К</w:t>
      </w:r>
      <w:proofErr w:type="gramStart"/>
      <w:r w:rsidRPr="003E2744">
        <w:rPr>
          <w:sz w:val="28"/>
          <w:vertAlign w:val="subscript"/>
        </w:rPr>
        <w:t>1</w:t>
      </w:r>
      <w:proofErr w:type="gramEnd"/>
      <w:r w:rsidRPr="00EA53BE">
        <w:rPr>
          <w:sz w:val="28"/>
        </w:rPr>
        <w:t xml:space="preserve"> при повышении температуры непосредственно не плавится, а переходит в модификацию К</w:t>
      </w:r>
      <w:r w:rsidRPr="003E2744">
        <w:rPr>
          <w:sz w:val="28"/>
          <w:vertAlign w:val="subscript"/>
        </w:rPr>
        <w:t>2</w:t>
      </w:r>
      <w:r w:rsidR="003E2744">
        <w:rPr>
          <w:sz w:val="28"/>
        </w:rPr>
        <w:t>.</w:t>
      </w:r>
    </w:p>
    <w:p w:rsidR="00621440" w:rsidRDefault="00621440" w:rsidP="00943460">
      <w:pPr>
        <w:pStyle w:val="p133"/>
        <w:spacing w:before="0" w:beforeAutospacing="0" w:after="0" w:afterAutospacing="0"/>
        <w:ind w:firstLine="708"/>
        <w:jc w:val="both"/>
        <w:rPr>
          <w:sz w:val="28"/>
        </w:rPr>
      </w:pPr>
    </w:p>
    <w:p w:rsidR="00621440" w:rsidRDefault="00621440" w:rsidP="00153B3D">
      <w:pPr>
        <w:pStyle w:val="p133"/>
        <w:spacing w:before="0" w:beforeAutospacing="0" w:after="0" w:afterAutospacing="0"/>
        <w:ind w:firstLine="709"/>
        <w:jc w:val="both"/>
        <w:rPr>
          <w:sz w:val="28"/>
        </w:rPr>
      </w:pPr>
      <w:r w:rsidRPr="00FA2D0C">
        <w:rPr>
          <w:i/>
          <w:sz w:val="28"/>
        </w:rPr>
        <w:t>Фазовое превращение</w:t>
      </w:r>
      <w:r w:rsidRPr="00621440">
        <w:rPr>
          <w:sz w:val="28"/>
        </w:rPr>
        <w:t xml:space="preserve"> в термодинамике — переход вещества из одной термодинамической фазы в другую при изменении внешних условий. С точки зрения движения системы по фазовой диаграмме при изменении её интенсивных параметров (температуры, давления и т. п.), фазовый переход происходит, когда система пересека</w:t>
      </w:r>
      <w:r>
        <w:rPr>
          <w:sz w:val="28"/>
        </w:rPr>
        <w:t>ет линию, разделяющую две фазы.</w:t>
      </w:r>
    </w:p>
    <w:p w:rsidR="00153B3D" w:rsidRDefault="00153B3D" w:rsidP="00153B3D">
      <w:pPr>
        <w:pStyle w:val="p133"/>
        <w:spacing w:before="0" w:beforeAutospacing="0" w:after="0" w:afterAutospacing="0"/>
        <w:ind w:firstLine="709"/>
        <w:jc w:val="both"/>
        <w:rPr>
          <w:sz w:val="28"/>
        </w:rPr>
      </w:pPr>
      <w:r w:rsidRPr="00153B3D">
        <w:rPr>
          <w:sz w:val="28"/>
        </w:rPr>
        <w:t>В природе все самопроизвольно протекающие превращения обусловлены тем, что новое состояние в новых условиях является энергетически более устойчивым, обладающей меньшим запа</w:t>
      </w:r>
      <w:r w:rsidR="005357E2">
        <w:rPr>
          <w:sz w:val="28"/>
        </w:rPr>
        <w:t>сом энергии. Поясним примером. Т</w:t>
      </w:r>
      <w:r w:rsidRPr="00153B3D">
        <w:rPr>
          <w:sz w:val="28"/>
        </w:rPr>
        <w:t>яжелый шарик из положения 1</w:t>
      </w:r>
      <w:r w:rsidR="00FA2D0C">
        <w:rPr>
          <w:sz w:val="28"/>
        </w:rPr>
        <w:t xml:space="preserve"> </w:t>
      </w:r>
      <w:r w:rsidRPr="00153B3D">
        <w:rPr>
          <w:sz w:val="28"/>
        </w:rPr>
        <w:t>(см. рисунок) стремится попасть в более устойчивое положение</w:t>
      </w:r>
      <w:r w:rsidR="00FA2D0C">
        <w:rPr>
          <w:sz w:val="28"/>
        </w:rPr>
        <w:t xml:space="preserve"> </w:t>
      </w:r>
      <w:r w:rsidRPr="00153B3D">
        <w:rPr>
          <w:sz w:val="28"/>
        </w:rPr>
        <w:t>2 т.к. потенциальная энергия в положении 2 меньше чем в положении 1.</w:t>
      </w:r>
    </w:p>
    <w:p w:rsidR="00153B3D" w:rsidRPr="00153B3D" w:rsidRDefault="00153B3D" w:rsidP="00153B3D">
      <w:pPr>
        <w:pStyle w:val="p133"/>
        <w:tabs>
          <w:tab w:val="left" w:pos="709"/>
        </w:tabs>
        <w:spacing w:before="0" w:beforeAutospacing="0" w:after="0" w:afterAutospacing="0"/>
        <w:jc w:val="center"/>
        <w:rPr>
          <w:sz w:val="28"/>
        </w:rPr>
      </w:pPr>
      <w:r>
        <w:rPr>
          <w:noProof/>
          <w:sz w:val="28"/>
        </w:rPr>
        <w:drawing>
          <wp:inline distT="0" distB="0" distL="0" distR="0">
            <wp:extent cx="2586251" cy="1397658"/>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83517" cy="1396180"/>
                    </a:xfrm>
                    <a:prstGeom prst="rect">
                      <a:avLst/>
                    </a:prstGeom>
                    <a:noFill/>
                    <a:ln>
                      <a:noFill/>
                    </a:ln>
                  </pic:spPr>
                </pic:pic>
              </a:graphicData>
            </a:graphic>
          </wp:inline>
        </w:drawing>
      </w:r>
    </w:p>
    <w:p w:rsidR="00153B3D" w:rsidRPr="00153B3D" w:rsidRDefault="00153B3D" w:rsidP="00153B3D">
      <w:pPr>
        <w:pStyle w:val="p133"/>
        <w:spacing w:before="0" w:beforeAutospacing="0" w:after="0" w:afterAutospacing="0"/>
        <w:ind w:firstLine="709"/>
        <w:jc w:val="both"/>
        <w:rPr>
          <w:sz w:val="28"/>
        </w:rPr>
      </w:pPr>
      <w:r w:rsidRPr="00153B3D">
        <w:rPr>
          <w:sz w:val="28"/>
        </w:rPr>
        <w:t>Энергетическое состояние системы, имеющей огромное число охваченных тепловым движением частиц</w:t>
      </w:r>
      <w:r w:rsidR="005357E2">
        <w:rPr>
          <w:sz w:val="28"/>
        </w:rPr>
        <w:t xml:space="preserve"> </w:t>
      </w:r>
      <w:r w:rsidRPr="00153B3D">
        <w:rPr>
          <w:sz w:val="28"/>
        </w:rPr>
        <w:t>(атомы, молекулы), характеризуется термодинамической функцией, свободной энергией.</w:t>
      </w:r>
      <w:r w:rsidR="005357E2">
        <w:rPr>
          <w:sz w:val="28"/>
        </w:rPr>
        <w:t xml:space="preserve"> </w:t>
      </w:r>
      <w:r w:rsidRPr="00153B3D">
        <w:rPr>
          <w:sz w:val="28"/>
        </w:rPr>
        <w:t xml:space="preserve">(Свободная энергия F=U-TS, где U </w:t>
      </w:r>
      <w:r w:rsidR="00410924">
        <w:rPr>
          <w:sz w:val="28"/>
        </w:rPr>
        <w:t xml:space="preserve">- </w:t>
      </w:r>
      <w:r w:rsidRPr="00153B3D">
        <w:rPr>
          <w:sz w:val="28"/>
        </w:rPr>
        <w:t>внутренняя энергия, T</w:t>
      </w:r>
      <w:r w:rsidR="00410924">
        <w:rPr>
          <w:sz w:val="28"/>
        </w:rPr>
        <w:t xml:space="preserve"> </w:t>
      </w:r>
      <w:r w:rsidRPr="00153B3D">
        <w:rPr>
          <w:sz w:val="28"/>
        </w:rPr>
        <w:t>- температура, S</w:t>
      </w:r>
      <w:r w:rsidR="00410924">
        <w:rPr>
          <w:sz w:val="28"/>
        </w:rPr>
        <w:t xml:space="preserve"> </w:t>
      </w:r>
      <w:r w:rsidRPr="00153B3D">
        <w:rPr>
          <w:sz w:val="28"/>
        </w:rPr>
        <w:t>- энтропия). Можно ск</w:t>
      </w:r>
      <w:r w:rsidR="005357E2">
        <w:rPr>
          <w:sz w:val="28"/>
        </w:rPr>
        <w:t>азать, что ч</w:t>
      </w:r>
      <w:r w:rsidRPr="00153B3D">
        <w:rPr>
          <w:sz w:val="28"/>
        </w:rPr>
        <w:t xml:space="preserve">ем больше свободная энергия системы, тем система менее устойчива, и если имеется возможность, то система переходит в состояние, где свободная энергия меньше (подобно </w:t>
      </w:r>
      <w:proofErr w:type="gramStart"/>
      <w:r w:rsidRPr="00153B3D">
        <w:rPr>
          <w:sz w:val="28"/>
        </w:rPr>
        <w:t>шарику</w:t>
      </w:r>
      <w:proofErr w:type="gramEnd"/>
      <w:r w:rsidRPr="00153B3D">
        <w:rPr>
          <w:sz w:val="28"/>
        </w:rPr>
        <w:t xml:space="preserve"> скатывающемуся в положение 2, если на пути нет препятствия.</w:t>
      </w:r>
    </w:p>
    <w:p w:rsidR="00153B3D" w:rsidRDefault="00153B3D" w:rsidP="00153B3D">
      <w:pPr>
        <w:pStyle w:val="p133"/>
        <w:spacing w:before="0" w:beforeAutospacing="0" w:after="0" w:afterAutospacing="0"/>
        <w:ind w:firstLine="709"/>
        <w:jc w:val="both"/>
        <w:rPr>
          <w:sz w:val="28"/>
        </w:rPr>
      </w:pPr>
      <w:r w:rsidRPr="00153B3D">
        <w:rPr>
          <w:sz w:val="28"/>
        </w:rPr>
        <w:t xml:space="preserve">С уменьшением внешних условий, например температуры, </w:t>
      </w:r>
      <w:r w:rsidR="00317FDD">
        <w:rPr>
          <w:sz w:val="28"/>
        </w:rPr>
        <w:t>свободная энергия изменяется по</w:t>
      </w:r>
      <w:r w:rsidRPr="00153B3D">
        <w:rPr>
          <w:sz w:val="28"/>
        </w:rPr>
        <w:t xml:space="preserve"> сложному закону, но по-разному для жидкого и твердого состояния системы.</w:t>
      </w:r>
    </w:p>
    <w:p w:rsidR="00153B3D" w:rsidRPr="00153B3D" w:rsidRDefault="00153B3D" w:rsidP="00317FDD">
      <w:pPr>
        <w:pStyle w:val="p133"/>
        <w:spacing w:before="0" w:beforeAutospacing="0" w:after="0" w:afterAutospacing="0"/>
        <w:jc w:val="center"/>
        <w:rPr>
          <w:sz w:val="28"/>
        </w:rPr>
      </w:pPr>
      <w:r>
        <w:rPr>
          <w:noProof/>
          <w:sz w:val="28"/>
        </w:rPr>
        <w:lastRenderedPageBreak/>
        <w:drawing>
          <wp:inline distT="0" distB="0" distL="0" distR="0">
            <wp:extent cx="3432412" cy="1790232"/>
            <wp:effectExtent l="0" t="0" r="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43677" cy="1796107"/>
                    </a:xfrm>
                    <a:prstGeom prst="rect">
                      <a:avLst/>
                    </a:prstGeom>
                    <a:noFill/>
                    <a:ln>
                      <a:noFill/>
                    </a:ln>
                  </pic:spPr>
                </pic:pic>
              </a:graphicData>
            </a:graphic>
          </wp:inline>
        </w:drawing>
      </w:r>
    </w:p>
    <w:p w:rsidR="00153B3D" w:rsidRDefault="00153B3D" w:rsidP="00153B3D">
      <w:pPr>
        <w:pStyle w:val="p133"/>
        <w:spacing w:before="0" w:beforeAutospacing="0" w:after="0" w:afterAutospacing="0"/>
        <w:ind w:firstLine="709"/>
        <w:jc w:val="both"/>
        <w:rPr>
          <w:sz w:val="28"/>
        </w:rPr>
      </w:pPr>
      <w:r w:rsidRPr="00153B3D">
        <w:rPr>
          <w:sz w:val="28"/>
        </w:rPr>
        <w:t xml:space="preserve">Выше температуры </w:t>
      </w:r>
      <w:proofErr w:type="spellStart"/>
      <w:r w:rsidRPr="00153B3D">
        <w:rPr>
          <w:sz w:val="28"/>
        </w:rPr>
        <w:t>Ts</w:t>
      </w:r>
      <w:proofErr w:type="spellEnd"/>
      <w:r w:rsidRPr="00153B3D">
        <w:rPr>
          <w:sz w:val="28"/>
        </w:rPr>
        <w:t xml:space="preserve"> меньшей свободной энергией обладает вещество в жидком состоянии, ниже вещества в твердом состоянии. </w:t>
      </w:r>
      <w:r w:rsidR="000D5ADF" w:rsidRPr="00153B3D">
        <w:rPr>
          <w:sz w:val="28"/>
        </w:rPr>
        <w:t>Следовательно,</w:t>
      </w:r>
      <w:r w:rsidRPr="00153B3D">
        <w:rPr>
          <w:sz w:val="28"/>
        </w:rPr>
        <w:t xml:space="preserve"> выше </w:t>
      </w:r>
      <w:proofErr w:type="spellStart"/>
      <w:r w:rsidRPr="00153B3D">
        <w:rPr>
          <w:sz w:val="28"/>
        </w:rPr>
        <w:t>Ts</w:t>
      </w:r>
      <w:proofErr w:type="spellEnd"/>
      <w:r w:rsidRPr="00153B3D">
        <w:rPr>
          <w:sz w:val="28"/>
        </w:rPr>
        <w:t xml:space="preserve"> вещество будет </w:t>
      </w:r>
      <w:r w:rsidR="000D5ADF" w:rsidRPr="00153B3D">
        <w:rPr>
          <w:sz w:val="28"/>
        </w:rPr>
        <w:t>жидкое,</w:t>
      </w:r>
      <w:r w:rsidRPr="00153B3D">
        <w:rPr>
          <w:sz w:val="28"/>
        </w:rPr>
        <w:t xml:space="preserve"> а ниже </w:t>
      </w:r>
      <w:proofErr w:type="spellStart"/>
      <w:r w:rsidRPr="00153B3D">
        <w:rPr>
          <w:sz w:val="28"/>
        </w:rPr>
        <w:t>Ts</w:t>
      </w:r>
      <w:proofErr w:type="spellEnd"/>
      <w:r w:rsidRPr="00153B3D">
        <w:rPr>
          <w:sz w:val="28"/>
        </w:rPr>
        <w:t xml:space="preserve"> твердое кристаллическое. </w:t>
      </w:r>
      <w:proofErr w:type="spellStart"/>
      <w:r w:rsidRPr="00153B3D">
        <w:rPr>
          <w:sz w:val="28"/>
        </w:rPr>
        <w:t>Ts</w:t>
      </w:r>
      <w:proofErr w:type="spellEnd"/>
      <w:r w:rsidRPr="00153B3D">
        <w:rPr>
          <w:sz w:val="28"/>
        </w:rPr>
        <w:t xml:space="preserve"> называют температурой кристаллизации.</w:t>
      </w:r>
      <w:r w:rsidR="000E6461">
        <w:rPr>
          <w:sz w:val="28"/>
        </w:rPr>
        <w:t xml:space="preserve"> </w:t>
      </w:r>
    </w:p>
    <w:p w:rsidR="000E6461" w:rsidRDefault="000E6461" w:rsidP="00153B3D">
      <w:pPr>
        <w:pStyle w:val="p133"/>
        <w:spacing w:before="0" w:beforeAutospacing="0" w:after="0" w:afterAutospacing="0"/>
        <w:ind w:firstLine="709"/>
        <w:jc w:val="both"/>
        <w:rPr>
          <w:sz w:val="28"/>
        </w:rPr>
      </w:pPr>
    </w:p>
    <w:p w:rsidR="000E6461" w:rsidRPr="008507F3" w:rsidRDefault="000E6461" w:rsidP="008507F3">
      <w:pPr>
        <w:pStyle w:val="1"/>
      </w:pPr>
      <w:bookmarkStart w:id="7" w:name="_Toc503865280"/>
      <w:r w:rsidRPr="008507F3">
        <w:t>№7</w:t>
      </w:r>
      <w:r w:rsidR="008507F3">
        <w:t xml:space="preserve"> Твердые растворы, типы твердых растворов, упорядоченные твердые растворы, расслоение. Условия образования твердых растворов. Ограниченная  неограниченная растворимость</w:t>
      </w:r>
      <w:r w:rsidR="00C83C20">
        <w:t>. Химические соединения</w:t>
      </w:r>
      <w:bookmarkEnd w:id="7"/>
    </w:p>
    <w:p w:rsidR="00D666C6" w:rsidRDefault="004B0B16" w:rsidP="004B0B16">
      <w:pPr>
        <w:pStyle w:val="p133"/>
        <w:spacing w:before="0" w:beforeAutospacing="0" w:after="0" w:afterAutospacing="0"/>
        <w:ind w:firstLine="709"/>
        <w:jc w:val="both"/>
        <w:rPr>
          <w:sz w:val="28"/>
        </w:rPr>
      </w:pPr>
      <w:r w:rsidRPr="008507F3">
        <w:rPr>
          <w:i/>
          <w:sz w:val="28"/>
        </w:rPr>
        <w:t>Твёрдые растворы</w:t>
      </w:r>
      <w:r w:rsidRPr="004B0B16">
        <w:rPr>
          <w:sz w:val="28"/>
        </w:rPr>
        <w:t xml:space="preserve"> — фазы переменного состава, в которых атомы различных элементов расположены </w:t>
      </w:r>
      <w:r>
        <w:rPr>
          <w:sz w:val="28"/>
        </w:rPr>
        <w:t>в общей кристаллической решётке, э</w:t>
      </w:r>
      <w:r w:rsidRPr="004B0B16">
        <w:rPr>
          <w:sz w:val="28"/>
        </w:rPr>
        <w:t>тим они и отличаются от жидких растворов. В твердом растворе одно из входящих в состав сплава веществ сохраняет присущую ему кристаллическую решетку, а второе вещество, утратив свое кристаллическое строение, в виде отдельных атомов распределяется в кристаллической решетке первого. Первое вещество является растворителем, а второе – растворимы</w:t>
      </w:r>
      <w:r>
        <w:rPr>
          <w:sz w:val="28"/>
        </w:rPr>
        <w:t>м. В зависимости от характера</w:t>
      </w:r>
      <w:r w:rsidRPr="004B0B16">
        <w:rPr>
          <w:sz w:val="28"/>
        </w:rPr>
        <w:t xml:space="preserve"> распределения атомов растворимого элемента различают твердые растворы вн</w:t>
      </w:r>
      <w:r w:rsidR="00E35B37">
        <w:rPr>
          <w:sz w:val="28"/>
        </w:rPr>
        <w:t>едрения и</w:t>
      </w:r>
      <w:r w:rsidR="00D666C6">
        <w:rPr>
          <w:sz w:val="28"/>
        </w:rPr>
        <w:t xml:space="preserve"> замещения </w:t>
      </w:r>
    </w:p>
    <w:p w:rsidR="00D666C6" w:rsidRDefault="00D666C6" w:rsidP="00D666C6">
      <w:pPr>
        <w:pStyle w:val="p133"/>
        <w:spacing w:before="0" w:beforeAutospacing="0" w:after="0" w:afterAutospacing="0"/>
        <w:ind w:firstLine="709"/>
        <w:jc w:val="center"/>
        <w:rPr>
          <w:sz w:val="28"/>
        </w:rPr>
      </w:pPr>
      <w:r>
        <w:rPr>
          <w:noProof/>
          <w:sz w:val="28"/>
        </w:rPr>
        <w:drawing>
          <wp:inline distT="0" distB="0" distL="0" distR="0">
            <wp:extent cx="2565779" cy="2016922"/>
            <wp:effectExtent l="0" t="0" r="635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65635" cy="2016809"/>
                    </a:xfrm>
                    <a:prstGeom prst="rect">
                      <a:avLst/>
                    </a:prstGeom>
                    <a:noFill/>
                    <a:ln>
                      <a:noFill/>
                    </a:ln>
                  </pic:spPr>
                </pic:pic>
              </a:graphicData>
            </a:graphic>
          </wp:inline>
        </w:drawing>
      </w:r>
    </w:p>
    <w:p w:rsidR="00D666C6" w:rsidRDefault="004B0B16" w:rsidP="004B0B16">
      <w:pPr>
        <w:pStyle w:val="p133"/>
        <w:spacing w:before="0" w:beforeAutospacing="0" w:after="0" w:afterAutospacing="0"/>
        <w:ind w:firstLine="709"/>
        <w:jc w:val="both"/>
        <w:rPr>
          <w:sz w:val="28"/>
        </w:rPr>
      </w:pPr>
      <w:r w:rsidRPr="004B0B16">
        <w:rPr>
          <w:sz w:val="28"/>
        </w:rPr>
        <w:t xml:space="preserve">Независимо от типа твердого раствора общим для них является то, что они однофазны и существуют в интервале концентраций. Для твердых растворов </w:t>
      </w:r>
      <w:r w:rsidR="004B39EE">
        <w:rPr>
          <w:sz w:val="28"/>
        </w:rPr>
        <w:t>характерны металлические связи.</w:t>
      </w:r>
    </w:p>
    <w:p w:rsidR="004B39EE" w:rsidRDefault="004B39EE" w:rsidP="004B0B16">
      <w:pPr>
        <w:pStyle w:val="p133"/>
        <w:spacing w:before="0" w:beforeAutospacing="0" w:after="0" w:afterAutospacing="0"/>
        <w:ind w:firstLine="709"/>
        <w:jc w:val="both"/>
        <w:rPr>
          <w:sz w:val="28"/>
        </w:rPr>
      </w:pPr>
    </w:p>
    <w:p w:rsidR="00D666C6" w:rsidRDefault="004B0B16" w:rsidP="00D666C6">
      <w:pPr>
        <w:pStyle w:val="p133"/>
        <w:spacing w:before="0" w:beforeAutospacing="0" w:after="0" w:afterAutospacing="0"/>
        <w:ind w:firstLine="709"/>
        <w:jc w:val="both"/>
        <w:rPr>
          <w:sz w:val="28"/>
        </w:rPr>
      </w:pPr>
      <w:r w:rsidRPr="008507F3">
        <w:rPr>
          <w:i/>
          <w:sz w:val="28"/>
        </w:rPr>
        <w:t xml:space="preserve">В твердых растворах внедрения </w:t>
      </w:r>
      <w:r w:rsidRPr="004B0B16">
        <w:rPr>
          <w:sz w:val="28"/>
        </w:rPr>
        <w:t>атомы растворимого элемента распределяются в кристаллической решетке металла-растворителя, занимая места между его атомами.</w:t>
      </w:r>
      <w:r w:rsidR="00D666C6">
        <w:rPr>
          <w:sz w:val="28"/>
        </w:rPr>
        <w:t xml:space="preserve"> У</w:t>
      </w:r>
      <w:r w:rsidRPr="004B0B16">
        <w:rPr>
          <w:sz w:val="28"/>
        </w:rPr>
        <w:t xml:space="preserve"> металлов атомы в кристаллической решетке располагаются близко один к другому и пустоты между ними имеют малые </w:t>
      </w:r>
      <w:r w:rsidRPr="004B0B16">
        <w:rPr>
          <w:sz w:val="28"/>
        </w:rPr>
        <w:lastRenderedPageBreak/>
        <w:t xml:space="preserve">размеры. Разместиться в таких пустотах могут только </w:t>
      </w:r>
      <w:r>
        <w:rPr>
          <w:sz w:val="28"/>
        </w:rPr>
        <w:t xml:space="preserve">атомы с очень малыми размерами. </w:t>
      </w:r>
      <w:r w:rsidRPr="004B0B16">
        <w:rPr>
          <w:sz w:val="28"/>
        </w:rPr>
        <w:t xml:space="preserve">Наименьшие размеры атомов имеют некоторые металлоиды – водород, азот, углерод, бор, которые и образуют с металлами твердые растворы внедрения. Но и у этих элементов размер атомов несколько превышает размер межатомных промежутков в кристаллической решетке металлов, поэтому при образовании твердых растворов внедрения решетка </w:t>
      </w:r>
      <w:proofErr w:type="gramStart"/>
      <w:r w:rsidRPr="004B0B16">
        <w:rPr>
          <w:sz w:val="28"/>
        </w:rPr>
        <w:t>искажаетс</w:t>
      </w:r>
      <w:r>
        <w:rPr>
          <w:sz w:val="28"/>
        </w:rPr>
        <w:t>я</w:t>
      </w:r>
      <w:proofErr w:type="gramEnd"/>
      <w:r>
        <w:rPr>
          <w:sz w:val="28"/>
        </w:rPr>
        <w:t xml:space="preserve"> и в ней возникают напряжения.</w:t>
      </w:r>
    </w:p>
    <w:p w:rsidR="004B0B16" w:rsidRDefault="004B0B16" w:rsidP="00D666C6">
      <w:pPr>
        <w:pStyle w:val="p133"/>
        <w:spacing w:before="0" w:beforeAutospacing="0" w:after="0" w:afterAutospacing="0"/>
        <w:ind w:firstLine="709"/>
        <w:jc w:val="both"/>
        <w:rPr>
          <w:sz w:val="28"/>
        </w:rPr>
      </w:pPr>
      <w:r w:rsidRPr="008507F3">
        <w:rPr>
          <w:i/>
          <w:sz w:val="28"/>
        </w:rPr>
        <w:t>В твердых растворах замещения</w:t>
      </w:r>
      <w:r w:rsidRPr="004B0B16">
        <w:rPr>
          <w:sz w:val="28"/>
        </w:rPr>
        <w:t xml:space="preserve"> атомы растворимого элемента занимают места атомов основного металла. Посторонние атомы могут замещать атомы растворителя в любых местах, поэтому такие растворы называют неупорядоченными твердыми растворами. Размеры атомов растворимого элемента отличаются от размеров атома растворителя (они больше или меньше), поэтому при образовании твердого раствора замещения кристаллическая решетка металла-растворителя немного искажается, не утрачивая при этом своего основного строения.</w:t>
      </w:r>
    </w:p>
    <w:p w:rsidR="004B39EE" w:rsidRPr="004B0B16" w:rsidRDefault="004B39EE" w:rsidP="00D666C6">
      <w:pPr>
        <w:pStyle w:val="p133"/>
        <w:spacing w:before="0" w:beforeAutospacing="0" w:after="0" w:afterAutospacing="0"/>
        <w:ind w:firstLine="709"/>
        <w:jc w:val="both"/>
        <w:rPr>
          <w:sz w:val="28"/>
        </w:rPr>
      </w:pPr>
    </w:p>
    <w:p w:rsidR="004B39EE" w:rsidRDefault="004B0B16" w:rsidP="004B39EE">
      <w:pPr>
        <w:pStyle w:val="p133"/>
        <w:spacing w:before="0" w:beforeAutospacing="0" w:after="0" w:afterAutospacing="0"/>
        <w:ind w:firstLine="709"/>
        <w:jc w:val="both"/>
        <w:rPr>
          <w:sz w:val="28"/>
        </w:rPr>
      </w:pPr>
      <w:r w:rsidRPr="004B0B16">
        <w:rPr>
          <w:sz w:val="28"/>
        </w:rPr>
        <w:t>С понижением температуры в твердых растворах замещения может произойти про</w:t>
      </w:r>
      <w:r w:rsidR="00D666C6">
        <w:rPr>
          <w:sz w:val="28"/>
        </w:rPr>
        <w:t>цесс перераспределения атомов, в</w:t>
      </w:r>
      <w:r w:rsidRPr="004B0B16">
        <w:rPr>
          <w:sz w:val="28"/>
        </w:rPr>
        <w:t xml:space="preserve"> результате которого атомы растворенного элемента займут строго определенные места в решетке растворителя. Такие твердые растворы называют упо</w:t>
      </w:r>
      <w:r w:rsidR="004B39EE">
        <w:rPr>
          <w:sz w:val="28"/>
        </w:rPr>
        <w:t>рядоченными твердыми растворами</w:t>
      </w:r>
      <w:r w:rsidRPr="004B0B16">
        <w:rPr>
          <w:sz w:val="28"/>
        </w:rPr>
        <w:t>.</w:t>
      </w:r>
      <w:r w:rsidR="004B39EE">
        <w:rPr>
          <w:sz w:val="28"/>
        </w:rPr>
        <w:t xml:space="preserve"> </w:t>
      </w:r>
      <w:r w:rsidR="004B39EE" w:rsidRPr="004B0B16">
        <w:rPr>
          <w:sz w:val="28"/>
        </w:rPr>
        <w:t xml:space="preserve">Температуру перехода неупорядоченного состояния в </w:t>
      </w:r>
      <w:proofErr w:type="gramStart"/>
      <w:r w:rsidR="004B39EE" w:rsidRPr="004B0B16">
        <w:rPr>
          <w:sz w:val="28"/>
        </w:rPr>
        <w:t>упорядоченное</w:t>
      </w:r>
      <w:proofErr w:type="gramEnd"/>
      <w:r w:rsidR="004B39EE" w:rsidRPr="004B0B16">
        <w:rPr>
          <w:sz w:val="28"/>
        </w:rPr>
        <w:t xml:space="preserve"> называют точкой Курнакова. </w:t>
      </w:r>
      <w:r w:rsidR="004B39EE" w:rsidRPr="008507F3">
        <w:rPr>
          <w:i/>
          <w:sz w:val="28"/>
        </w:rPr>
        <w:t>Упорядоченные твердые растворы</w:t>
      </w:r>
      <w:r w:rsidR="004B39EE" w:rsidRPr="004B0B16">
        <w:rPr>
          <w:sz w:val="28"/>
        </w:rPr>
        <w:t xml:space="preserve"> характеризуются большей твердостью, меньшей пластичностью и электросопротивлением. Их можно рассматривать как промежуточные фазы между твердыми растворами и химическими соединениями.</w:t>
      </w:r>
    </w:p>
    <w:p w:rsidR="004B39EE" w:rsidRDefault="004B39EE" w:rsidP="004B39EE">
      <w:pPr>
        <w:pStyle w:val="p133"/>
        <w:spacing w:before="0" w:beforeAutospacing="0" w:after="0" w:afterAutospacing="0"/>
        <w:ind w:firstLine="709"/>
        <w:jc w:val="center"/>
        <w:rPr>
          <w:sz w:val="28"/>
        </w:rPr>
      </w:pPr>
      <w:r>
        <w:rPr>
          <w:noProof/>
          <w:sz w:val="28"/>
        </w:rPr>
        <w:drawing>
          <wp:inline distT="0" distB="0" distL="0" distR="0">
            <wp:extent cx="3063923" cy="2282536"/>
            <wp:effectExtent l="0" t="0" r="3175"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64022" cy="2282610"/>
                    </a:xfrm>
                    <a:prstGeom prst="rect">
                      <a:avLst/>
                    </a:prstGeom>
                    <a:noFill/>
                    <a:ln>
                      <a:noFill/>
                    </a:ln>
                  </pic:spPr>
                </pic:pic>
              </a:graphicData>
            </a:graphic>
          </wp:inline>
        </w:drawing>
      </w:r>
    </w:p>
    <w:p w:rsidR="002C30FE" w:rsidRDefault="002C30FE" w:rsidP="004B39EE">
      <w:pPr>
        <w:pStyle w:val="p133"/>
        <w:spacing w:before="0" w:beforeAutospacing="0" w:after="0" w:afterAutospacing="0"/>
        <w:ind w:firstLine="709"/>
        <w:jc w:val="center"/>
        <w:rPr>
          <w:sz w:val="28"/>
        </w:rPr>
      </w:pPr>
    </w:p>
    <w:p w:rsidR="00E35B37" w:rsidRDefault="00E35B37" w:rsidP="00E35B37">
      <w:pPr>
        <w:pStyle w:val="p133"/>
        <w:spacing w:before="0" w:beforeAutospacing="0" w:after="0" w:afterAutospacing="0"/>
        <w:ind w:firstLine="709"/>
        <w:jc w:val="both"/>
        <w:rPr>
          <w:sz w:val="28"/>
        </w:rPr>
      </w:pPr>
      <w:r w:rsidRPr="00E35B37">
        <w:rPr>
          <w:sz w:val="28"/>
        </w:rPr>
        <w:t xml:space="preserve">На рисунке, а изображена диаграмма состояния с </w:t>
      </w:r>
      <w:r>
        <w:rPr>
          <w:sz w:val="28"/>
        </w:rPr>
        <w:t>твёрдым раствором</w:t>
      </w:r>
      <w:r w:rsidRPr="00E35B37">
        <w:rPr>
          <w:sz w:val="28"/>
        </w:rPr>
        <w:t xml:space="preserve">. Линия MKN, часто называемая </w:t>
      </w:r>
      <w:r w:rsidRPr="00E35B37">
        <w:rPr>
          <w:i/>
          <w:sz w:val="28"/>
        </w:rPr>
        <w:t>кривой расслоения</w:t>
      </w:r>
      <w:r w:rsidRPr="00E35B37">
        <w:rPr>
          <w:sz w:val="28"/>
        </w:rPr>
        <w:t>, является границей растворимости в твердом состоянии.</w:t>
      </w:r>
    </w:p>
    <w:p w:rsidR="00E35B37" w:rsidRDefault="00E35B37" w:rsidP="00E35B37">
      <w:pPr>
        <w:pStyle w:val="p133"/>
        <w:spacing w:before="0" w:beforeAutospacing="0" w:after="0" w:afterAutospacing="0"/>
        <w:ind w:firstLine="709"/>
        <w:jc w:val="center"/>
        <w:rPr>
          <w:sz w:val="28"/>
        </w:rPr>
      </w:pPr>
      <w:r>
        <w:rPr>
          <w:noProof/>
        </w:rPr>
        <w:lastRenderedPageBreak/>
        <w:drawing>
          <wp:inline distT="0" distB="0" distL="0" distR="0">
            <wp:extent cx="2470238" cy="2797791"/>
            <wp:effectExtent l="0" t="0" r="6350" b="3175"/>
            <wp:docPr id="35" name="Рисунок 35" descr="Диаграмма состояния с кривой рассло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Диаграмма состояния с кривой расслоения"/>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70276" cy="2797834"/>
                    </a:xfrm>
                    <a:prstGeom prst="rect">
                      <a:avLst/>
                    </a:prstGeom>
                    <a:noFill/>
                    <a:ln>
                      <a:noFill/>
                    </a:ln>
                  </pic:spPr>
                </pic:pic>
              </a:graphicData>
            </a:graphic>
          </wp:inline>
        </w:drawing>
      </w:r>
    </w:p>
    <w:p w:rsidR="00E35B37" w:rsidRDefault="00E35B37" w:rsidP="00E35B37">
      <w:pPr>
        <w:pStyle w:val="p133"/>
        <w:spacing w:before="0" w:beforeAutospacing="0" w:after="0" w:afterAutospacing="0"/>
        <w:ind w:firstLine="709"/>
        <w:jc w:val="both"/>
        <w:rPr>
          <w:sz w:val="28"/>
        </w:rPr>
      </w:pPr>
      <w:r w:rsidRPr="00E35B37">
        <w:rPr>
          <w:sz w:val="28"/>
        </w:rPr>
        <w:t>При охлаждении сплава до температуры ниже этой линии из исходного твердого раствора выделяется другой твердый раствор с той же кристаллической решеткой, но иным химическим составом.</w:t>
      </w:r>
    </w:p>
    <w:p w:rsidR="00E35B37" w:rsidRPr="00E35B37" w:rsidRDefault="00E35B37" w:rsidP="00E35B37">
      <w:pPr>
        <w:pStyle w:val="p133"/>
        <w:spacing w:before="0" w:beforeAutospacing="0" w:after="0" w:afterAutospacing="0"/>
        <w:ind w:firstLine="709"/>
        <w:jc w:val="both"/>
        <w:rPr>
          <w:sz w:val="28"/>
        </w:rPr>
      </w:pPr>
      <w:r w:rsidRPr="00E35B37">
        <w:rPr>
          <w:sz w:val="28"/>
        </w:rPr>
        <w:t>Выше критической точки</w:t>
      </w:r>
      <w:proofErr w:type="gramStart"/>
      <w:r w:rsidRPr="00E35B37">
        <w:rPr>
          <w:sz w:val="28"/>
        </w:rPr>
        <w:t xml:space="preserve"> К</w:t>
      </w:r>
      <w:proofErr w:type="gramEnd"/>
      <w:r w:rsidRPr="00E35B37">
        <w:rPr>
          <w:sz w:val="28"/>
        </w:rPr>
        <w:t>, например при температуре Т</w:t>
      </w:r>
      <w:r w:rsidRPr="000834D6">
        <w:rPr>
          <w:sz w:val="28"/>
          <w:vertAlign w:val="subscript"/>
        </w:rPr>
        <w:t>1</w:t>
      </w:r>
      <w:r w:rsidRPr="00E35B37">
        <w:rPr>
          <w:sz w:val="28"/>
        </w:rPr>
        <w:t>, при любых концентрациях стабильна одна фаза, и кривая зависимости свободной энергии твердого раствора от его состава на любом участке обращена вогнутостью вверх. С понижением температуры свободная энергия и компонентов, и твердых растворов растет (смотрите кривую свободной энергии при температуре Т</w:t>
      </w:r>
      <w:proofErr w:type="gramStart"/>
      <w:r w:rsidRPr="000834D6">
        <w:rPr>
          <w:sz w:val="28"/>
          <w:vertAlign w:val="subscript"/>
        </w:rPr>
        <w:t>2</w:t>
      </w:r>
      <w:proofErr w:type="gramEnd"/>
      <w:r w:rsidRPr="00E35B37">
        <w:rPr>
          <w:sz w:val="28"/>
        </w:rPr>
        <w:t>).</w:t>
      </w:r>
    </w:p>
    <w:p w:rsidR="00E35B37" w:rsidRPr="00E35B37" w:rsidRDefault="00E35B37" w:rsidP="00E35B37">
      <w:pPr>
        <w:pStyle w:val="p133"/>
        <w:spacing w:before="0" w:beforeAutospacing="0" w:after="0" w:afterAutospacing="0"/>
        <w:ind w:firstLine="709"/>
        <w:jc w:val="both"/>
        <w:rPr>
          <w:sz w:val="28"/>
        </w:rPr>
      </w:pPr>
      <w:r w:rsidRPr="00E35B37">
        <w:rPr>
          <w:sz w:val="28"/>
        </w:rPr>
        <w:t>При более низких температурах (например, при Т</w:t>
      </w:r>
      <w:r w:rsidRPr="000834D6">
        <w:rPr>
          <w:sz w:val="28"/>
          <w:vertAlign w:val="subscript"/>
        </w:rPr>
        <w:t>3</w:t>
      </w:r>
      <w:r w:rsidRPr="00E35B37">
        <w:rPr>
          <w:sz w:val="28"/>
        </w:rPr>
        <w:t>) кривая свободной энергии в средней своей части выгибается выпуклостью вверх. Тогда в некоторой области системы стабильным оказывается не один твердый раствор, а смесь двух растворов разного состава. Эти составы можно определить, проведя касательную к кривой свободной энергии.</w:t>
      </w:r>
    </w:p>
    <w:p w:rsidR="00E35B37" w:rsidRPr="00E35B37" w:rsidRDefault="000834D6" w:rsidP="00E35B37">
      <w:pPr>
        <w:pStyle w:val="p133"/>
        <w:spacing w:before="0" w:beforeAutospacing="0" w:after="0" w:afterAutospacing="0"/>
        <w:ind w:firstLine="709"/>
        <w:jc w:val="both"/>
        <w:rPr>
          <w:sz w:val="28"/>
        </w:rPr>
      </w:pPr>
      <w:r>
        <w:rPr>
          <w:sz w:val="28"/>
        </w:rPr>
        <w:t>Участок кривой a</w:t>
      </w:r>
      <w:r>
        <w:rPr>
          <w:sz w:val="28"/>
          <w:lang w:val="en-US"/>
        </w:rPr>
        <w:t>S</w:t>
      </w:r>
      <w:r w:rsidR="00E35B37" w:rsidRPr="000834D6">
        <w:rPr>
          <w:sz w:val="28"/>
          <w:vertAlign w:val="subscript"/>
        </w:rPr>
        <w:t>1</w:t>
      </w:r>
      <w:r>
        <w:rPr>
          <w:sz w:val="28"/>
          <w:lang w:val="en-US"/>
        </w:rPr>
        <w:t>S</w:t>
      </w:r>
      <w:r w:rsidR="00E35B37" w:rsidRPr="000834D6">
        <w:rPr>
          <w:sz w:val="28"/>
          <w:vertAlign w:val="subscript"/>
        </w:rPr>
        <w:t>2</w:t>
      </w:r>
      <w:r w:rsidR="00E35B37" w:rsidRPr="00E35B37">
        <w:rPr>
          <w:sz w:val="28"/>
        </w:rPr>
        <w:t xml:space="preserve">b расположен выше касательной а </w:t>
      </w:r>
      <w:r w:rsidR="002B326C">
        <w:rPr>
          <w:sz w:val="28"/>
        </w:rPr>
        <w:t xml:space="preserve">и </w:t>
      </w:r>
      <w:r w:rsidR="00E35B37" w:rsidRPr="00E35B37">
        <w:rPr>
          <w:sz w:val="28"/>
        </w:rPr>
        <w:t>b он относится к твердым растворам, неустойчивым при температуре Т</w:t>
      </w:r>
      <w:r w:rsidR="00E35B37" w:rsidRPr="000834D6">
        <w:rPr>
          <w:sz w:val="28"/>
          <w:vertAlign w:val="subscript"/>
        </w:rPr>
        <w:t>3</w:t>
      </w:r>
      <w:r w:rsidR="00E35B37" w:rsidRPr="00E35B37">
        <w:rPr>
          <w:sz w:val="28"/>
        </w:rPr>
        <w:t>, так как на этом участке свободная энергия одной фазы всегда больше, чем у смеси фаз того же среднего состава (например F</w:t>
      </w:r>
      <w:r w:rsidR="00E35B37" w:rsidRPr="000834D6">
        <w:rPr>
          <w:sz w:val="28"/>
          <w:vertAlign w:val="subscript"/>
        </w:rPr>
        <w:t>1</w:t>
      </w:r>
      <w:r w:rsidR="00E35B37" w:rsidRPr="00E35B37">
        <w:rPr>
          <w:sz w:val="28"/>
        </w:rPr>
        <w:t xml:space="preserve"> &gt; F</w:t>
      </w:r>
      <w:r w:rsidR="00E35B37" w:rsidRPr="000834D6">
        <w:rPr>
          <w:sz w:val="28"/>
          <w:vertAlign w:val="subscript"/>
        </w:rPr>
        <w:t>2</w:t>
      </w:r>
      <w:r w:rsidR="00E35B37" w:rsidRPr="00E35B37">
        <w:rPr>
          <w:sz w:val="28"/>
        </w:rPr>
        <w:t>).</w:t>
      </w:r>
    </w:p>
    <w:p w:rsidR="00E35B37" w:rsidRDefault="00E35B37" w:rsidP="00E35B37">
      <w:pPr>
        <w:pStyle w:val="p133"/>
        <w:spacing w:before="0" w:beforeAutospacing="0" w:after="0" w:afterAutospacing="0"/>
        <w:ind w:firstLine="709"/>
        <w:jc w:val="both"/>
        <w:rPr>
          <w:sz w:val="28"/>
        </w:rPr>
      </w:pPr>
      <w:r w:rsidRPr="00E35B37">
        <w:rPr>
          <w:sz w:val="28"/>
        </w:rPr>
        <w:t>Если каким-либо путем при температуре Т</w:t>
      </w:r>
      <w:r w:rsidRPr="000834D6">
        <w:rPr>
          <w:sz w:val="28"/>
          <w:vertAlign w:val="subscript"/>
        </w:rPr>
        <w:t>3</w:t>
      </w:r>
      <w:r w:rsidRPr="00E35B37">
        <w:rPr>
          <w:sz w:val="28"/>
        </w:rPr>
        <w:t xml:space="preserve"> получен неустойчивый твердый раствор, то он должен распадаться на смесь двух твердых растворов, име</w:t>
      </w:r>
      <w:r w:rsidR="000834D6">
        <w:rPr>
          <w:sz w:val="28"/>
        </w:rPr>
        <w:t>ющую меньшую свободную энергию.</w:t>
      </w:r>
    </w:p>
    <w:p w:rsidR="002C30FE" w:rsidRDefault="002C30FE" w:rsidP="00E35B37">
      <w:pPr>
        <w:pStyle w:val="p133"/>
        <w:spacing w:before="0" w:beforeAutospacing="0" w:after="0" w:afterAutospacing="0"/>
        <w:ind w:firstLine="709"/>
        <w:jc w:val="both"/>
        <w:rPr>
          <w:sz w:val="28"/>
        </w:rPr>
      </w:pPr>
    </w:p>
    <w:p w:rsidR="006C45FE" w:rsidRDefault="006C45FE" w:rsidP="006C45FE">
      <w:pPr>
        <w:pStyle w:val="a8"/>
        <w:ind w:left="0" w:right="111" w:firstLine="567"/>
        <w:rPr>
          <w:sz w:val="28"/>
        </w:rPr>
      </w:pPr>
      <w:r w:rsidRPr="008507F3">
        <w:rPr>
          <w:i/>
          <w:sz w:val="28"/>
        </w:rPr>
        <w:t>Для образования твердых растворов необходимо</w:t>
      </w:r>
      <w:r>
        <w:rPr>
          <w:sz w:val="28"/>
        </w:rPr>
        <w:t>, чтобы:</w:t>
      </w:r>
    </w:p>
    <w:p w:rsidR="006C45FE" w:rsidRDefault="006C45FE" w:rsidP="006C45FE">
      <w:pPr>
        <w:pStyle w:val="a8"/>
        <w:ind w:left="0" w:right="111" w:firstLine="567"/>
        <w:rPr>
          <w:sz w:val="28"/>
        </w:rPr>
      </w:pPr>
      <w:r w:rsidRPr="006C45FE">
        <w:rPr>
          <w:sz w:val="28"/>
        </w:rPr>
        <w:t xml:space="preserve">1) замещающие друг друга частицы проявляли в кристаллах </w:t>
      </w:r>
      <w:r>
        <w:rPr>
          <w:sz w:val="28"/>
        </w:rPr>
        <w:t>одинаковое физическое действие;</w:t>
      </w:r>
    </w:p>
    <w:p w:rsidR="006C45FE" w:rsidRDefault="006C45FE" w:rsidP="006C45FE">
      <w:pPr>
        <w:pStyle w:val="a8"/>
        <w:ind w:left="0" w:right="111" w:firstLine="567"/>
        <w:rPr>
          <w:sz w:val="28"/>
        </w:rPr>
      </w:pPr>
      <w:r w:rsidRPr="006C45FE">
        <w:rPr>
          <w:sz w:val="28"/>
        </w:rPr>
        <w:t>2) радиусы замещающих друг друга частиц (ионов, атомов) отличались не более</w:t>
      </w:r>
      <w:proofErr w:type="gramStart"/>
      <w:r w:rsidRPr="006C45FE">
        <w:rPr>
          <w:sz w:val="28"/>
        </w:rPr>
        <w:t>,</w:t>
      </w:r>
      <w:proofErr w:type="gramEnd"/>
      <w:r w:rsidRPr="006C45FE">
        <w:rPr>
          <w:sz w:val="28"/>
        </w:rPr>
        <w:t xml:space="preserve"> чем на 15%.</w:t>
      </w:r>
    </w:p>
    <w:p w:rsidR="006C45FE" w:rsidRDefault="006C45FE" w:rsidP="004506D0">
      <w:pPr>
        <w:pStyle w:val="a8"/>
        <w:ind w:left="0" w:right="115" w:firstLine="567"/>
        <w:rPr>
          <w:sz w:val="28"/>
        </w:rPr>
      </w:pPr>
      <w:r w:rsidRPr="006C45FE">
        <w:rPr>
          <w:sz w:val="28"/>
        </w:rPr>
        <w:t>Считается также необходимым соблюдение трех условий для</w:t>
      </w:r>
      <w:r>
        <w:rPr>
          <w:sz w:val="28"/>
        </w:rPr>
        <w:t xml:space="preserve"> образования твердых растворов:</w:t>
      </w:r>
    </w:p>
    <w:p w:rsidR="006C45FE" w:rsidRDefault="006C45FE" w:rsidP="006C45FE">
      <w:pPr>
        <w:pStyle w:val="a8"/>
        <w:ind w:left="0" w:right="115" w:firstLine="567"/>
        <w:rPr>
          <w:sz w:val="28"/>
        </w:rPr>
      </w:pPr>
      <w:r w:rsidRPr="006C45FE">
        <w:rPr>
          <w:sz w:val="28"/>
        </w:rPr>
        <w:t>1) анал</w:t>
      </w:r>
      <w:r>
        <w:rPr>
          <w:sz w:val="28"/>
        </w:rPr>
        <w:t>огия химических формул веществ;</w:t>
      </w:r>
    </w:p>
    <w:p w:rsidR="006C45FE" w:rsidRDefault="006C45FE" w:rsidP="006C45FE">
      <w:pPr>
        <w:pStyle w:val="a8"/>
        <w:ind w:left="0" w:right="115" w:firstLine="567"/>
        <w:rPr>
          <w:sz w:val="28"/>
        </w:rPr>
      </w:pPr>
      <w:r w:rsidRPr="006C45FE">
        <w:rPr>
          <w:sz w:val="28"/>
        </w:rPr>
        <w:t xml:space="preserve">2) сходство элементарных ячеек веществ по симметрии и по </w:t>
      </w:r>
      <w:r w:rsidRPr="006C45FE">
        <w:rPr>
          <w:sz w:val="28"/>
        </w:rPr>
        <w:lastRenderedPageBreak/>
        <w:t>содержанию в ней числа атомов (радикалов), замещающих д</w:t>
      </w:r>
      <w:r>
        <w:rPr>
          <w:sz w:val="28"/>
        </w:rPr>
        <w:t>руг друга;</w:t>
      </w:r>
    </w:p>
    <w:p w:rsidR="006C45FE" w:rsidRDefault="006C45FE" w:rsidP="006C45FE">
      <w:pPr>
        <w:pStyle w:val="a8"/>
        <w:ind w:left="0" w:right="115" w:firstLine="567"/>
        <w:rPr>
          <w:sz w:val="28"/>
        </w:rPr>
      </w:pPr>
      <w:r w:rsidRPr="006C45FE">
        <w:rPr>
          <w:sz w:val="28"/>
        </w:rPr>
        <w:t xml:space="preserve">3) близость размеров элементарных ячеек компонентов. Вещества могут образовывать твердые растворы, если разница </w:t>
      </w:r>
      <w:proofErr w:type="gramStart"/>
      <w:r w:rsidRPr="006C45FE">
        <w:rPr>
          <w:sz w:val="28"/>
        </w:rPr>
        <w:t>постоянных</w:t>
      </w:r>
      <w:proofErr w:type="gramEnd"/>
      <w:r w:rsidRPr="006C45FE">
        <w:rPr>
          <w:sz w:val="28"/>
        </w:rPr>
        <w:t xml:space="preserve"> решетки составляет примерно 6%.</w:t>
      </w:r>
    </w:p>
    <w:p w:rsidR="00AA6F13" w:rsidRDefault="00AA6F13" w:rsidP="006C45FE">
      <w:pPr>
        <w:pStyle w:val="a8"/>
        <w:ind w:left="0" w:right="115" w:firstLine="567"/>
        <w:rPr>
          <w:sz w:val="28"/>
        </w:rPr>
      </w:pPr>
    </w:p>
    <w:p w:rsidR="00E733A8" w:rsidRPr="00E733A8" w:rsidRDefault="00E733A8" w:rsidP="00E733A8">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E733A8">
        <w:rPr>
          <w:rFonts w:ascii="Times New Roman" w:eastAsia="Times New Roman" w:hAnsi="Times New Roman" w:cs="Times New Roman"/>
          <w:color w:val="000000" w:themeColor="text1"/>
          <w:sz w:val="28"/>
          <w:szCs w:val="28"/>
          <w:lang w:eastAsia="ru-RU"/>
        </w:rPr>
        <w:t>По степеням растворимости компонентов различают твердые растворы:</w:t>
      </w:r>
    </w:p>
    <w:p w:rsidR="00E733A8" w:rsidRPr="00E733A8" w:rsidRDefault="00E733A8" w:rsidP="00E733A8">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E733A8">
        <w:rPr>
          <w:rFonts w:ascii="Times New Roman" w:eastAsia="Times New Roman" w:hAnsi="Times New Roman" w:cs="Times New Roman"/>
          <w:color w:val="000000" w:themeColor="text1"/>
          <w:sz w:val="28"/>
          <w:szCs w:val="28"/>
          <w:lang w:eastAsia="ru-RU"/>
        </w:rPr>
        <w:t>с неограниченной растворимостью компонентов;</w:t>
      </w:r>
    </w:p>
    <w:p w:rsidR="00E733A8" w:rsidRDefault="00E733A8" w:rsidP="00E733A8">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E733A8">
        <w:rPr>
          <w:rFonts w:ascii="Times New Roman" w:eastAsia="Times New Roman" w:hAnsi="Times New Roman" w:cs="Times New Roman"/>
          <w:color w:val="000000" w:themeColor="text1"/>
          <w:sz w:val="28"/>
          <w:szCs w:val="28"/>
          <w:lang w:eastAsia="ru-RU"/>
        </w:rPr>
        <w:t>с ограниченной растворимостью компонентов.</w:t>
      </w:r>
    </w:p>
    <w:p w:rsidR="00E733A8" w:rsidRPr="00E733A8" w:rsidRDefault="00E733A8" w:rsidP="00E733A8">
      <w:pPr>
        <w:spacing w:after="0" w:line="240" w:lineRule="auto"/>
        <w:jc w:val="both"/>
        <w:rPr>
          <w:rFonts w:ascii="Times New Roman" w:eastAsia="Times New Roman" w:hAnsi="Times New Roman" w:cs="Times New Roman"/>
          <w:color w:val="000000" w:themeColor="text1"/>
          <w:sz w:val="28"/>
          <w:szCs w:val="28"/>
          <w:lang w:eastAsia="ru-RU"/>
        </w:rPr>
      </w:pPr>
    </w:p>
    <w:p w:rsidR="00E733A8" w:rsidRPr="00E733A8" w:rsidRDefault="00E733A8" w:rsidP="00E733A8">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AD53B9">
        <w:rPr>
          <w:rFonts w:ascii="Times New Roman" w:eastAsia="Times New Roman" w:hAnsi="Times New Roman" w:cs="Times New Roman"/>
          <w:i/>
          <w:color w:val="000000" w:themeColor="text1"/>
          <w:sz w:val="28"/>
          <w:szCs w:val="28"/>
          <w:lang w:eastAsia="ru-RU"/>
        </w:rPr>
        <w:t>При неограниченной растворимости</w:t>
      </w:r>
      <w:r w:rsidRPr="00E733A8">
        <w:rPr>
          <w:rFonts w:ascii="Times New Roman" w:eastAsia="Times New Roman" w:hAnsi="Times New Roman" w:cs="Times New Roman"/>
          <w:color w:val="000000" w:themeColor="text1"/>
          <w:sz w:val="28"/>
          <w:szCs w:val="28"/>
          <w:lang w:eastAsia="ru-RU"/>
        </w:rPr>
        <w:t xml:space="preserve"> компонентов кристаллическая решетка компонента растворителя, по мере увеличения концентрации растворенного компонента плавно переходит в кристаллическую решетку растворенного компонента.</w:t>
      </w:r>
    </w:p>
    <w:p w:rsidR="00E733A8" w:rsidRPr="00E733A8" w:rsidRDefault="00E733A8" w:rsidP="00E733A8">
      <w:pPr>
        <w:spacing w:after="0" w:line="240" w:lineRule="auto"/>
        <w:jc w:val="center"/>
        <w:rPr>
          <w:rFonts w:ascii="Times New Roman" w:eastAsia="Times New Roman" w:hAnsi="Times New Roman" w:cs="Times New Roman"/>
          <w:color w:val="000000" w:themeColor="text1"/>
          <w:sz w:val="28"/>
          <w:szCs w:val="28"/>
          <w:lang w:eastAsia="ru-RU"/>
        </w:rPr>
      </w:pPr>
      <w:r w:rsidRPr="00E733A8">
        <w:rPr>
          <w:rFonts w:ascii="Times New Roman" w:eastAsia="Times New Roman" w:hAnsi="Times New Roman" w:cs="Times New Roman"/>
          <w:noProof/>
          <w:color w:val="000000" w:themeColor="text1"/>
          <w:sz w:val="28"/>
          <w:szCs w:val="28"/>
          <w:lang w:eastAsia="ru-RU"/>
        </w:rPr>
        <w:drawing>
          <wp:inline distT="0" distB="0" distL="0" distR="0" wp14:anchorId="3A9E4EDB" wp14:editId="6643F8C7">
            <wp:extent cx="1931159" cy="1715160"/>
            <wp:effectExtent l="0" t="0" r="0" b="0"/>
            <wp:docPr id="43" name="Рисунок 43" descr=" Диаграмма состояний сплавов с неограниченной растворимостью компон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 Диаграмма состояний сплавов с неограниченной растворимостью компонентов"/>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30992" cy="1715012"/>
                    </a:xfrm>
                    <a:prstGeom prst="rect">
                      <a:avLst/>
                    </a:prstGeom>
                    <a:noFill/>
                    <a:ln>
                      <a:noFill/>
                    </a:ln>
                  </pic:spPr>
                </pic:pic>
              </a:graphicData>
            </a:graphic>
          </wp:inline>
        </w:drawing>
      </w:r>
    </w:p>
    <w:p w:rsidR="00E733A8" w:rsidRPr="00E733A8" w:rsidRDefault="00E733A8" w:rsidP="00E733A8">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Рисунок 1 – </w:t>
      </w:r>
      <w:r w:rsidRPr="00E733A8">
        <w:rPr>
          <w:rFonts w:ascii="Times New Roman" w:eastAsia="Times New Roman" w:hAnsi="Times New Roman" w:cs="Times New Roman"/>
          <w:color w:val="000000" w:themeColor="text1"/>
          <w:sz w:val="28"/>
          <w:szCs w:val="28"/>
          <w:lang w:eastAsia="ru-RU"/>
        </w:rPr>
        <w:t>Диаграмма состояний сплавов</w:t>
      </w:r>
      <w:r>
        <w:rPr>
          <w:rFonts w:ascii="Times New Roman" w:eastAsia="Times New Roman" w:hAnsi="Times New Roman" w:cs="Times New Roman"/>
          <w:color w:val="000000" w:themeColor="text1"/>
          <w:sz w:val="28"/>
          <w:szCs w:val="28"/>
          <w:lang w:eastAsia="ru-RU"/>
        </w:rPr>
        <w:t xml:space="preserve"> </w:t>
      </w:r>
      <w:r w:rsidRPr="00E733A8">
        <w:rPr>
          <w:rFonts w:ascii="Times New Roman" w:eastAsia="Times New Roman" w:hAnsi="Times New Roman" w:cs="Times New Roman"/>
          <w:color w:val="000000" w:themeColor="text1"/>
          <w:sz w:val="28"/>
          <w:szCs w:val="28"/>
          <w:lang w:eastAsia="ru-RU"/>
        </w:rPr>
        <w:t>с неограниченной растворимостью компонентов</w:t>
      </w:r>
    </w:p>
    <w:p w:rsidR="00E733A8" w:rsidRPr="00E733A8" w:rsidRDefault="00E733A8" w:rsidP="00E733A8">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E733A8">
        <w:rPr>
          <w:rFonts w:ascii="Times New Roman" w:eastAsia="Times New Roman" w:hAnsi="Times New Roman" w:cs="Times New Roman"/>
          <w:color w:val="000000" w:themeColor="text1"/>
          <w:sz w:val="28"/>
          <w:szCs w:val="28"/>
          <w:lang w:eastAsia="ru-RU"/>
        </w:rPr>
        <w:t>В этих сплавах компоненты в твердом состоянии</w:t>
      </w:r>
      <w:r>
        <w:rPr>
          <w:rFonts w:ascii="Times New Roman" w:eastAsia="Times New Roman" w:hAnsi="Times New Roman" w:cs="Times New Roman"/>
          <w:caps/>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неогра</w:t>
      </w:r>
      <w:r w:rsidRPr="00E733A8">
        <w:rPr>
          <w:rFonts w:ascii="Times New Roman" w:eastAsia="Times New Roman" w:hAnsi="Times New Roman" w:cs="Times New Roman"/>
          <w:color w:val="000000" w:themeColor="text1"/>
          <w:sz w:val="28"/>
          <w:szCs w:val="28"/>
          <w:lang w:eastAsia="ru-RU"/>
        </w:rPr>
        <w:t xml:space="preserve">ниченно растворяются друг в друге; при этом образуется взаимный твердый раствор α. </w:t>
      </w:r>
      <w:r>
        <w:rPr>
          <w:rFonts w:ascii="Times New Roman" w:eastAsia="Times New Roman" w:hAnsi="Times New Roman" w:cs="Times New Roman"/>
          <w:color w:val="000000" w:themeColor="text1"/>
          <w:sz w:val="28"/>
          <w:szCs w:val="28"/>
          <w:lang w:eastAsia="ru-RU"/>
        </w:rPr>
        <w:t>В данном случае чистые компонен</w:t>
      </w:r>
      <w:r w:rsidRPr="00E733A8">
        <w:rPr>
          <w:rFonts w:ascii="Times New Roman" w:eastAsia="Times New Roman" w:hAnsi="Times New Roman" w:cs="Times New Roman"/>
          <w:color w:val="000000" w:themeColor="text1"/>
          <w:sz w:val="28"/>
          <w:szCs w:val="28"/>
          <w:lang w:eastAsia="ru-RU"/>
        </w:rPr>
        <w:t>ты</w:t>
      </w:r>
      <w:proofErr w:type="gramStart"/>
      <w:r>
        <w:rPr>
          <w:rFonts w:ascii="Times New Roman" w:eastAsia="Times New Roman" w:hAnsi="Times New Roman" w:cs="Times New Roman"/>
          <w:color w:val="000000" w:themeColor="text1"/>
          <w:sz w:val="28"/>
          <w:szCs w:val="28"/>
          <w:lang w:eastAsia="ru-RU"/>
        </w:rPr>
        <w:t xml:space="preserve"> </w:t>
      </w:r>
      <w:r w:rsidRPr="00E733A8">
        <w:rPr>
          <w:rFonts w:ascii="Times New Roman" w:eastAsia="Times New Roman" w:hAnsi="Times New Roman" w:cs="Times New Roman"/>
          <w:color w:val="000000" w:themeColor="text1"/>
          <w:sz w:val="28"/>
          <w:szCs w:val="28"/>
          <w:lang w:eastAsia="ru-RU"/>
        </w:rPr>
        <w:t>А</w:t>
      </w:r>
      <w:proofErr w:type="gramEnd"/>
      <w:r>
        <w:rPr>
          <w:rFonts w:ascii="Times New Roman" w:eastAsia="Times New Roman" w:hAnsi="Times New Roman" w:cs="Times New Roman"/>
          <w:color w:val="000000" w:themeColor="text1"/>
          <w:sz w:val="28"/>
          <w:szCs w:val="28"/>
          <w:lang w:eastAsia="ru-RU"/>
        </w:rPr>
        <w:t xml:space="preserve"> </w:t>
      </w:r>
      <w:r w:rsidRPr="00E733A8">
        <w:rPr>
          <w:rFonts w:ascii="Times New Roman" w:eastAsia="Times New Roman" w:hAnsi="Times New Roman" w:cs="Times New Roman"/>
          <w:color w:val="000000" w:themeColor="text1"/>
          <w:sz w:val="28"/>
          <w:szCs w:val="28"/>
          <w:lang w:eastAsia="ru-RU"/>
        </w:rPr>
        <w:t>и В не являются самостоятельными фазами системы, – они представляют собой предельные част</w:t>
      </w:r>
      <w:r>
        <w:rPr>
          <w:rFonts w:ascii="Times New Roman" w:eastAsia="Times New Roman" w:hAnsi="Times New Roman" w:cs="Times New Roman"/>
          <w:color w:val="000000" w:themeColor="text1"/>
          <w:sz w:val="28"/>
          <w:szCs w:val="28"/>
          <w:lang w:eastAsia="ru-RU"/>
        </w:rPr>
        <w:t>ные случаи твердого раствора α.</w:t>
      </w:r>
    </w:p>
    <w:p w:rsidR="00E733A8" w:rsidRPr="00E733A8" w:rsidRDefault="00E733A8" w:rsidP="00E733A8">
      <w:pPr>
        <w:spacing w:after="0" w:line="240" w:lineRule="auto"/>
        <w:jc w:val="both"/>
        <w:rPr>
          <w:rFonts w:ascii="Times New Roman" w:eastAsia="Times New Roman" w:hAnsi="Times New Roman" w:cs="Times New Roman"/>
          <w:color w:val="000000" w:themeColor="text1"/>
          <w:sz w:val="28"/>
          <w:szCs w:val="28"/>
          <w:lang w:eastAsia="ru-RU"/>
        </w:rPr>
      </w:pPr>
      <w:r w:rsidRPr="00E733A8">
        <w:rPr>
          <w:rFonts w:ascii="Times New Roman" w:eastAsia="Times New Roman" w:hAnsi="Times New Roman" w:cs="Times New Roman"/>
          <w:color w:val="000000" w:themeColor="text1"/>
          <w:sz w:val="28"/>
          <w:szCs w:val="28"/>
          <w:lang w:eastAsia="ru-RU"/>
        </w:rPr>
        <w:t>Однофазные области на диаграмме:</w:t>
      </w:r>
    </w:p>
    <w:p w:rsidR="00E733A8" w:rsidRPr="00E733A8" w:rsidRDefault="00E733A8" w:rsidP="00E733A8">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1) жидкость </w:t>
      </w:r>
      <w:r>
        <w:rPr>
          <w:rFonts w:ascii="Times New Roman" w:eastAsia="Times New Roman" w:hAnsi="Times New Roman" w:cs="Times New Roman"/>
          <w:caps/>
          <w:color w:val="000000" w:themeColor="text1"/>
          <w:sz w:val="28"/>
          <w:szCs w:val="28"/>
          <w:lang w:val="en-US" w:eastAsia="ru-RU"/>
        </w:rPr>
        <w:t>L</w:t>
      </w:r>
      <w:r>
        <w:rPr>
          <w:rFonts w:ascii="Times New Roman" w:eastAsia="Times New Roman" w:hAnsi="Times New Roman" w:cs="Times New Roman"/>
          <w:caps/>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выше линии ликвидус </w:t>
      </w:r>
      <w:r w:rsidRPr="00E733A8">
        <w:rPr>
          <w:rFonts w:ascii="Times New Roman" w:eastAsia="Times New Roman" w:hAnsi="Times New Roman" w:cs="Times New Roman"/>
          <w:color w:val="000000" w:themeColor="text1"/>
          <w:sz w:val="28"/>
          <w:szCs w:val="28"/>
          <w:lang w:val="en-US" w:eastAsia="ru-RU"/>
        </w:rPr>
        <w:t>CDE</w:t>
      </w:r>
      <w:r w:rsidRPr="00E733A8">
        <w:rPr>
          <w:rFonts w:ascii="Times New Roman" w:eastAsia="Times New Roman" w:hAnsi="Times New Roman" w:cs="Times New Roman"/>
          <w:color w:val="000000" w:themeColor="text1"/>
          <w:sz w:val="28"/>
          <w:szCs w:val="28"/>
          <w:lang w:eastAsia="ru-RU"/>
        </w:rPr>
        <w:t>;</w:t>
      </w:r>
    </w:p>
    <w:p w:rsidR="00E733A8" w:rsidRPr="00E733A8" w:rsidRDefault="00E733A8" w:rsidP="00E733A8">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2) </w:t>
      </w:r>
      <w:proofErr w:type="spellStart"/>
      <w:r w:rsidRPr="00E733A8">
        <w:rPr>
          <w:rFonts w:ascii="Times New Roman" w:eastAsia="Times New Roman" w:hAnsi="Times New Roman" w:cs="Times New Roman"/>
          <w:color w:val="000000" w:themeColor="text1"/>
          <w:sz w:val="28"/>
          <w:szCs w:val="28"/>
          <w:lang w:eastAsia="ru-RU"/>
        </w:rPr>
        <w:t>тв</w:t>
      </w:r>
      <w:proofErr w:type="spellEnd"/>
      <w:r w:rsidRPr="00E733A8">
        <w:rPr>
          <w:rFonts w:ascii="Times New Roman" w:eastAsia="Times New Roman" w:hAnsi="Times New Roman" w:cs="Times New Roman"/>
          <w:color w:val="000000" w:themeColor="text1"/>
          <w:sz w:val="28"/>
          <w:szCs w:val="28"/>
          <w:lang w:eastAsia="ru-RU"/>
        </w:rPr>
        <w:t>. раствор α – ни</w:t>
      </w:r>
      <w:r>
        <w:rPr>
          <w:rFonts w:ascii="Times New Roman" w:eastAsia="Times New Roman" w:hAnsi="Times New Roman" w:cs="Times New Roman"/>
          <w:color w:val="000000" w:themeColor="text1"/>
          <w:sz w:val="28"/>
          <w:szCs w:val="28"/>
          <w:lang w:eastAsia="ru-RU"/>
        </w:rPr>
        <w:t xml:space="preserve">же линии солидус </w:t>
      </w:r>
      <w:r w:rsidRPr="00E733A8">
        <w:rPr>
          <w:rFonts w:ascii="Times New Roman" w:eastAsia="Times New Roman" w:hAnsi="Times New Roman" w:cs="Times New Roman"/>
          <w:color w:val="000000" w:themeColor="text1"/>
          <w:sz w:val="28"/>
          <w:szCs w:val="28"/>
          <w:lang w:val="en-US" w:eastAsia="ru-RU"/>
        </w:rPr>
        <w:t>CFE</w:t>
      </w:r>
      <w:r w:rsidRPr="00E733A8">
        <w:rPr>
          <w:rFonts w:ascii="Times New Roman" w:eastAsia="Times New Roman" w:hAnsi="Times New Roman" w:cs="Times New Roman"/>
          <w:color w:val="000000" w:themeColor="text1"/>
          <w:sz w:val="28"/>
          <w:szCs w:val="28"/>
          <w:lang w:eastAsia="ru-RU"/>
        </w:rPr>
        <w:t>.</w:t>
      </w:r>
    </w:p>
    <w:p w:rsidR="00E733A8" w:rsidRPr="00E733A8" w:rsidRDefault="00E733A8" w:rsidP="00D50F3B">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E733A8">
        <w:rPr>
          <w:rFonts w:ascii="Times New Roman" w:eastAsia="Times New Roman" w:hAnsi="Times New Roman" w:cs="Times New Roman"/>
          <w:color w:val="000000" w:themeColor="text1"/>
          <w:sz w:val="28"/>
          <w:szCs w:val="28"/>
          <w:lang w:eastAsia="ru-RU"/>
        </w:rPr>
        <w:t>Для образования растворов с неограниченной растворимостью необходимо выполнение следующих условий:</w:t>
      </w:r>
    </w:p>
    <w:p w:rsidR="00E733A8" w:rsidRPr="00E733A8" w:rsidRDefault="00D50F3B" w:rsidP="00E733A8">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proofErr w:type="spellStart"/>
      <w:r w:rsidR="00E733A8" w:rsidRPr="00E733A8">
        <w:rPr>
          <w:rFonts w:ascii="Times New Roman" w:eastAsia="Times New Roman" w:hAnsi="Times New Roman" w:cs="Times New Roman"/>
          <w:color w:val="000000" w:themeColor="text1"/>
          <w:sz w:val="28"/>
          <w:szCs w:val="28"/>
          <w:lang w:eastAsia="ru-RU"/>
        </w:rPr>
        <w:t>изоморфность</w:t>
      </w:r>
      <w:proofErr w:type="spellEnd"/>
      <w:r w:rsidR="00E733A8" w:rsidRPr="00E733A8">
        <w:rPr>
          <w:rFonts w:ascii="Times New Roman" w:eastAsia="Times New Roman" w:hAnsi="Times New Roman" w:cs="Times New Roman"/>
          <w:color w:val="000000" w:themeColor="text1"/>
          <w:sz w:val="28"/>
          <w:szCs w:val="28"/>
          <w:lang w:eastAsia="ru-RU"/>
        </w:rPr>
        <w:t xml:space="preserve"> (однотипность) кристаллических решеток компонентов;</w:t>
      </w:r>
    </w:p>
    <w:p w:rsidR="00E733A8" w:rsidRPr="00E733A8" w:rsidRDefault="00D50F3B" w:rsidP="00E733A8">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E733A8" w:rsidRPr="00E733A8">
        <w:rPr>
          <w:rFonts w:ascii="Times New Roman" w:eastAsia="Times New Roman" w:hAnsi="Times New Roman" w:cs="Times New Roman"/>
          <w:color w:val="000000" w:themeColor="text1"/>
          <w:sz w:val="28"/>
          <w:szCs w:val="28"/>
          <w:lang w:eastAsia="ru-RU"/>
        </w:rPr>
        <w:t>близос</w:t>
      </w:r>
      <w:r>
        <w:rPr>
          <w:rFonts w:ascii="Times New Roman" w:eastAsia="Times New Roman" w:hAnsi="Times New Roman" w:cs="Times New Roman"/>
          <w:color w:val="000000" w:themeColor="text1"/>
          <w:sz w:val="28"/>
          <w:szCs w:val="28"/>
          <w:lang w:eastAsia="ru-RU"/>
        </w:rPr>
        <w:t xml:space="preserve">ть атомных радиусов компонентов </w:t>
      </w:r>
      <w:r w:rsidR="00E733A8" w:rsidRPr="00E733A8">
        <w:rPr>
          <w:rFonts w:ascii="Times New Roman" w:eastAsia="Times New Roman" w:hAnsi="Times New Roman" w:cs="Times New Roman"/>
          <w:noProof/>
          <w:color w:val="000000" w:themeColor="text1"/>
          <w:sz w:val="28"/>
          <w:szCs w:val="28"/>
          <w:vertAlign w:val="subscript"/>
          <w:lang w:eastAsia="ru-RU"/>
        </w:rPr>
        <w:drawing>
          <wp:inline distT="0" distB="0" distL="0" distR="0" wp14:anchorId="156FD2BC" wp14:editId="7DF42DAA">
            <wp:extent cx="266065" cy="184150"/>
            <wp:effectExtent l="0" t="0" r="635" b="6350"/>
            <wp:docPr id="42" name="Рисунок 42" descr="http://www.materialscience.ru/subjects/materialovedenie/kontrolnie/kontrolnaya_rabota_1_variant_5_vopros_1_24_02_2010/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materialscience.ru/subjects/materialovedenie/kontrolnie/kontrolnaya_rabota_1_variant_5_vopros_1_24_02_2010/files/image004.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065" cy="184150"/>
                    </a:xfrm>
                    <a:prstGeom prst="rect">
                      <a:avLst/>
                    </a:prstGeom>
                    <a:noFill/>
                    <a:ln>
                      <a:noFill/>
                    </a:ln>
                  </pic:spPr>
                </pic:pic>
              </a:graphicData>
            </a:graphic>
          </wp:inline>
        </w:drawing>
      </w:r>
      <w:r w:rsidR="00E733A8" w:rsidRPr="00E733A8">
        <w:rPr>
          <w:rFonts w:ascii="Times New Roman" w:eastAsia="Times New Roman" w:hAnsi="Times New Roman" w:cs="Times New Roman"/>
          <w:color w:val="000000" w:themeColor="text1"/>
          <w:sz w:val="28"/>
          <w:szCs w:val="28"/>
          <w:lang w:eastAsia="ru-RU"/>
        </w:rPr>
        <w:t>, которые не должны отличаться более чем на 8…13 %;</w:t>
      </w:r>
    </w:p>
    <w:p w:rsidR="00E733A8" w:rsidRPr="00E733A8" w:rsidRDefault="00D50F3B" w:rsidP="00E733A8">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E733A8" w:rsidRPr="00E733A8">
        <w:rPr>
          <w:rFonts w:ascii="Times New Roman" w:eastAsia="Times New Roman" w:hAnsi="Times New Roman" w:cs="Times New Roman"/>
          <w:color w:val="000000" w:themeColor="text1"/>
          <w:sz w:val="28"/>
          <w:szCs w:val="28"/>
          <w:lang w:eastAsia="ru-RU"/>
        </w:rPr>
        <w:t>близость физико-химических свойств подобных по строению валентных оболочек атомов.</w:t>
      </w:r>
    </w:p>
    <w:p w:rsidR="00E733A8" w:rsidRPr="00E733A8" w:rsidRDefault="00E733A8" w:rsidP="00D50F3B">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E733A8">
        <w:rPr>
          <w:rFonts w:ascii="Times New Roman" w:eastAsia="Times New Roman" w:hAnsi="Times New Roman" w:cs="Times New Roman"/>
          <w:color w:val="000000" w:themeColor="text1"/>
          <w:sz w:val="28"/>
          <w:szCs w:val="28"/>
          <w:lang w:eastAsia="ru-RU"/>
        </w:rPr>
        <w:t>Например, неограниченно растворяются в твердом состоянии сл</w:t>
      </w:r>
      <w:r w:rsidR="00D50F3B">
        <w:rPr>
          <w:rFonts w:ascii="Times New Roman" w:eastAsia="Times New Roman" w:hAnsi="Times New Roman" w:cs="Times New Roman"/>
          <w:color w:val="000000" w:themeColor="text1"/>
          <w:sz w:val="28"/>
          <w:szCs w:val="28"/>
          <w:lang w:eastAsia="ru-RU"/>
        </w:rPr>
        <w:t xml:space="preserve">едующие металлы с ГЦК-решеткой: </w:t>
      </w:r>
      <w:r w:rsidR="00D50F3B">
        <w:rPr>
          <w:rFonts w:ascii="Times New Roman" w:eastAsia="Times New Roman" w:hAnsi="Times New Roman" w:cs="Times New Roman"/>
          <w:color w:val="000000" w:themeColor="text1"/>
          <w:sz w:val="28"/>
          <w:szCs w:val="28"/>
          <w:lang w:val="en-US" w:eastAsia="ru-RU"/>
        </w:rPr>
        <w:t>Ag</w:t>
      </w:r>
      <w:r w:rsidR="00D50F3B">
        <w:rPr>
          <w:rFonts w:ascii="Times New Roman" w:eastAsia="Times New Roman" w:hAnsi="Times New Roman" w:cs="Times New Roman"/>
          <w:color w:val="000000" w:themeColor="text1"/>
          <w:sz w:val="28"/>
          <w:szCs w:val="28"/>
          <w:lang w:eastAsia="ru-RU"/>
        </w:rPr>
        <w:t xml:space="preserve"> и </w:t>
      </w:r>
      <w:r w:rsidRPr="00E733A8">
        <w:rPr>
          <w:rFonts w:ascii="Times New Roman" w:eastAsia="Times New Roman" w:hAnsi="Times New Roman" w:cs="Times New Roman"/>
          <w:color w:val="000000" w:themeColor="text1"/>
          <w:sz w:val="28"/>
          <w:szCs w:val="28"/>
          <w:lang w:val="en-US" w:eastAsia="ru-RU"/>
        </w:rPr>
        <w:t>Au</w:t>
      </w:r>
      <w:r w:rsidR="00D50F3B">
        <w:rPr>
          <w:rFonts w:ascii="Times New Roman" w:eastAsia="Times New Roman" w:hAnsi="Times New Roman" w:cs="Times New Roman"/>
          <w:color w:val="000000" w:themeColor="text1"/>
          <w:sz w:val="28"/>
          <w:szCs w:val="28"/>
          <w:lang w:eastAsia="ru-RU"/>
        </w:rPr>
        <w:t xml:space="preserve"> </w:t>
      </w:r>
      <w:r w:rsidRPr="00E733A8">
        <w:rPr>
          <w:rFonts w:ascii="Times New Roman" w:eastAsia="Times New Roman" w:hAnsi="Times New Roman" w:cs="Times New Roman"/>
          <w:color w:val="000000" w:themeColor="text1"/>
          <w:sz w:val="28"/>
          <w:szCs w:val="28"/>
          <w:lang w:eastAsia="ru-RU"/>
        </w:rPr>
        <w:t>(</w:t>
      </w:r>
      <w:r w:rsidRPr="00E733A8">
        <w:rPr>
          <w:rFonts w:ascii="Times New Roman" w:eastAsia="Times New Roman" w:hAnsi="Times New Roman" w:cs="Times New Roman"/>
          <w:noProof/>
          <w:color w:val="000000" w:themeColor="text1"/>
          <w:sz w:val="28"/>
          <w:szCs w:val="28"/>
          <w:vertAlign w:val="subscript"/>
          <w:lang w:eastAsia="ru-RU"/>
        </w:rPr>
        <w:drawing>
          <wp:inline distT="0" distB="0" distL="0" distR="0" wp14:anchorId="3CF4EA31" wp14:editId="1AC9330B">
            <wp:extent cx="812165" cy="198120"/>
            <wp:effectExtent l="0" t="0" r="6985" b="0"/>
            <wp:docPr id="41" name="Рисунок 41" descr="http://www.materialscience.ru/subjects/materialovedenie/kontrolnie/kontrolnaya_rabota_1_variant_5_vopros_1_24_02_2010/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materialscience.ru/subjects/materialovedenie/kontrolnie/kontrolnaya_rabota_1_variant_5_vopros_1_24_02_2010/files/image006.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12165" cy="198120"/>
                    </a:xfrm>
                    <a:prstGeom prst="rect">
                      <a:avLst/>
                    </a:prstGeom>
                    <a:noFill/>
                    <a:ln>
                      <a:noFill/>
                    </a:ln>
                  </pic:spPr>
                </pic:pic>
              </a:graphicData>
            </a:graphic>
          </wp:inline>
        </w:drawing>
      </w:r>
      <w:r w:rsidR="00D50F3B">
        <w:rPr>
          <w:rFonts w:ascii="Times New Roman" w:eastAsia="Times New Roman" w:hAnsi="Times New Roman" w:cs="Times New Roman"/>
          <w:color w:val="000000" w:themeColor="text1"/>
          <w:sz w:val="28"/>
          <w:szCs w:val="28"/>
          <w:lang w:eastAsia="ru-RU"/>
        </w:rPr>
        <w:t xml:space="preserve">), </w:t>
      </w:r>
      <w:r w:rsidR="00D50F3B">
        <w:rPr>
          <w:rFonts w:ascii="Times New Roman" w:eastAsia="Times New Roman" w:hAnsi="Times New Roman" w:cs="Times New Roman"/>
          <w:color w:val="000000" w:themeColor="text1"/>
          <w:sz w:val="28"/>
          <w:szCs w:val="28"/>
          <w:lang w:val="en-US" w:eastAsia="ru-RU"/>
        </w:rPr>
        <w:t>Ni</w:t>
      </w:r>
      <w:r w:rsidR="00D50F3B">
        <w:rPr>
          <w:rFonts w:ascii="Times New Roman" w:eastAsia="Times New Roman" w:hAnsi="Times New Roman" w:cs="Times New Roman"/>
          <w:color w:val="000000" w:themeColor="text1"/>
          <w:sz w:val="28"/>
          <w:szCs w:val="28"/>
          <w:lang w:eastAsia="ru-RU"/>
        </w:rPr>
        <w:t xml:space="preserve"> и </w:t>
      </w:r>
      <w:r w:rsidR="00D50F3B">
        <w:rPr>
          <w:rFonts w:ascii="Times New Roman" w:eastAsia="Times New Roman" w:hAnsi="Times New Roman" w:cs="Times New Roman"/>
          <w:color w:val="000000" w:themeColor="text1"/>
          <w:sz w:val="28"/>
          <w:szCs w:val="28"/>
          <w:lang w:val="en-US" w:eastAsia="ru-RU"/>
        </w:rPr>
        <w:t>Cu</w:t>
      </w:r>
      <w:r w:rsidR="00D50F3B">
        <w:rPr>
          <w:rFonts w:ascii="Times New Roman" w:eastAsia="Times New Roman" w:hAnsi="Times New Roman" w:cs="Times New Roman"/>
          <w:color w:val="000000" w:themeColor="text1"/>
          <w:sz w:val="28"/>
          <w:szCs w:val="28"/>
          <w:lang w:eastAsia="ru-RU"/>
        </w:rPr>
        <w:t xml:space="preserve"> </w:t>
      </w:r>
      <w:r w:rsidRPr="00E733A8">
        <w:rPr>
          <w:rFonts w:ascii="Times New Roman" w:eastAsia="Times New Roman" w:hAnsi="Times New Roman" w:cs="Times New Roman"/>
          <w:color w:val="000000" w:themeColor="text1"/>
          <w:sz w:val="28"/>
          <w:szCs w:val="28"/>
          <w:lang w:eastAsia="ru-RU"/>
        </w:rPr>
        <w:t>(</w:t>
      </w:r>
      <w:r w:rsidRPr="00E733A8">
        <w:rPr>
          <w:rFonts w:ascii="Times New Roman" w:eastAsia="Times New Roman" w:hAnsi="Times New Roman" w:cs="Times New Roman"/>
          <w:noProof/>
          <w:color w:val="000000" w:themeColor="text1"/>
          <w:sz w:val="28"/>
          <w:szCs w:val="28"/>
          <w:vertAlign w:val="subscript"/>
          <w:lang w:eastAsia="ru-RU"/>
        </w:rPr>
        <w:drawing>
          <wp:inline distT="0" distB="0" distL="0" distR="0" wp14:anchorId="60E39E79" wp14:editId="1743702F">
            <wp:extent cx="798195" cy="198120"/>
            <wp:effectExtent l="0" t="0" r="1905" b="0"/>
            <wp:docPr id="40" name="Рисунок 40" descr="http://www.materialscience.ru/subjects/materialovedenie/kontrolnie/kontrolnaya_rabota_1_variant_5_vopros_1_24_02_2010/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materialscience.ru/subjects/materialovedenie/kontrolnie/kontrolnaya_rabota_1_variant_5_vopros_1_24_02_2010/files/image008.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98195" cy="198120"/>
                    </a:xfrm>
                    <a:prstGeom prst="rect">
                      <a:avLst/>
                    </a:prstGeom>
                    <a:noFill/>
                    <a:ln>
                      <a:noFill/>
                    </a:ln>
                  </pic:spPr>
                </pic:pic>
              </a:graphicData>
            </a:graphic>
          </wp:inline>
        </w:drawing>
      </w:r>
      <w:r w:rsidR="00D50F3B">
        <w:rPr>
          <w:rFonts w:ascii="Times New Roman" w:eastAsia="Times New Roman" w:hAnsi="Times New Roman" w:cs="Times New Roman"/>
          <w:color w:val="000000" w:themeColor="text1"/>
          <w:sz w:val="28"/>
          <w:szCs w:val="28"/>
          <w:lang w:eastAsia="ru-RU"/>
        </w:rPr>
        <w:t xml:space="preserve">), </w:t>
      </w:r>
      <w:r w:rsidRPr="00E733A8">
        <w:rPr>
          <w:rFonts w:ascii="Times New Roman" w:eastAsia="Times New Roman" w:hAnsi="Times New Roman" w:cs="Times New Roman"/>
          <w:color w:val="000000" w:themeColor="text1"/>
          <w:sz w:val="28"/>
          <w:szCs w:val="28"/>
          <w:lang w:val="en-US" w:eastAsia="ru-RU"/>
        </w:rPr>
        <w:t>Ni</w:t>
      </w:r>
      <w:r w:rsidR="00D50F3B">
        <w:rPr>
          <w:rFonts w:ascii="Times New Roman" w:eastAsia="Times New Roman" w:hAnsi="Times New Roman" w:cs="Times New Roman"/>
          <w:color w:val="000000" w:themeColor="text1"/>
          <w:sz w:val="28"/>
          <w:szCs w:val="28"/>
          <w:lang w:eastAsia="ru-RU"/>
        </w:rPr>
        <w:t xml:space="preserve"> </w:t>
      </w:r>
      <w:r w:rsidRPr="00E733A8">
        <w:rPr>
          <w:rFonts w:ascii="Times New Roman" w:eastAsia="Times New Roman" w:hAnsi="Times New Roman" w:cs="Times New Roman"/>
          <w:color w:val="000000" w:themeColor="text1"/>
          <w:sz w:val="28"/>
          <w:szCs w:val="28"/>
          <w:lang w:eastAsia="ru-RU"/>
        </w:rPr>
        <w:t>и</w:t>
      </w:r>
      <w:r w:rsidR="00D50F3B">
        <w:rPr>
          <w:rFonts w:ascii="Times New Roman" w:eastAsia="Times New Roman" w:hAnsi="Times New Roman" w:cs="Times New Roman"/>
          <w:color w:val="000000" w:themeColor="text1"/>
          <w:sz w:val="28"/>
          <w:szCs w:val="28"/>
          <w:lang w:eastAsia="ru-RU"/>
        </w:rPr>
        <w:t xml:space="preserve"> </w:t>
      </w:r>
      <w:r w:rsidRPr="00E733A8">
        <w:rPr>
          <w:rFonts w:ascii="Times New Roman" w:eastAsia="Times New Roman" w:hAnsi="Times New Roman" w:cs="Times New Roman"/>
          <w:color w:val="000000" w:themeColor="text1"/>
          <w:sz w:val="28"/>
          <w:szCs w:val="28"/>
          <w:lang w:val="en-US" w:eastAsia="ru-RU"/>
        </w:rPr>
        <w:t>Rd</w:t>
      </w:r>
      <w:r w:rsidR="00D50F3B">
        <w:rPr>
          <w:rFonts w:ascii="Times New Roman" w:eastAsia="Times New Roman" w:hAnsi="Times New Roman" w:cs="Times New Roman"/>
          <w:color w:val="000000" w:themeColor="text1"/>
          <w:sz w:val="28"/>
          <w:szCs w:val="28"/>
          <w:lang w:eastAsia="ru-RU"/>
        </w:rPr>
        <w:t xml:space="preserve"> </w:t>
      </w:r>
      <w:r w:rsidRPr="00E733A8">
        <w:rPr>
          <w:rFonts w:ascii="Times New Roman" w:eastAsia="Times New Roman" w:hAnsi="Times New Roman" w:cs="Times New Roman"/>
          <w:color w:val="000000" w:themeColor="text1"/>
          <w:sz w:val="28"/>
          <w:szCs w:val="28"/>
          <w:lang w:eastAsia="ru-RU"/>
        </w:rPr>
        <w:t>(</w:t>
      </w:r>
      <w:r w:rsidRPr="00E733A8">
        <w:rPr>
          <w:rFonts w:ascii="Times New Roman" w:eastAsia="Times New Roman" w:hAnsi="Times New Roman" w:cs="Times New Roman"/>
          <w:noProof/>
          <w:color w:val="000000" w:themeColor="text1"/>
          <w:sz w:val="28"/>
          <w:szCs w:val="28"/>
          <w:vertAlign w:val="subscript"/>
          <w:lang w:eastAsia="ru-RU"/>
        </w:rPr>
        <w:drawing>
          <wp:inline distT="0" distB="0" distL="0" distR="0" wp14:anchorId="0AA0C69B" wp14:editId="54EFEAD8">
            <wp:extent cx="907415" cy="198120"/>
            <wp:effectExtent l="0" t="0" r="6985" b="0"/>
            <wp:docPr id="39" name="Рисунок 39" descr="http://www.materialscience.ru/subjects/materialovedenie/kontrolnie/kontrolnaya_rabota_1_variant_5_vopros_1_24_02_2010/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materialscience.ru/subjects/materialovedenie/kontrolnie/kontrolnaya_rabota_1_variant_5_vopros_1_24_02_2010/files/image010.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07415" cy="198120"/>
                    </a:xfrm>
                    <a:prstGeom prst="rect">
                      <a:avLst/>
                    </a:prstGeom>
                    <a:noFill/>
                    <a:ln>
                      <a:noFill/>
                    </a:ln>
                  </pic:spPr>
                </pic:pic>
              </a:graphicData>
            </a:graphic>
          </wp:inline>
        </w:drawing>
      </w:r>
      <w:r w:rsidRPr="00E733A8">
        <w:rPr>
          <w:rFonts w:ascii="Times New Roman" w:eastAsia="Times New Roman" w:hAnsi="Times New Roman" w:cs="Times New Roman"/>
          <w:color w:val="000000" w:themeColor="text1"/>
          <w:sz w:val="28"/>
          <w:szCs w:val="28"/>
          <w:lang w:eastAsia="ru-RU"/>
        </w:rPr>
        <w:t>) и</w:t>
      </w:r>
      <w:r w:rsidR="00D50F3B">
        <w:rPr>
          <w:rFonts w:ascii="Times New Roman" w:eastAsia="Times New Roman" w:hAnsi="Times New Roman" w:cs="Times New Roman"/>
          <w:color w:val="000000" w:themeColor="text1"/>
          <w:sz w:val="28"/>
          <w:szCs w:val="28"/>
          <w:lang w:eastAsia="ru-RU"/>
        </w:rPr>
        <w:t xml:space="preserve"> </w:t>
      </w:r>
      <w:proofErr w:type="gramStart"/>
      <w:r w:rsidRPr="00E733A8">
        <w:rPr>
          <w:rFonts w:ascii="Times New Roman" w:eastAsia="Times New Roman" w:hAnsi="Times New Roman" w:cs="Times New Roman"/>
          <w:color w:val="000000" w:themeColor="text1"/>
          <w:sz w:val="28"/>
          <w:szCs w:val="28"/>
          <w:lang w:eastAsia="ru-RU"/>
        </w:rPr>
        <w:t>др.,</w:t>
      </w:r>
      <w:proofErr w:type="gramEnd"/>
      <w:r w:rsidR="00D50F3B">
        <w:rPr>
          <w:rFonts w:ascii="Times New Roman" w:eastAsia="Times New Roman" w:hAnsi="Times New Roman" w:cs="Times New Roman"/>
          <w:color w:val="000000" w:themeColor="text1"/>
          <w:sz w:val="28"/>
          <w:szCs w:val="28"/>
          <w:lang w:eastAsia="ru-RU"/>
        </w:rPr>
        <w:t xml:space="preserve"> </w:t>
      </w:r>
      <w:r w:rsidRPr="00E733A8">
        <w:rPr>
          <w:rFonts w:ascii="Times New Roman" w:eastAsia="Times New Roman" w:hAnsi="Times New Roman" w:cs="Times New Roman"/>
          <w:color w:val="000000" w:themeColor="text1"/>
          <w:sz w:val="28"/>
          <w:szCs w:val="28"/>
          <w:lang w:eastAsia="ru-RU"/>
        </w:rPr>
        <w:t>а также металлы с ОЦК решеткой:</w:t>
      </w:r>
      <w:r w:rsidR="00D50F3B">
        <w:rPr>
          <w:rFonts w:ascii="Times New Roman" w:eastAsia="Times New Roman" w:hAnsi="Times New Roman" w:cs="Times New Roman"/>
          <w:color w:val="000000" w:themeColor="text1"/>
          <w:sz w:val="28"/>
          <w:szCs w:val="28"/>
          <w:lang w:eastAsia="ru-RU"/>
        </w:rPr>
        <w:t xml:space="preserve"> </w:t>
      </w:r>
      <w:r w:rsidRPr="00E733A8">
        <w:rPr>
          <w:rFonts w:ascii="Times New Roman" w:eastAsia="Times New Roman" w:hAnsi="Times New Roman" w:cs="Times New Roman"/>
          <w:color w:val="000000" w:themeColor="text1"/>
          <w:sz w:val="28"/>
          <w:szCs w:val="28"/>
          <w:lang w:val="en-US" w:eastAsia="ru-RU"/>
        </w:rPr>
        <w:t>Mo</w:t>
      </w:r>
      <w:r w:rsidR="00D50F3B">
        <w:rPr>
          <w:rFonts w:ascii="Times New Roman" w:eastAsia="Times New Roman" w:hAnsi="Times New Roman" w:cs="Times New Roman"/>
          <w:color w:val="000000" w:themeColor="text1"/>
          <w:sz w:val="28"/>
          <w:szCs w:val="28"/>
          <w:lang w:eastAsia="ru-RU"/>
        </w:rPr>
        <w:t xml:space="preserve"> </w:t>
      </w:r>
      <w:r w:rsidRPr="00E733A8">
        <w:rPr>
          <w:rFonts w:ascii="Times New Roman" w:eastAsia="Times New Roman" w:hAnsi="Times New Roman" w:cs="Times New Roman"/>
          <w:color w:val="000000" w:themeColor="text1"/>
          <w:sz w:val="28"/>
          <w:szCs w:val="28"/>
          <w:lang w:eastAsia="ru-RU"/>
        </w:rPr>
        <w:t>и</w:t>
      </w:r>
      <w:r w:rsidR="00D50F3B">
        <w:rPr>
          <w:rFonts w:ascii="Times New Roman" w:eastAsia="Times New Roman" w:hAnsi="Times New Roman" w:cs="Times New Roman"/>
          <w:color w:val="000000" w:themeColor="text1"/>
          <w:sz w:val="28"/>
          <w:szCs w:val="28"/>
          <w:lang w:eastAsia="ru-RU"/>
        </w:rPr>
        <w:t xml:space="preserve"> </w:t>
      </w:r>
      <w:r w:rsidRPr="00E733A8">
        <w:rPr>
          <w:rFonts w:ascii="Times New Roman" w:eastAsia="Times New Roman" w:hAnsi="Times New Roman" w:cs="Times New Roman"/>
          <w:color w:val="000000" w:themeColor="text1"/>
          <w:sz w:val="28"/>
          <w:szCs w:val="28"/>
          <w:lang w:val="en-US" w:eastAsia="ru-RU"/>
        </w:rPr>
        <w:t>W</w:t>
      </w:r>
      <w:r w:rsidR="00D50F3B">
        <w:rPr>
          <w:rFonts w:ascii="Times New Roman" w:eastAsia="Times New Roman" w:hAnsi="Times New Roman" w:cs="Times New Roman"/>
          <w:color w:val="000000" w:themeColor="text1"/>
          <w:sz w:val="28"/>
          <w:szCs w:val="28"/>
          <w:lang w:eastAsia="ru-RU"/>
        </w:rPr>
        <w:t xml:space="preserve"> </w:t>
      </w:r>
      <w:r w:rsidRPr="00E733A8">
        <w:rPr>
          <w:rFonts w:ascii="Times New Roman" w:eastAsia="Times New Roman" w:hAnsi="Times New Roman" w:cs="Times New Roman"/>
          <w:color w:val="000000" w:themeColor="text1"/>
          <w:sz w:val="28"/>
          <w:szCs w:val="28"/>
          <w:lang w:eastAsia="ru-RU"/>
        </w:rPr>
        <w:t>(</w:t>
      </w:r>
      <w:r w:rsidRPr="00E733A8">
        <w:rPr>
          <w:rFonts w:ascii="Times New Roman" w:eastAsia="Times New Roman" w:hAnsi="Times New Roman" w:cs="Times New Roman"/>
          <w:noProof/>
          <w:color w:val="000000" w:themeColor="text1"/>
          <w:sz w:val="28"/>
          <w:szCs w:val="28"/>
          <w:vertAlign w:val="subscript"/>
          <w:lang w:eastAsia="ru-RU"/>
        </w:rPr>
        <w:drawing>
          <wp:inline distT="0" distB="0" distL="0" distR="0" wp14:anchorId="42B28961" wp14:editId="564D1D83">
            <wp:extent cx="812165" cy="198120"/>
            <wp:effectExtent l="0" t="0" r="6985" b="0"/>
            <wp:docPr id="38" name="Рисунок 38" descr="http://www.materialscience.ru/subjects/materialovedenie/kontrolnie/kontrolnaya_rabota_1_variant_5_vopros_1_24_02_2010/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materialscience.ru/subjects/materialovedenie/kontrolnie/kontrolnaya_rabota_1_variant_5_vopros_1_24_02_2010/files/image012.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12165" cy="198120"/>
                    </a:xfrm>
                    <a:prstGeom prst="rect">
                      <a:avLst/>
                    </a:prstGeom>
                    <a:noFill/>
                    <a:ln>
                      <a:noFill/>
                    </a:ln>
                  </pic:spPr>
                </pic:pic>
              </a:graphicData>
            </a:graphic>
          </wp:inline>
        </w:drawing>
      </w:r>
      <w:r w:rsidRPr="00E733A8">
        <w:rPr>
          <w:rFonts w:ascii="Times New Roman" w:eastAsia="Times New Roman" w:hAnsi="Times New Roman" w:cs="Times New Roman"/>
          <w:color w:val="000000" w:themeColor="text1"/>
          <w:sz w:val="28"/>
          <w:szCs w:val="28"/>
          <w:lang w:eastAsia="ru-RU"/>
        </w:rPr>
        <w:t>),</w:t>
      </w:r>
      <w:r w:rsidR="00D50F3B">
        <w:rPr>
          <w:rFonts w:ascii="Times New Roman" w:eastAsia="Times New Roman" w:hAnsi="Times New Roman" w:cs="Times New Roman"/>
          <w:color w:val="000000" w:themeColor="text1"/>
          <w:sz w:val="28"/>
          <w:szCs w:val="28"/>
          <w:lang w:eastAsia="ru-RU"/>
        </w:rPr>
        <w:t xml:space="preserve"> </w:t>
      </w:r>
      <w:r w:rsidRPr="00E733A8">
        <w:rPr>
          <w:rFonts w:ascii="Times New Roman" w:eastAsia="Times New Roman" w:hAnsi="Times New Roman" w:cs="Times New Roman"/>
          <w:color w:val="000000" w:themeColor="text1"/>
          <w:sz w:val="28"/>
          <w:szCs w:val="28"/>
          <w:lang w:val="en-US" w:eastAsia="ru-RU"/>
        </w:rPr>
        <w:t>V</w:t>
      </w:r>
      <w:r w:rsidR="00D50F3B">
        <w:rPr>
          <w:rFonts w:ascii="Times New Roman" w:eastAsia="Times New Roman" w:hAnsi="Times New Roman" w:cs="Times New Roman"/>
          <w:color w:val="000000" w:themeColor="text1"/>
          <w:sz w:val="28"/>
          <w:szCs w:val="28"/>
          <w:lang w:eastAsia="ru-RU"/>
        </w:rPr>
        <w:t xml:space="preserve"> </w:t>
      </w:r>
      <w:r w:rsidRPr="00E733A8">
        <w:rPr>
          <w:rFonts w:ascii="Times New Roman" w:eastAsia="Times New Roman" w:hAnsi="Times New Roman" w:cs="Times New Roman"/>
          <w:color w:val="000000" w:themeColor="text1"/>
          <w:sz w:val="28"/>
          <w:szCs w:val="28"/>
          <w:lang w:eastAsia="ru-RU"/>
        </w:rPr>
        <w:t>и</w:t>
      </w:r>
      <w:r w:rsidR="00D50F3B">
        <w:rPr>
          <w:rFonts w:ascii="Times New Roman" w:eastAsia="Times New Roman" w:hAnsi="Times New Roman" w:cs="Times New Roman"/>
          <w:color w:val="000000" w:themeColor="text1"/>
          <w:sz w:val="28"/>
          <w:szCs w:val="28"/>
          <w:lang w:eastAsia="ru-RU"/>
        </w:rPr>
        <w:t xml:space="preserve"> </w:t>
      </w:r>
      <w:proofErr w:type="spellStart"/>
      <w:r w:rsidRPr="00E733A8">
        <w:rPr>
          <w:rFonts w:ascii="Times New Roman" w:eastAsia="Times New Roman" w:hAnsi="Times New Roman" w:cs="Times New Roman"/>
          <w:color w:val="000000" w:themeColor="text1"/>
          <w:sz w:val="28"/>
          <w:szCs w:val="28"/>
          <w:lang w:val="en-US" w:eastAsia="ru-RU"/>
        </w:rPr>
        <w:t>Ti</w:t>
      </w:r>
      <w:proofErr w:type="spellEnd"/>
      <w:r w:rsidR="00D50F3B">
        <w:rPr>
          <w:rFonts w:ascii="Times New Roman" w:eastAsia="Times New Roman" w:hAnsi="Times New Roman" w:cs="Times New Roman"/>
          <w:color w:val="000000" w:themeColor="text1"/>
          <w:sz w:val="28"/>
          <w:szCs w:val="28"/>
          <w:lang w:eastAsia="ru-RU"/>
        </w:rPr>
        <w:t xml:space="preserve"> </w:t>
      </w:r>
      <w:r w:rsidRPr="00E733A8">
        <w:rPr>
          <w:rFonts w:ascii="Times New Roman" w:eastAsia="Times New Roman" w:hAnsi="Times New Roman" w:cs="Times New Roman"/>
          <w:color w:val="000000" w:themeColor="text1"/>
          <w:sz w:val="28"/>
          <w:szCs w:val="28"/>
          <w:lang w:eastAsia="ru-RU"/>
        </w:rPr>
        <w:t>(</w:t>
      </w:r>
      <w:r w:rsidRPr="00E733A8">
        <w:rPr>
          <w:rFonts w:ascii="Times New Roman" w:eastAsia="Times New Roman" w:hAnsi="Times New Roman" w:cs="Times New Roman"/>
          <w:noProof/>
          <w:color w:val="000000" w:themeColor="text1"/>
          <w:sz w:val="28"/>
          <w:szCs w:val="28"/>
          <w:vertAlign w:val="subscript"/>
          <w:lang w:eastAsia="ru-RU"/>
        </w:rPr>
        <w:drawing>
          <wp:inline distT="0" distB="0" distL="0" distR="0" wp14:anchorId="008D38AD" wp14:editId="44C3E7EA">
            <wp:extent cx="812165" cy="198120"/>
            <wp:effectExtent l="0" t="0" r="6985" b="0"/>
            <wp:docPr id="37" name="Рисунок 37" descr="http://www.materialscience.ru/subjects/materialovedenie/kontrolnie/kontrolnaya_rabota_1_variant_5_vopros_1_24_02_2010/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materialscience.ru/subjects/materialovedenie/kontrolnie/kontrolnaya_rabota_1_variant_5_vopros_1_24_02_2010/files/image014.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12165" cy="198120"/>
                    </a:xfrm>
                    <a:prstGeom prst="rect">
                      <a:avLst/>
                    </a:prstGeom>
                    <a:noFill/>
                    <a:ln>
                      <a:noFill/>
                    </a:ln>
                  </pic:spPr>
                </pic:pic>
              </a:graphicData>
            </a:graphic>
          </wp:inline>
        </w:drawing>
      </w:r>
      <w:r w:rsidR="009D4A21">
        <w:rPr>
          <w:rFonts w:ascii="Times New Roman" w:eastAsia="Times New Roman" w:hAnsi="Times New Roman" w:cs="Times New Roman"/>
          <w:color w:val="000000" w:themeColor="text1"/>
          <w:sz w:val="28"/>
          <w:szCs w:val="28"/>
          <w:lang w:eastAsia="ru-RU"/>
        </w:rPr>
        <w:t>).</w:t>
      </w:r>
    </w:p>
    <w:p w:rsidR="00E733A8" w:rsidRDefault="00E733A8" w:rsidP="003132FF">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E733A8">
        <w:rPr>
          <w:rFonts w:ascii="Times New Roman" w:eastAsia="Times New Roman" w:hAnsi="Times New Roman" w:cs="Times New Roman"/>
          <w:color w:val="000000" w:themeColor="text1"/>
          <w:sz w:val="28"/>
          <w:szCs w:val="28"/>
          <w:lang w:eastAsia="ru-RU"/>
        </w:rPr>
        <w:lastRenderedPageBreak/>
        <w:t>Твердые растворы внедрения могут быть только ограниченной к</w:t>
      </w:r>
      <w:r w:rsidR="00ED6E76">
        <w:rPr>
          <w:rFonts w:ascii="Times New Roman" w:eastAsia="Times New Roman" w:hAnsi="Times New Roman" w:cs="Times New Roman"/>
          <w:color w:val="000000" w:themeColor="text1"/>
          <w:sz w:val="28"/>
          <w:szCs w:val="28"/>
          <w:lang w:eastAsia="ru-RU"/>
        </w:rPr>
        <w:t>онцентрации, поскольку число вакансий</w:t>
      </w:r>
      <w:r w:rsidRPr="00E733A8">
        <w:rPr>
          <w:rFonts w:ascii="Times New Roman" w:eastAsia="Times New Roman" w:hAnsi="Times New Roman" w:cs="Times New Roman"/>
          <w:color w:val="000000" w:themeColor="text1"/>
          <w:sz w:val="28"/>
          <w:szCs w:val="28"/>
          <w:lang w:eastAsia="ru-RU"/>
        </w:rPr>
        <w:t xml:space="preserve"> в решетке ограничено, а атомы основного компонента сохраняются в узлах решетки.</w:t>
      </w:r>
    </w:p>
    <w:p w:rsidR="009D4A21" w:rsidRPr="00E733A8" w:rsidRDefault="009D4A21" w:rsidP="003132FF">
      <w:pPr>
        <w:spacing w:after="0" w:line="240" w:lineRule="auto"/>
        <w:ind w:firstLine="708"/>
        <w:jc w:val="both"/>
        <w:rPr>
          <w:rFonts w:ascii="Times New Roman" w:eastAsia="Times New Roman" w:hAnsi="Times New Roman" w:cs="Times New Roman"/>
          <w:color w:val="000000" w:themeColor="text1"/>
          <w:sz w:val="28"/>
          <w:szCs w:val="28"/>
          <w:lang w:eastAsia="ru-RU"/>
        </w:rPr>
      </w:pPr>
    </w:p>
    <w:p w:rsidR="00E733A8" w:rsidRPr="00E733A8" w:rsidRDefault="00E733A8" w:rsidP="00AD53B9">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AD53B9">
        <w:rPr>
          <w:rFonts w:ascii="Times New Roman" w:eastAsia="Times New Roman" w:hAnsi="Times New Roman" w:cs="Times New Roman"/>
          <w:i/>
          <w:color w:val="000000" w:themeColor="text1"/>
          <w:sz w:val="28"/>
          <w:szCs w:val="28"/>
          <w:lang w:eastAsia="ru-RU"/>
        </w:rPr>
        <w:t>Сплавы с ограниченной растворимостью</w:t>
      </w:r>
      <w:r w:rsidRPr="00E733A8">
        <w:rPr>
          <w:rFonts w:ascii="Times New Roman" w:eastAsia="Times New Roman" w:hAnsi="Times New Roman" w:cs="Times New Roman"/>
          <w:color w:val="000000" w:themeColor="text1"/>
          <w:sz w:val="28"/>
          <w:szCs w:val="28"/>
          <w:lang w:eastAsia="ru-RU"/>
        </w:rPr>
        <w:t xml:space="preserve"> компонентов</w:t>
      </w:r>
    </w:p>
    <w:p w:rsidR="00E733A8" w:rsidRPr="00E733A8" w:rsidRDefault="00E733A8" w:rsidP="00AD53B9">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E733A8">
        <w:rPr>
          <w:rFonts w:ascii="Times New Roman" w:eastAsia="Times New Roman" w:hAnsi="Times New Roman" w:cs="Times New Roman"/>
          <w:color w:val="000000" w:themeColor="text1"/>
          <w:sz w:val="28"/>
          <w:szCs w:val="28"/>
          <w:lang w:eastAsia="ru-RU"/>
        </w:rPr>
        <w:t>В этих сплавах в твердом состоянии компоненты растворяются друг в друге с образованием твердых растворов α (</w:t>
      </w:r>
      <w:proofErr w:type="gramStart"/>
      <w:r w:rsidRPr="00E733A8">
        <w:rPr>
          <w:rFonts w:ascii="Times New Roman" w:eastAsia="Times New Roman" w:hAnsi="Times New Roman" w:cs="Times New Roman"/>
          <w:color w:val="000000" w:themeColor="text1"/>
          <w:sz w:val="28"/>
          <w:szCs w:val="28"/>
          <w:lang w:eastAsia="ru-RU"/>
        </w:rPr>
        <w:t>В</w:t>
      </w:r>
      <w:proofErr w:type="gramEnd"/>
      <w:r w:rsidR="009D4A21">
        <w:rPr>
          <w:rFonts w:ascii="Times New Roman" w:eastAsia="Times New Roman" w:hAnsi="Times New Roman" w:cs="Times New Roman"/>
          <w:color w:val="000000" w:themeColor="text1"/>
          <w:sz w:val="28"/>
          <w:szCs w:val="28"/>
          <w:lang w:eastAsia="ru-RU"/>
        </w:rPr>
        <w:t xml:space="preserve"> </w:t>
      </w:r>
      <w:proofErr w:type="spellStart"/>
      <w:r w:rsidRPr="00E733A8">
        <w:rPr>
          <w:rFonts w:ascii="Times New Roman" w:eastAsia="Times New Roman" w:hAnsi="Times New Roman" w:cs="Times New Roman"/>
          <w:color w:val="000000" w:themeColor="text1"/>
          <w:sz w:val="28"/>
          <w:szCs w:val="28"/>
          <w:lang w:eastAsia="ru-RU"/>
        </w:rPr>
        <w:t>в</w:t>
      </w:r>
      <w:proofErr w:type="spellEnd"/>
      <w:r w:rsidRPr="00E733A8">
        <w:rPr>
          <w:rFonts w:ascii="Times New Roman" w:eastAsia="Times New Roman" w:hAnsi="Times New Roman" w:cs="Times New Roman"/>
          <w:color w:val="000000" w:themeColor="text1"/>
          <w:sz w:val="28"/>
          <w:szCs w:val="28"/>
          <w:lang w:eastAsia="ru-RU"/>
        </w:rPr>
        <w:t xml:space="preserve"> А) и β (А в В), между к</w:t>
      </w:r>
      <w:r w:rsidR="009D4A21">
        <w:rPr>
          <w:rFonts w:ascii="Times New Roman" w:eastAsia="Times New Roman" w:hAnsi="Times New Roman" w:cs="Times New Roman"/>
          <w:color w:val="000000" w:themeColor="text1"/>
          <w:sz w:val="28"/>
          <w:szCs w:val="28"/>
          <w:lang w:eastAsia="ru-RU"/>
        </w:rPr>
        <w:t xml:space="preserve">оторыми образуется эвтектика </w:t>
      </w:r>
      <w:r w:rsidRPr="00E733A8">
        <w:rPr>
          <w:rFonts w:ascii="Times New Roman" w:eastAsia="Times New Roman" w:hAnsi="Times New Roman" w:cs="Times New Roman"/>
          <w:color w:val="000000" w:themeColor="text1"/>
          <w:sz w:val="28"/>
          <w:szCs w:val="28"/>
          <w:lang w:eastAsia="ru-RU"/>
        </w:rPr>
        <w:t>(α+β).</w:t>
      </w:r>
    </w:p>
    <w:p w:rsidR="00E733A8" w:rsidRPr="00E733A8" w:rsidRDefault="00E733A8" w:rsidP="00E733A8">
      <w:pPr>
        <w:spacing w:after="0" w:line="240" w:lineRule="auto"/>
        <w:jc w:val="both"/>
        <w:rPr>
          <w:rFonts w:ascii="Times New Roman" w:eastAsia="Times New Roman" w:hAnsi="Times New Roman" w:cs="Times New Roman"/>
          <w:color w:val="000000" w:themeColor="text1"/>
          <w:sz w:val="28"/>
          <w:szCs w:val="28"/>
          <w:lang w:eastAsia="ru-RU"/>
        </w:rPr>
      </w:pPr>
      <w:r w:rsidRPr="00E733A8">
        <w:rPr>
          <w:rFonts w:ascii="Times New Roman" w:eastAsia="Times New Roman" w:hAnsi="Times New Roman" w:cs="Times New Roman"/>
          <w:color w:val="000000" w:themeColor="text1"/>
          <w:sz w:val="28"/>
          <w:szCs w:val="28"/>
          <w:lang w:eastAsia="ru-RU"/>
        </w:rPr>
        <w:t>Однофазные области на диаграмме:</w:t>
      </w:r>
    </w:p>
    <w:p w:rsidR="00E733A8" w:rsidRPr="00E733A8" w:rsidRDefault="009D4A21" w:rsidP="00E733A8">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1) жидкость </w:t>
      </w:r>
      <w:r w:rsidR="00E733A8" w:rsidRPr="00E733A8">
        <w:rPr>
          <w:rFonts w:ascii="Times New Roman" w:eastAsia="Times New Roman" w:hAnsi="Times New Roman" w:cs="Times New Roman"/>
          <w:color w:val="000000" w:themeColor="text1"/>
          <w:sz w:val="28"/>
          <w:szCs w:val="28"/>
          <w:lang w:val="en-US" w:eastAsia="ru-RU"/>
        </w:rPr>
        <w:t>L</w:t>
      </w:r>
      <w:r>
        <w:rPr>
          <w:rFonts w:ascii="Times New Roman" w:eastAsia="Times New Roman" w:hAnsi="Times New Roman" w:cs="Times New Roman"/>
          <w:color w:val="000000" w:themeColor="text1"/>
          <w:sz w:val="28"/>
          <w:szCs w:val="28"/>
          <w:lang w:eastAsia="ru-RU"/>
        </w:rPr>
        <w:t xml:space="preserve"> – выше линии ликвидус </w:t>
      </w:r>
      <w:r w:rsidR="00E733A8" w:rsidRPr="00E733A8">
        <w:rPr>
          <w:rFonts w:ascii="Times New Roman" w:eastAsia="Times New Roman" w:hAnsi="Times New Roman" w:cs="Times New Roman"/>
          <w:color w:val="000000" w:themeColor="text1"/>
          <w:sz w:val="28"/>
          <w:szCs w:val="28"/>
          <w:lang w:val="en-US" w:eastAsia="ru-RU"/>
        </w:rPr>
        <w:t>DCE</w:t>
      </w:r>
      <w:r w:rsidR="00E733A8" w:rsidRPr="00E733A8">
        <w:rPr>
          <w:rFonts w:ascii="Times New Roman" w:eastAsia="Times New Roman" w:hAnsi="Times New Roman" w:cs="Times New Roman"/>
          <w:color w:val="000000" w:themeColor="text1"/>
          <w:sz w:val="28"/>
          <w:szCs w:val="28"/>
          <w:lang w:eastAsia="ru-RU"/>
        </w:rPr>
        <w:t>;</w:t>
      </w:r>
    </w:p>
    <w:p w:rsidR="00E733A8" w:rsidRPr="00E733A8" w:rsidRDefault="009D4A21" w:rsidP="00E733A8">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2) </w:t>
      </w:r>
      <w:proofErr w:type="spellStart"/>
      <w:r>
        <w:rPr>
          <w:rFonts w:ascii="Times New Roman" w:eastAsia="Times New Roman" w:hAnsi="Times New Roman" w:cs="Times New Roman"/>
          <w:color w:val="000000" w:themeColor="text1"/>
          <w:sz w:val="28"/>
          <w:szCs w:val="28"/>
          <w:lang w:eastAsia="ru-RU"/>
        </w:rPr>
        <w:t>тв</w:t>
      </w:r>
      <w:proofErr w:type="spellEnd"/>
      <w:r>
        <w:rPr>
          <w:rFonts w:ascii="Times New Roman" w:eastAsia="Times New Roman" w:hAnsi="Times New Roman" w:cs="Times New Roman"/>
          <w:color w:val="000000" w:themeColor="text1"/>
          <w:sz w:val="28"/>
          <w:szCs w:val="28"/>
          <w:lang w:eastAsia="ru-RU"/>
        </w:rPr>
        <w:t xml:space="preserve">. раствор α – область </w:t>
      </w:r>
      <w:r w:rsidR="00E733A8" w:rsidRPr="00E733A8">
        <w:rPr>
          <w:rFonts w:ascii="Times New Roman" w:eastAsia="Times New Roman" w:hAnsi="Times New Roman" w:cs="Times New Roman"/>
          <w:color w:val="000000" w:themeColor="text1"/>
          <w:sz w:val="28"/>
          <w:szCs w:val="28"/>
          <w:lang w:val="en-US" w:eastAsia="ru-RU"/>
        </w:rPr>
        <w:t>DFK</w:t>
      </w:r>
      <w:r w:rsidR="00E733A8" w:rsidRPr="00E733A8">
        <w:rPr>
          <w:rFonts w:ascii="Times New Roman" w:eastAsia="Times New Roman" w:hAnsi="Times New Roman" w:cs="Times New Roman"/>
          <w:color w:val="000000" w:themeColor="text1"/>
          <w:sz w:val="28"/>
          <w:szCs w:val="28"/>
          <w:lang w:eastAsia="ru-RU"/>
        </w:rPr>
        <w:t>;</w:t>
      </w:r>
    </w:p>
    <w:p w:rsidR="00E733A8" w:rsidRPr="00E733A8" w:rsidRDefault="009D4A21" w:rsidP="00E733A8">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3) </w:t>
      </w:r>
      <w:proofErr w:type="spellStart"/>
      <w:r>
        <w:rPr>
          <w:rFonts w:ascii="Times New Roman" w:eastAsia="Times New Roman" w:hAnsi="Times New Roman" w:cs="Times New Roman"/>
          <w:color w:val="000000" w:themeColor="text1"/>
          <w:sz w:val="28"/>
          <w:szCs w:val="28"/>
          <w:lang w:eastAsia="ru-RU"/>
        </w:rPr>
        <w:t>тв</w:t>
      </w:r>
      <w:proofErr w:type="spellEnd"/>
      <w:r>
        <w:rPr>
          <w:rFonts w:ascii="Times New Roman" w:eastAsia="Times New Roman" w:hAnsi="Times New Roman" w:cs="Times New Roman"/>
          <w:color w:val="000000" w:themeColor="text1"/>
          <w:sz w:val="28"/>
          <w:szCs w:val="28"/>
          <w:lang w:eastAsia="ru-RU"/>
        </w:rPr>
        <w:t xml:space="preserve">. раствор β – область </w:t>
      </w:r>
      <w:r w:rsidR="00E733A8" w:rsidRPr="00E733A8">
        <w:rPr>
          <w:rFonts w:ascii="Times New Roman" w:eastAsia="Times New Roman" w:hAnsi="Times New Roman" w:cs="Times New Roman"/>
          <w:color w:val="000000" w:themeColor="text1"/>
          <w:sz w:val="28"/>
          <w:szCs w:val="28"/>
          <w:lang w:val="en-US" w:eastAsia="ru-RU"/>
        </w:rPr>
        <w:t>NGE</w:t>
      </w:r>
      <w:r w:rsidR="00E733A8" w:rsidRPr="00E733A8">
        <w:rPr>
          <w:rFonts w:ascii="Times New Roman" w:eastAsia="Times New Roman" w:hAnsi="Times New Roman" w:cs="Times New Roman"/>
          <w:color w:val="000000" w:themeColor="text1"/>
          <w:sz w:val="28"/>
          <w:szCs w:val="28"/>
          <w:lang w:eastAsia="ru-RU"/>
        </w:rPr>
        <w:t>.</w:t>
      </w:r>
    </w:p>
    <w:p w:rsidR="00E733A8" w:rsidRPr="00E733A8" w:rsidRDefault="00E733A8" w:rsidP="00B41877">
      <w:pPr>
        <w:spacing w:after="0" w:line="240" w:lineRule="auto"/>
        <w:jc w:val="center"/>
        <w:rPr>
          <w:rFonts w:ascii="Times New Roman" w:eastAsia="Times New Roman" w:hAnsi="Times New Roman" w:cs="Times New Roman"/>
          <w:color w:val="000000" w:themeColor="text1"/>
          <w:sz w:val="28"/>
          <w:szCs w:val="28"/>
          <w:lang w:eastAsia="ru-RU"/>
        </w:rPr>
      </w:pPr>
      <w:r w:rsidRPr="00E733A8">
        <w:rPr>
          <w:rFonts w:ascii="Times New Roman" w:eastAsia="Times New Roman" w:hAnsi="Times New Roman" w:cs="Times New Roman"/>
          <w:noProof/>
          <w:color w:val="000000" w:themeColor="text1"/>
          <w:sz w:val="28"/>
          <w:szCs w:val="28"/>
          <w:lang w:eastAsia="ru-RU"/>
        </w:rPr>
        <w:drawing>
          <wp:inline distT="0" distB="0" distL="0" distR="0" wp14:anchorId="39CE84B1" wp14:editId="42C53FD6">
            <wp:extent cx="2231409" cy="1743829"/>
            <wp:effectExtent l="0" t="0" r="0" b="8890"/>
            <wp:docPr id="36" name="Рисунок 36" descr=" Диаграмма состояний сплавов с ограниченной растворимост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Диаграмма состояний сплавов с ограниченной растворимостью"/>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32844" cy="1744950"/>
                    </a:xfrm>
                    <a:prstGeom prst="rect">
                      <a:avLst/>
                    </a:prstGeom>
                    <a:noFill/>
                    <a:ln>
                      <a:noFill/>
                    </a:ln>
                  </pic:spPr>
                </pic:pic>
              </a:graphicData>
            </a:graphic>
          </wp:inline>
        </w:drawing>
      </w:r>
    </w:p>
    <w:p w:rsidR="00E733A8" w:rsidRPr="00E733A8" w:rsidRDefault="00B41877" w:rsidP="00EB49FF">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Рисунок 2 – </w:t>
      </w:r>
      <w:r w:rsidR="00E733A8" w:rsidRPr="00E733A8">
        <w:rPr>
          <w:rFonts w:ascii="Times New Roman" w:eastAsia="Times New Roman" w:hAnsi="Times New Roman" w:cs="Times New Roman"/>
          <w:color w:val="000000" w:themeColor="text1"/>
          <w:sz w:val="28"/>
          <w:szCs w:val="28"/>
          <w:lang w:eastAsia="ru-RU"/>
        </w:rPr>
        <w:t>Диаграмма состояний сплавов с ограниченной растворимостью</w:t>
      </w:r>
    </w:p>
    <w:p w:rsidR="00E733A8" w:rsidRPr="00E733A8" w:rsidRDefault="00E733A8" w:rsidP="00B41877">
      <w:pPr>
        <w:spacing w:after="0" w:line="240" w:lineRule="auto"/>
        <w:ind w:firstLine="708"/>
        <w:jc w:val="both"/>
        <w:rPr>
          <w:rFonts w:ascii="Times New Roman" w:eastAsia="Times New Roman" w:hAnsi="Times New Roman" w:cs="Times New Roman"/>
          <w:color w:val="000000" w:themeColor="text1"/>
          <w:sz w:val="28"/>
          <w:szCs w:val="28"/>
          <w:lang w:eastAsia="ru-RU"/>
        </w:rPr>
      </w:pPr>
      <w:proofErr w:type="gramStart"/>
      <w:r w:rsidRPr="00E733A8">
        <w:rPr>
          <w:rFonts w:ascii="Times New Roman" w:eastAsia="Times New Roman" w:hAnsi="Times New Roman" w:cs="Times New Roman"/>
          <w:color w:val="000000" w:themeColor="text1"/>
          <w:sz w:val="28"/>
          <w:szCs w:val="28"/>
          <w:lang w:eastAsia="ru-RU"/>
        </w:rPr>
        <w:t>Однако, в отличи</w:t>
      </w:r>
      <w:r w:rsidR="00E90F6E" w:rsidRPr="00E733A8">
        <w:rPr>
          <w:rFonts w:ascii="Times New Roman" w:eastAsia="Times New Roman" w:hAnsi="Times New Roman" w:cs="Times New Roman"/>
          <w:color w:val="000000" w:themeColor="text1"/>
          <w:sz w:val="28"/>
          <w:szCs w:val="28"/>
          <w:lang w:eastAsia="ru-RU"/>
        </w:rPr>
        <w:t>е</w:t>
      </w:r>
      <w:r w:rsidR="00B41877">
        <w:rPr>
          <w:rFonts w:ascii="Times New Roman" w:eastAsia="Times New Roman" w:hAnsi="Times New Roman" w:cs="Times New Roman"/>
          <w:color w:val="000000" w:themeColor="text1"/>
          <w:sz w:val="28"/>
          <w:szCs w:val="28"/>
          <w:lang w:eastAsia="ru-RU"/>
        </w:rPr>
        <w:t xml:space="preserve"> </w:t>
      </w:r>
      <w:r w:rsidRPr="00E733A8">
        <w:rPr>
          <w:rFonts w:ascii="Times New Roman" w:eastAsia="Times New Roman" w:hAnsi="Times New Roman" w:cs="Times New Roman"/>
          <w:color w:val="000000" w:themeColor="text1"/>
          <w:sz w:val="28"/>
          <w:szCs w:val="28"/>
          <w:lang w:eastAsia="ru-RU"/>
        </w:rPr>
        <w:t>от предыдущей диаграммы, п</w:t>
      </w:r>
      <w:r w:rsidR="00B41877">
        <w:rPr>
          <w:rFonts w:ascii="Times New Roman" w:eastAsia="Times New Roman" w:hAnsi="Times New Roman" w:cs="Times New Roman"/>
          <w:color w:val="000000" w:themeColor="text1"/>
          <w:sz w:val="28"/>
          <w:szCs w:val="28"/>
          <w:lang w:eastAsia="ru-RU"/>
        </w:rPr>
        <w:t xml:space="preserve">редельное содержание компонента </w:t>
      </w:r>
      <w:r w:rsidRPr="00E733A8">
        <w:rPr>
          <w:rFonts w:ascii="Times New Roman" w:eastAsia="Times New Roman" w:hAnsi="Times New Roman" w:cs="Times New Roman"/>
          <w:color w:val="000000" w:themeColor="text1"/>
          <w:sz w:val="28"/>
          <w:szCs w:val="28"/>
          <w:lang w:val="en-US" w:eastAsia="ru-RU"/>
        </w:rPr>
        <w:t>B</w:t>
      </w:r>
      <w:r w:rsidR="00B41877">
        <w:rPr>
          <w:rFonts w:ascii="Times New Roman" w:eastAsia="Times New Roman" w:hAnsi="Times New Roman" w:cs="Times New Roman"/>
          <w:color w:val="000000" w:themeColor="text1"/>
          <w:sz w:val="28"/>
          <w:szCs w:val="28"/>
          <w:lang w:eastAsia="ru-RU"/>
        </w:rPr>
        <w:t xml:space="preserve"> </w:t>
      </w:r>
      <w:r w:rsidRPr="00E733A8">
        <w:rPr>
          <w:rFonts w:ascii="Times New Roman" w:eastAsia="Times New Roman" w:hAnsi="Times New Roman" w:cs="Times New Roman"/>
          <w:color w:val="000000" w:themeColor="text1"/>
          <w:sz w:val="28"/>
          <w:szCs w:val="28"/>
          <w:lang w:eastAsia="ru-RU"/>
        </w:rPr>
        <w:t>в α ограничено: оно не</w:t>
      </w:r>
      <w:r w:rsidR="00EB49FF">
        <w:rPr>
          <w:rFonts w:ascii="Times New Roman" w:eastAsia="Times New Roman" w:hAnsi="Times New Roman" w:cs="Times New Roman"/>
          <w:color w:val="000000" w:themeColor="text1"/>
          <w:sz w:val="28"/>
          <w:szCs w:val="28"/>
          <w:lang w:eastAsia="ru-RU"/>
        </w:rPr>
        <w:t xml:space="preserve"> может быть более М% В (в точке </w:t>
      </w:r>
      <w:r w:rsidRPr="00E733A8">
        <w:rPr>
          <w:rFonts w:ascii="Times New Roman" w:eastAsia="Times New Roman" w:hAnsi="Times New Roman" w:cs="Times New Roman"/>
          <w:color w:val="000000" w:themeColor="text1"/>
          <w:sz w:val="28"/>
          <w:szCs w:val="28"/>
          <w:lang w:val="en-US" w:eastAsia="ru-RU"/>
        </w:rPr>
        <w:t>F</w:t>
      </w:r>
      <w:r w:rsidRPr="00E733A8">
        <w:rPr>
          <w:rFonts w:ascii="Times New Roman" w:eastAsia="Times New Roman" w:hAnsi="Times New Roman" w:cs="Times New Roman"/>
          <w:color w:val="000000" w:themeColor="text1"/>
          <w:sz w:val="28"/>
          <w:szCs w:val="28"/>
          <w:lang w:eastAsia="ru-RU"/>
        </w:rPr>
        <w:t>).</w:t>
      </w:r>
      <w:proofErr w:type="gramEnd"/>
      <w:r w:rsidRPr="00E733A8">
        <w:rPr>
          <w:rFonts w:ascii="Times New Roman" w:eastAsia="Times New Roman" w:hAnsi="Times New Roman" w:cs="Times New Roman"/>
          <w:color w:val="000000" w:themeColor="text1"/>
          <w:sz w:val="28"/>
          <w:szCs w:val="28"/>
          <w:lang w:eastAsia="ru-RU"/>
        </w:rPr>
        <w:t xml:space="preserve"> Аналогично, предельное содержание</w:t>
      </w:r>
      <w:proofErr w:type="gramStart"/>
      <w:r w:rsidR="00B41877">
        <w:rPr>
          <w:rFonts w:ascii="Times New Roman" w:eastAsia="Times New Roman" w:hAnsi="Times New Roman" w:cs="Times New Roman"/>
          <w:color w:val="000000" w:themeColor="text1"/>
          <w:sz w:val="28"/>
          <w:szCs w:val="28"/>
          <w:lang w:eastAsia="ru-RU"/>
        </w:rPr>
        <w:t xml:space="preserve"> </w:t>
      </w:r>
      <w:r w:rsidRPr="00E733A8">
        <w:rPr>
          <w:rFonts w:ascii="Times New Roman" w:eastAsia="Times New Roman" w:hAnsi="Times New Roman" w:cs="Times New Roman"/>
          <w:color w:val="000000" w:themeColor="text1"/>
          <w:sz w:val="28"/>
          <w:szCs w:val="28"/>
          <w:lang w:eastAsia="ru-RU"/>
        </w:rPr>
        <w:t>А</w:t>
      </w:r>
      <w:proofErr w:type="gramEnd"/>
      <w:r w:rsidR="00B41877">
        <w:rPr>
          <w:rFonts w:ascii="Times New Roman" w:eastAsia="Times New Roman" w:hAnsi="Times New Roman" w:cs="Times New Roman"/>
          <w:color w:val="000000" w:themeColor="text1"/>
          <w:sz w:val="28"/>
          <w:szCs w:val="28"/>
          <w:lang w:eastAsia="ru-RU"/>
        </w:rPr>
        <w:t xml:space="preserve"> </w:t>
      </w:r>
      <w:r w:rsidRPr="00E733A8">
        <w:rPr>
          <w:rFonts w:ascii="Times New Roman" w:eastAsia="Times New Roman" w:hAnsi="Times New Roman" w:cs="Times New Roman"/>
          <w:color w:val="000000" w:themeColor="text1"/>
          <w:sz w:val="28"/>
          <w:szCs w:val="28"/>
          <w:lang w:eastAsia="ru-RU"/>
        </w:rPr>
        <w:t>в β не может быть более (100-</w:t>
      </w:r>
      <w:r w:rsidRPr="00E733A8">
        <w:rPr>
          <w:rFonts w:ascii="Times New Roman" w:eastAsia="Times New Roman" w:hAnsi="Times New Roman" w:cs="Times New Roman"/>
          <w:color w:val="000000" w:themeColor="text1"/>
          <w:sz w:val="28"/>
          <w:szCs w:val="28"/>
          <w:lang w:val="en-US" w:eastAsia="ru-RU"/>
        </w:rPr>
        <w:t>N</w:t>
      </w:r>
      <w:r w:rsidR="00B41877">
        <w:rPr>
          <w:rFonts w:ascii="Times New Roman" w:eastAsia="Times New Roman" w:hAnsi="Times New Roman" w:cs="Times New Roman"/>
          <w:color w:val="000000" w:themeColor="text1"/>
          <w:sz w:val="28"/>
          <w:szCs w:val="28"/>
          <w:lang w:eastAsia="ru-RU"/>
        </w:rPr>
        <w:t xml:space="preserve">)% </w:t>
      </w:r>
      <w:r w:rsidRPr="00E733A8">
        <w:rPr>
          <w:rFonts w:ascii="Times New Roman" w:eastAsia="Times New Roman" w:hAnsi="Times New Roman" w:cs="Times New Roman"/>
          <w:color w:val="000000" w:themeColor="text1"/>
          <w:sz w:val="28"/>
          <w:szCs w:val="28"/>
          <w:lang w:val="en-US" w:eastAsia="ru-RU"/>
        </w:rPr>
        <w:t>A</w:t>
      </w:r>
      <w:r w:rsidR="00B41877">
        <w:rPr>
          <w:rFonts w:ascii="Times New Roman" w:eastAsia="Times New Roman" w:hAnsi="Times New Roman" w:cs="Times New Roman"/>
          <w:color w:val="000000" w:themeColor="text1"/>
          <w:sz w:val="28"/>
          <w:szCs w:val="28"/>
          <w:lang w:eastAsia="ru-RU"/>
        </w:rPr>
        <w:t xml:space="preserve"> (в точке </w:t>
      </w:r>
      <w:r w:rsidRPr="00E733A8">
        <w:rPr>
          <w:rFonts w:ascii="Times New Roman" w:eastAsia="Times New Roman" w:hAnsi="Times New Roman" w:cs="Times New Roman"/>
          <w:color w:val="000000" w:themeColor="text1"/>
          <w:sz w:val="28"/>
          <w:szCs w:val="28"/>
          <w:lang w:val="en-US" w:eastAsia="ru-RU"/>
        </w:rPr>
        <w:t>G</w:t>
      </w:r>
      <w:r w:rsidRPr="00E733A8">
        <w:rPr>
          <w:rFonts w:ascii="Times New Roman" w:eastAsia="Times New Roman" w:hAnsi="Times New Roman" w:cs="Times New Roman"/>
          <w:color w:val="000000" w:themeColor="text1"/>
          <w:sz w:val="28"/>
          <w:szCs w:val="28"/>
          <w:lang w:eastAsia="ru-RU"/>
        </w:rPr>
        <w:t>). То есть, в данном случае при растворении компонентов друг в друге образуются так называемые ограниченные твердые растворы α и β.</w:t>
      </w:r>
    </w:p>
    <w:p w:rsidR="00E733A8" w:rsidRDefault="00E733A8" w:rsidP="00EB49FF">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E733A8">
        <w:rPr>
          <w:rFonts w:ascii="Times New Roman" w:eastAsia="Times New Roman" w:hAnsi="Times New Roman" w:cs="Times New Roman"/>
          <w:color w:val="000000" w:themeColor="text1"/>
          <w:sz w:val="28"/>
          <w:szCs w:val="28"/>
          <w:lang w:eastAsia="ru-RU"/>
        </w:rPr>
        <w:t>В общем случае, при снижении температуры после достижения предела растворимости (т.</w:t>
      </w:r>
      <w:r w:rsidR="00EB49FF">
        <w:rPr>
          <w:rFonts w:ascii="Times New Roman" w:eastAsia="Times New Roman" w:hAnsi="Times New Roman" w:cs="Times New Roman"/>
          <w:color w:val="000000" w:themeColor="text1"/>
          <w:sz w:val="28"/>
          <w:szCs w:val="28"/>
          <w:lang w:eastAsia="ru-RU"/>
        </w:rPr>
        <w:t xml:space="preserve">е. ниже уровня </w:t>
      </w:r>
      <w:r w:rsidRPr="00E733A8">
        <w:rPr>
          <w:rFonts w:ascii="Times New Roman" w:eastAsia="Times New Roman" w:hAnsi="Times New Roman" w:cs="Times New Roman"/>
          <w:color w:val="000000" w:themeColor="text1"/>
          <w:sz w:val="28"/>
          <w:szCs w:val="28"/>
          <w:lang w:val="en-US" w:eastAsia="ru-RU"/>
        </w:rPr>
        <w:t>FCG</w:t>
      </w:r>
      <w:r w:rsidRPr="00E733A8">
        <w:rPr>
          <w:rFonts w:ascii="Times New Roman" w:eastAsia="Times New Roman" w:hAnsi="Times New Roman" w:cs="Times New Roman"/>
          <w:color w:val="000000" w:themeColor="text1"/>
          <w:sz w:val="28"/>
          <w:szCs w:val="28"/>
          <w:lang w:eastAsia="ru-RU"/>
        </w:rPr>
        <w:t>) предельное содержание растворенного компонента в твердом растворе может изменяться. Эта зависимость предела растворимости от температуры твердого раствора α показана линией</w:t>
      </w:r>
      <w:r w:rsidR="00EB49FF">
        <w:rPr>
          <w:rFonts w:ascii="Times New Roman" w:eastAsia="Times New Roman" w:hAnsi="Times New Roman" w:cs="Times New Roman"/>
          <w:color w:val="000000" w:themeColor="text1"/>
          <w:sz w:val="28"/>
          <w:szCs w:val="28"/>
          <w:lang w:eastAsia="ru-RU"/>
        </w:rPr>
        <w:t xml:space="preserve"> </w:t>
      </w:r>
      <w:r w:rsidRPr="00E733A8">
        <w:rPr>
          <w:rFonts w:ascii="Times New Roman" w:eastAsia="Times New Roman" w:hAnsi="Times New Roman" w:cs="Times New Roman"/>
          <w:color w:val="000000" w:themeColor="text1"/>
          <w:sz w:val="28"/>
          <w:szCs w:val="28"/>
          <w:lang w:val="en-US" w:eastAsia="ru-RU"/>
        </w:rPr>
        <w:t>FK</w:t>
      </w:r>
      <w:r w:rsidR="00EB49FF">
        <w:rPr>
          <w:rFonts w:ascii="Times New Roman" w:eastAsia="Times New Roman" w:hAnsi="Times New Roman" w:cs="Times New Roman"/>
          <w:color w:val="000000" w:themeColor="text1"/>
          <w:sz w:val="28"/>
          <w:szCs w:val="28"/>
          <w:lang w:eastAsia="ru-RU"/>
        </w:rPr>
        <w:t xml:space="preserve">, а </w:t>
      </w:r>
      <w:proofErr w:type="gramStart"/>
      <w:r w:rsidRPr="00E733A8">
        <w:rPr>
          <w:rFonts w:ascii="Times New Roman" w:eastAsia="Times New Roman" w:hAnsi="Times New Roman" w:cs="Times New Roman"/>
          <w:color w:val="000000" w:themeColor="text1"/>
          <w:sz w:val="28"/>
          <w:szCs w:val="28"/>
          <w:lang w:eastAsia="ru-RU"/>
        </w:rPr>
        <w:t>для</w:t>
      </w:r>
      <w:proofErr w:type="gramEnd"/>
      <w:r w:rsidR="00EB49FF">
        <w:rPr>
          <w:rFonts w:ascii="Times New Roman" w:eastAsia="Times New Roman" w:hAnsi="Times New Roman" w:cs="Times New Roman"/>
          <w:color w:val="000000" w:themeColor="text1"/>
          <w:sz w:val="28"/>
          <w:szCs w:val="28"/>
          <w:lang w:eastAsia="ru-RU"/>
        </w:rPr>
        <w:t xml:space="preserve"> </w:t>
      </w:r>
      <w:r w:rsidRPr="00E733A8">
        <w:rPr>
          <w:rFonts w:ascii="Times New Roman" w:eastAsia="Times New Roman" w:hAnsi="Times New Roman" w:cs="Times New Roman"/>
          <w:color w:val="000000" w:themeColor="text1"/>
          <w:sz w:val="28"/>
          <w:szCs w:val="28"/>
          <w:lang w:eastAsia="ru-RU"/>
        </w:rPr>
        <w:t>β – линией</w:t>
      </w:r>
      <w:r w:rsidR="00EB49FF">
        <w:rPr>
          <w:rFonts w:ascii="Times New Roman" w:eastAsia="Times New Roman" w:hAnsi="Times New Roman" w:cs="Times New Roman"/>
          <w:color w:val="000000" w:themeColor="text1"/>
          <w:sz w:val="28"/>
          <w:szCs w:val="28"/>
          <w:lang w:eastAsia="ru-RU"/>
        </w:rPr>
        <w:t xml:space="preserve"> </w:t>
      </w:r>
      <w:r w:rsidRPr="00E733A8">
        <w:rPr>
          <w:rFonts w:ascii="Times New Roman" w:eastAsia="Times New Roman" w:hAnsi="Times New Roman" w:cs="Times New Roman"/>
          <w:color w:val="000000" w:themeColor="text1"/>
          <w:sz w:val="28"/>
          <w:szCs w:val="28"/>
          <w:lang w:val="en-US" w:eastAsia="ru-RU"/>
        </w:rPr>
        <w:t>GN</w:t>
      </w:r>
      <w:r w:rsidRPr="00E733A8">
        <w:rPr>
          <w:rFonts w:ascii="Times New Roman" w:eastAsia="Times New Roman" w:hAnsi="Times New Roman" w:cs="Times New Roman"/>
          <w:color w:val="000000" w:themeColor="text1"/>
          <w:sz w:val="28"/>
          <w:szCs w:val="28"/>
          <w:lang w:eastAsia="ru-RU"/>
        </w:rPr>
        <w:t>. Видно, что с уменьшением температуры возможное содержание</w:t>
      </w:r>
      <w:proofErr w:type="gramStart"/>
      <w:r w:rsidR="00EB49FF">
        <w:rPr>
          <w:rFonts w:ascii="Times New Roman" w:eastAsia="Times New Roman" w:hAnsi="Times New Roman" w:cs="Times New Roman"/>
          <w:color w:val="000000" w:themeColor="text1"/>
          <w:sz w:val="28"/>
          <w:szCs w:val="28"/>
          <w:lang w:eastAsia="ru-RU"/>
        </w:rPr>
        <w:t xml:space="preserve"> </w:t>
      </w:r>
      <w:r w:rsidRPr="00E733A8">
        <w:rPr>
          <w:rFonts w:ascii="Times New Roman" w:eastAsia="Times New Roman" w:hAnsi="Times New Roman" w:cs="Times New Roman"/>
          <w:color w:val="000000" w:themeColor="text1"/>
          <w:sz w:val="28"/>
          <w:szCs w:val="28"/>
          <w:lang w:eastAsia="ru-RU"/>
        </w:rPr>
        <w:t>В</w:t>
      </w:r>
      <w:proofErr w:type="gramEnd"/>
      <w:r w:rsidR="00EB49FF">
        <w:rPr>
          <w:rFonts w:ascii="Times New Roman" w:eastAsia="Times New Roman" w:hAnsi="Times New Roman" w:cs="Times New Roman"/>
          <w:color w:val="000000" w:themeColor="text1"/>
          <w:sz w:val="28"/>
          <w:szCs w:val="28"/>
          <w:lang w:eastAsia="ru-RU"/>
        </w:rPr>
        <w:t xml:space="preserve"> </w:t>
      </w:r>
      <w:proofErr w:type="spellStart"/>
      <w:r w:rsidRPr="00E733A8">
        <w:rPr>
          <w:rFonts w:ascii="Times New Roman" w:eastAsia="Times New Roman" w:hAnsi="Times New Roman" w:cs="Times New Roman"/>
          <w:color w:val="000000" w:themeColor="text1"/>
          <w:sz w:val="28"/>
          <w:szCs w:val="28"/>
          <w:lang w:eastAsia="ru-RU"/>
        </w:rPr>
        <w:t>в</w:t>
      </w:r>
      <w:proofErr w:type="spellEnd"/>
      <w:r w:rsidRPr="00E733A8">
        <w:rPr>
          <w:rFonts w:ascii="Times New Roman" w:eastAsia="Times New Roman" w:hAnsi="Times New Roman" w:cs="Times New Roman"/>
          <w:color w:val="000000" w:themeColor="text1"/>
          <w:sz w:val="28"/>
          <w:szCs w:val="28"/>
          <w:lang w:eastAsia="ru-RU"/>
        </w:rPr>
        <w:t xml:space="preserve"> α уменьшается (от М% В до К% В при 0ºС). Поэтому, при охлаждении сплавов, содержащих от</w:t>
      </w:r>
      <w:proofErr w:type="gramStart"/>
      <w:r w:rsidR="00EB49FF">
        <w:rPr>
          <w:rFonts w:ascii="Times New Roman" w:eastAsia="Times New Roman" w:hAnsi="Times New Roman" w:cs="Times New Roman"/>
          <w:color w:val="000000" w:themeColor="text1"/>
          <w:sz w:val="28"/>
          <w:szCs w:val="28"/>
          <w:lang w:eastAsia="ru-RU"/>
        </w:rPr>
        <w:t xml:space="preserve"> </w:t>
      </w:r>
      <w:r w:rsidRPr="00E733A8">
        <w:rPr>
          <w:rFonts w:ascii="Times New Roman" w:eastAsia="Times New Roman" w:hAnsi="Times New Roman" w:cs="Times New Roman"/>
          <w:color w:val="000000" w:themeColor="text1"/>
          <w:sz w:val="28"/>
          <w:szCs w:val="28"/>
          <w:lang w:eastAsia="ru-RU"/>
        </w:rPr>
        <w:t>К</w:t>
      </w:r>
      <w:proofErr w:type="gramEnd"/>
      <w:r w:rsidR="00EB49FF">
        <w:rPr>
          <w:rFonts w:ascii="Times New Roman" w:eastAsia="Times New Roman" w:hAnsi="Times New Roman" w:cs="Times New Roman"/>
          <w:color w:val="000000" w:themeColor="text1"/>
          <w:sz w:val="28"/>
          <w:szCs w:val="28"/>
          <w:lang w:eastAsia="ru-RU"/>
        </w:rPr>
        <w:t xml:space="preserve"> % В до М % В, ниже линии </w:t>
      </w:r>
      <w:r w:rsidRPr="00E733A8">
        <w:rPr>
          <w:rFonts w:ascii="Times New Roman" w:eastAsia="Times New Roman" w:hAnsi="Times New Roman" w:cs="Times New Roman"/>
          <w:color w:val="000000" w:themeColor="text1"/>
          <w:sz w:val="28"/>
          <w:szCs w:val="28"/>
          <w:lang w:val="en-US" w:eastAsia="ru-RU"/>
        </w:rPr>
        <w:t>FK</w:t>
      </w:r>
      <w:r w:rsidR="00EB49FF">
        <w:rPr>
          <w:rFonts w:ascii="Times New Roman" w:eastAsia="Times New Roman" w:hAnsi="Times New Roman" w:cs="Times New Roman"/>
          <w:color w:val="000000" w:themeColor="text1"/>
          <w:sz w:val="28"/>
          <w:szCs w:val="28"/>
          <w:lang w:eastAsia="ru-RU"/>
        </w:rPr>
        <w:t xml:space="preserve"> </w:t>
      </w:r>
      <w:r w:rsidRPr="00E733A8">
        <w:rPr>
          <w:rFonts w:ascii="Times New Roman" w:eastAsia="Times New Roman" w:hAnsi="Times New Roman" w:cs="Times New Roman"/>
          <w:color w:val="000000" w:themeColor="text1"/>
          <w:sz w:val="28"/>
          <w:szCs w:val="28"/>
          <w:lang w:eastAsia="ru-RU"/>
        </w:rPr>
        <w:t>из них будет выделяться оказавша</w:t>
      </w:r>
      <w:r w:rsidR="00EB49FF">
        <w:rPr>
          <w:rFonts w:ascii="Times New Roman" w:eastAsia="Times New Roman" w:hAnsi="Times New Roman" w:cs="Times New Roman"/>
          <w:color w:val="000000" w:themeColor="text1"/>
          <w:sz w:val="28"/>
          <w:szCs w:val="28"/>
          <w:lang w:eastAsia="ru-RU"/>
        </w:rPr>
        <w:t>яся избыточная часть компонента.</w:t>
      </w:r>
    </w:p>
    <w:p w:rsidR="008176EE" w:rsidRPr="00E733A8" w:rsidRDefault="008176EE" w:rsidP="00EB49FF">
      <w:pPr>
        <w:spacing w:after="0" w:line="240" w:lineRule="auto"/>
        <w:ind w:firstLine="708"/>
        <w:jc w:val="both"/>
        <w:rPr>
          <w:rFonts w:ascii="Times New Roman" w:eastAsia="Times New Roman" w:hAnsi="Times New Roman" w:cs="Times New Roman"/>
          <w:color w:val="000000" w:themeColor="text1"/>
          <w:sz w:val="28"/>
          <w:szCs w:val="28"/>
          <w:lang w:eastAsia="ru-RU"/>
        </w:rPr>
      </w:pPr>
    </w:p>
    <w:p w:rsidR="00437A93" w:rsidRPr="00437A93" w:rsidRDefault="00437A93" w:rsidP="00696766">
      <w:pPr>
        <w:pStyle w:val="a8"/>
        <w:ind w:left="0" w:right="115" w:firstLine="590"/>
        <w:rPr>
          <w:sz w:val="28"/>
        </w:rPr>
      </w:pPr>
      <w:proofErr w:type="gramStart"/>
      <w:r w:rsidRPr="00C83C20">
        <w:rPr>
          <w:i/>
          <w:sz w:val="28"/>
        </w:rPr>
        <w:t>Химические соединени</w:t>
      </w:r>
      <w:r w:rsidRPr="00437A93">
        <w:rPr>
          <w:sz w:val="28"/>
        </w:rPr>
        <w:t xml:space="preserve">я - это фазы, образующиеся путём химического взаимодействия </w:t>
      </w:r>
      <w:r w:rsidR="00C14329">
        <w:rPr>
          <w:sz w:val="28"/>
        </w:rPr>
        <w:t>между компонентами (м</w:t>
      </w:r>
      <w:r w:rsidR="00C14329">
        <w:rPr>
          <w:color w:val="000000" w:themeColor="text1"/>
          <w:sz w:val="28"/>
          <w:szCs w:val="20"/>
          <w:shd w:val="clear" w:color="auto" w:fill="FFFFFF"/>
        </w:rPr>
        <w:t>еталлами</w:t>
      </w:r>
      <w:r w:rsidR="00696766" w:rsidRPr="00696766">
        <w:rPr>
          <w:color w:val="000000" w:themeColor="text1"/>
          <w:sz w:val="28"/>
          <w:szCs w:val="20"/>
          <w:shd w:val="clear" w:color="auto" w:fill="FFFFFF"/>
        </w:rPr>
        <w:t xml:space="preserve"> или металла с неметаллом)</w:t>
      </w:r>
      <w:r w:rsidR="00696766">
        <w:rPr>
          <w:sz w:val="28"/>
        </w:rPr>
        <w:t xml:space="preserve">, </w:t>
      </w:r>
      <w:r w:rsidR="00696766">
        <w:rPr>
          <w:color w:val="000000"/>
          <w:sz w:val="28"/>
          <w:szCs w:val="20"/>
        </w:rPr>
        <w:t>при условии, что</w:t>
      </w:r>
      <w:r w:rsidR="00696766" w:rsidRPr="00696766">
        <w:rPr>
          <w:color w:val="000000"/>
          <w:sz w:val="28"/>
          <w:szCs w:val="20"/>
        </w:rPr>
        <w:t xml:space="preserve"> сила взаимодействия между разнородными атомами больше, чем между однородными</w:t>
      </w:r>
      <w:r w:rsidR="00A1432D">
        <w:rPr>
          <w:sz w:val="28"/>
        </w:rPr>
        <w:t>.</w:t>
      </w:r>
      <w:proofErr w:type="gramEnd"/>
      <w:r w:rsidR="00A1432D">
        <w:rPr>
          <w:sz w:val="28"/>
        </w:rPr>
        <w:t xml:space="preserve"> Они</w:t>
      </w:r>
      <w:r w:rsidRPr="00437A93">
        <w:rPr>
          <w:sz w:val="28"/>
        </w:rPr>
        <w:t xml:space="preserve"> </w:t>
      </w:r>
      <w:r w:rsidR="00A1432D">
        <w:rPr>
          <w:sz w:val="28"/>
        </w:rPr>
        <w:t>отличаются</w:t>
      </w:r>
      <w:r w:rsidRPr="00437A93">
        <w:rPr>
          <w:sz w:val="28"/>
        </w:rPr>
        <w:t xml:space="preserve"> от твёрдых растворов следующим:</w:t>
      </w:r>
    </w:p>
    <w:p w:rsidR="00437A93" w:rsidRDefault="00437A93" w:rsidP="002701E2">
      <w:pPr>
        <w:pStyle w:val="a8"/>
        <w:ind w:left="0" w:right="115" w:firstLine="567"/>
        <w:rPr>
          <w:sz w:val="28"/>
        </w:rPr>
      </w:pPr>
      <w:r w:rsidRPr="00437A93">
        <w:rPr>
          <w:sz w:val="28"/>
        </w:rPr>
        <w:t>• кристаллическая решётка соединения отличается от решеток образующих его компонентов;</w:t>
      </w:r>
    </w:p>
    <w:p w:rsidR="008176EE" w:rsidRPr="00437A93" w:rsidRDefault="008176EE" w:rsidP="002701E2">
      <w:pPr>
        <w:pStyle w:val="a8"/>
        <w:ind w:left="0" w:right="115" w:firstLine="567"/>
        <w:jc w:val="center"/>
        <w:rPr>
          <w:sz w:val="28"/>
        </w:rPr>
      </w:pPr>
      <w:r>
        <w:rPr>
          <w:noProof/>
          <w:color w:val="000000" w:themeColor="text1"/>
          <w:sz w:val="28"/>
          <w:szCs w:val="28"/>
          <w:lang w:bidi="ar-SA"/>
        </w:rPr>
        <w:lastRenderedPageBreak/>
        <w:drawing>
          <wp:inline distT="0" distB="0" distL="0" distR="0" wp14:anchorId="3B1CFEC2" wp14:editId="62661BFC">
            <wp:extent cx="4012442" cy="1545724"/>
            <wp:effectExtent l="0" t="0" r="762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23888" cy="1550133"/>
                    </a:xfrm>
                    <a:prstGeom prst="rect">
                      <a:avLst/>
                    </a:prstGeom>
                    <a:noFill/>
                    <a:ln>
                      <a:noFill/>
                    </a:ln>
                  </pic:spPr>
                </pic:pic>
              </a:graphicData>
            </a:graphic>
          </wp:inline>
        </w:drawing>
      </w:r>
    </w:p>
    <w:p w:rsidR="00437A93" w:rsidRPr="00437A93" w:rsidRDefault="00437A93" w:rsidP="002701E2">
      <w:pPr>
        <w:pStyle w:val="a8"/>
        <w:ind w:left="0" w:right="115" w:firstLine="567"/>
        <w:rPr>
          <w:sz w:val="28"/>
        </w:rPr>
      </w:pPr>
      <w:r w:rsidRPr="00437A93">
        <w:rPr>
          <w:sz w:val="28"/>
        </w:rPr>
        <w:t xml:space="preserve">• соединение имеет постоянный состав, соответствующий формуле </w:t>
      </w:r>
      <w:proofErr w:type="spellStart"/>
      <w:r w:rsidR="00D2390A" w:rsidRPr="00437A93">
        <w:rPr>
          <w:color w:val="000000" w:themeColor="text1"/>
          <w:sz w:val="28"/>
          <w:szCs w:val="28"/>
          <w:shd w:val="clear" w:color="auto" w:fill="FFFFFF"/>
        </w:rPr>
        <w:t>А</w:t>
      </w:r>
      <w:proofErr w:type="gramStart"/>
      <w:r w:rsidR="00D2390A" w:rsidRPr="00437A93">
        <w:rPr>
          <w:color w:val="000000" w:themeColor="text1"/>
          <w:sz w:val="28"/>
          <w:szCs w:val="28"/>
          <w:shd w:val="clear" w:color="auto" w:fill="FFFFFF"/>
          <w:vertAlign w:val="subscript"/>
        </w:rPr>
        <w:t>n</w:t>
      </w:r>
      <w:proofErr w:type="gramEnd"/>
      <w:r w:rsidR="00D2390A" w:rsidRPr="00437A93">
        <w:rPr>
          <w:color w:val="000000" w:themeColor="text1"/>
          <w:sz w:val="28"/>
          <w:szCs w:val="28"/>
          <w:shd w:val="clear" w:color="auto" w:fill="FFFFFF"/>
        </w:rPr>
        <w:t>В</w:t>
      </w:r>
      <w:r w:rsidR="00D2390A" w:rsidRPr="00437A93">
        <w:rPr>
          <w:color w:val="000000" w:themeColor="text1"/>
          <w:sz w:val="28"/>
          <w:szCs w:val="28"/>
          <w:shd w:val="clear" w:color="auto" w:fill="FFFFFF"/>
          <w:vertAlign w:val="subscript"/>
        </w:rPr>
        <w:t>m</w:t>
      </w:r>
      <w:proofErr w:type="spellEnd"/>
      <w:r w:rsidR="00D2390A" w:rsidRPr="00437A93">
        <w:rPr>
          <w:sz w:val="28"/>
        </w:rPr>
        <w:t xml:space="preserve"> </w:t>
      </w:r>
      <w:r w:rsidR="00D2390A">
        <w:rPr>
          <w:sz w:val="28"/>
        </w:rPr>
        <w:t xml:space="preserve">где n и </w:t>
      </w:r>
      <w:r w:rsidRPr="00437A93">
        <w:rPr>
          <w:sz w:val="28"/>
        </w:rPr>
        <w:t>m- постоянные целые числа;</w:t>
      </w:r>
    </w:p>
    <w:p w:rsidR="00437A93" w:rsidRPr="00437A93" w:rsidRDefault="00437A93" w:rsidP="002701E2">
      <w:pPr>
        <w:pStyle w:val="a8"/>
        <w:ind w:left="0" w:right="115" w:firstLine="567"/>
        <w:rPr>
          <w:sz w:val="28"/>
        </w:rPr>
      </w:pPr>
      <w:r w:rsidRPr="00437A93">
        <w:rPr>
          <w:sz w:val="28"/>
        </w:rPr>
        <w:t>• свойства соединения резко отличаются от свойств компонентов;</w:t>
      </w:r>
    </w:p>
    <w:p w:rsidR="00437A93" w:rsidRDefault="00437A93" w:rsidP="002701E2">
      <w:pPr>
        <w:pStyle w:val="a8"/>
        <w:ind w:left="0" w:right="115" w:firstLine="567"/>
        <w:rPr>
          <w:sz w:val="28"/>
        </w:rPr>
      </w:pPr>
      <w:r w:rsidRPr="00437A93">
        <w:rPr>
          <w:sz w:val="28"/>
        </w:rPr>
        <w:t xml:space="preserve">• </w:t>
      </w:r>
      <w:r w:rsidR="00C32A98">
        <w:rPr>
          <w:sz w:val="28"/>
        </w:rPr>
        <w:t>температура плавления постоянна;</w:t>
      </w:r>
    </w:p>
    <w:p w:rsidR="008176EE" w:rsidRDefault="008176EE" w:rsidP="002701E2">
      <w:pPr>
        <w:pStyle w:val="a8"/>
        <w:ind w:left="0" w:right="115" w:firstLine="567"/>
        <w:rPr>
          <w:color w:val="000000" w:themeColor="text1"/>
          <w:sz w:val="28"/>
          <w:szCs w:val="28"/>
          <w:shd w:val="clear" w:color="auto" w:fill="FFFFFF"/>
        </w:rPr>
      </w:pPr>
      <w:r w:rsidRPr="00437A93">
        <w:rPr>
          <w:sz w:val="28"/>
        </w:rPr>
        <w:t>•</w:t>
      </w:r>
      <w:r>
        <w:rPr>
          <w:sz w:val="28"/>
        </w:rPr>
        <w:t xml:space="preserve"> </w:t>
      </w:r>
      <w:r w:rsidRPr="00437A93">
        <w:rPr>
          <w:color w:val="000000" w:themeColor="text1"/>
          <w:sz w:val="28"/>
          <w:szCs w:val="28"/>
          <w:shd w:val="clear" w:color="auto" w:fill="FFFFFF"/>
        </w:rPr>
        <w:t>обладают большой твердостью и значительной хрупкостью</w:t>
      </w:r>
      <w:r w:rsidR="00C32A98">
        <w:rPr>
          <w:color w:val="000000" w:themeColor="text1"/>
          <w:sz w:val="28"/>
          <w:szCs w:val="28"/>
          <w:shd w:val="clear" w:color="auto" w:fill="FFFFFF"/>
        </w:rPr>
        <w:t>;</w:t>
      </w:r>
    </w:p>
    <w:p w:rsidR="001D754F" w:rsidRDefault="00C32A98" w:rsidP="002701E2">
      <w:pPr>
        <w:spacing w:after="0" w:line="240" w:lineRule="auto"/>
        <w:ind w:firstLine="567"/>
        <w:jc w:val="both"/>
        <w:rPr>
          <w:rFonts w:ascii="Times New Roman" w:hAnsi="Times New Roman"/>
          <w:bCs/>
          <w:sz w:val="26"/>
          <w:szCs w:val="26"/>
        </w:rPr>
      </w:pPr>
      <w:r w:rsidRPr="00C32A98">
        <w:rPr>
          <w:rFonts w:ascii="Times New Roman" w:hAnsi="Times New Roman" w:cs="Times New Roman"/>
          <w:sz w:val="28"/>
        </w:rPr>
        <w:t>• соединение</w:t>
      </w:r>
      <w:r w:rsidRPr="00982C2D">
        <w:rPr>
          <w:rFonts w:ascii="Times New Roman" w:hAnsi="Times New Roman"/>
          <w:bCs/>
          <w:sz w:val="26"/>
          <w:szCs w:val="26"/>
        </w:rPr>
        <w:t xml:space="preserve"> </w:t>
      </w:r>
      <w:r>
        <w:rPr>
          <w:rFonts w:ascii="Times New Roman" w:hAnsi="Times New Roman"/>
          <w:bCs/>
          <w:sz w:val="26"/>
          <w:szCs w:val="26"/>
        </w:rPr>
        <w:t>имее</w:t>
      </w:r>
      <w:r w:rsidRPr="00982C2D">
        <w:rPr>
          <w:rFonts w:ascii="Times New Roman" w:hAnsi="Times New Roman"/>
          <w:bCs/>
          <w:sz w:val="26"/>
          <w:szCs w:val="26"/>
        </w:rPr>
        <w:t>т однородную структ</w:t>
      </w:r>
      <w:r w:rsidR="001D754F">
        <w:rPr>
          <w:rFonts w:ascii="Times New Roman" w:hAnsi="Times New Roman"/>
          <w:bCs/>
          <w:sz w:val="26"/>
          <w:szCs w:val="26"/>
        </w:rPr>
        <w:t xml:space="preserve">уру, состоящую из одинаковых по </w:t>
      </w:r>
      <w:r w:rsidRPr="00982C2D">
        <w:rPr>
          <w:rFonts w:ascii="Times New Roman" w:hAnsi="Times New Roman"/>
          <w:bCs/>
          <w:sz w:val="26"/>
          <w:szCs w:val="26"/>
        </w:rPr>
        <w:t>составу и свойствам зерен.</w:t>
      </w:r>
    </w:p>
    <w:p w:rsidR="001D754F" w:rsidRDefault="001D754F" w:rsidP="001D754F">
      <w:pPr>
        <w:spacing w:line="240" w:lineRule="auto"/>
        <w:ind w:left="851"/>
        <w:jc w:val="center"/>
        <w:rPr>
          <w:rFonts w:ascii="Times New Roman" w:hAnsi="Times New Roman"/>
          <w:bCs/>
          <w:sz w:val="26"/>
          <w:szCs w:val="26"/>
        </w:rPr>
      </w:pPr>
      <w:r>
        <w:rPr>
          <w:rFonts w:ascii="Times New Roman" w:hAnsi="Times New Roman"/>
          <w:bCs/>
          <w:noProof/>
          <w:sz w:val="26"/>
          <w:szCs w:val="26"/>
          <w:lang w:eastAsia="ru-RU"/>
        </w:rPr>
        <w:drawing>
          <wp:inline distT="0" distB="0" distL="0" distR="0">
            <wp:extent cx="1569492" cy="181209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71805" cy="1814765"/>
                    </a:xfrm>
                    <a:prstGeom prst="rect">
                      <a:avLst/>
                    </a:prstGeom>
                    <a:noFill/>
                    <a:ln>
                      <a:noFill/>
                    </a:ln>
                  </pic:spPr>
                </pic:pic>
              </a:graphicData>
            </a:graphic>
          </wp:inline>
        </w:drawing>
      </w:r>
    </w:p>
    <w:p w:rsidR="00CC3B6B" w:rsidRDefault="00CC3B6B" w:rsidP="00C4083F">
      <w:pPr>
        <w:pStyle w:val="1"/>
      </w:pPr>
      <w:bookmarkStart w:id="8" w:name="_Toc503865281"/>
      <w:r>
        <w:t>№8</w:t>
      </w:r>
      <w:r w:rsidR="00C4083F">
        <w:t xml:space="preserve"> Изменение энергии Гиббса от концентрации. Закон Рауля и закон Генри. </w:t>
      </w:r>
      <w:r w:rsidR="00C4083F" w:rsidRPr="008F3DCC">
        <w:rPr>
          <w:i/>
        </w:rPr>
        <w:t>Концентрационные изменение энтальпии и энтропии в твердых растворах</w:t>
      </w:r>
      <w:r w:rsidR="008F3DCC" w:rsidRPr="008F3DCC">
        <w:rPr>
          <w:i/>
        </w:rPr>
        <w:t xml:space="preserve"> (нет ответа)</w:t>
      </w:r>
      <w:bookmarkEnd w:id="8"/>
    </w:p>
    <w:p w:rsidR="003B51F3" w:rsidRPr="003B51F3" w:rsidRDefault="003B51F3" w:rsidP="003B51F3">
      <w:pPr>
        <w:pStyle w:val="a5"/>
        <w:spacing w:before="0" w:beforeAutospacing="0" w:after="0" w:afterAutospacing="0"/>
        <w:ind w:firstLine="708"/>
        <w:jc w:val="both"/>
        <w:rPr>
          <w:color w:val="000000"/>
          <w:sz w:val="28"/>
          <w:szCs w:val="28"/>
        </w:rPr>
      </w:pPr>
      <w:r w:rsidRPr="003B51F3">
        <w:rPr>
          <w:color w:val="000000"/>
          <w:sz w:val="28"/>
          <w:szCs w:val="28"/>
        </w:rPr>
        <w:t>Для идеальных растворов активная концентрация определяется как отношение концентрации этого вещества при заданных условиях к его концентрации в стандартном состоянии</w:t>
      </w:r>
      <w:r>
        <w:rPr>
          <w:color w:val="000000"/>
          <w:sz w:val="28"/>
          <w:szCs w:val="28"/>
        </w:rPr>
        <w:t xml:space="preserve"> </w:t>
      </w:r>
      <w:r w:rsidRPr="003B51F3">
        <w:rPr>
          <w:rStyle w:val="m"/>
          <w:i/>
          <w:iCs/>
          <w:color w:val="000000"/>
          <w:sz w:val="28"/>
          <w:szCs w:val="28"/>
        </w:rPr>
        <w:t>a</w:t>
      </w:r>
      <w:r>
        <w:rPr>
          <w:color w:val="000000"/>
          <w:sz w:val="28"/>
          <w:szCs w:val="28"/>
        </w:rPr>
        <w:t xml:space="preserve"> = </w:t>
      </w:r>
      <w:r w:rsidRPr="003B51F3">
        <w:rPr>
          <w:rStyle w:val="m"/>
          <w:i/>
          <w:iCs/>
          <w:color w:val="000000"/>
          <w:sz w:val="28"/>
          <w:szCs w:val="28"/>
        </w:rPr>
        <w:t>C</w:t>
      </w:r>
      <w:r w:rsidRPr="003B51F3">
        <w:rPr>
          <w:color w:val="000000"/>
          <w:sz w:val="28"/>
          <w:szCs w:val="28"/>
        </w:rPr>
        <w:t>/</w:t>
      </w:r>
      <w:r w:rsidRPr="003B51F3">
        <w:rPr>
          <w:rStyle w:val="m"/>
          <w:i/>
          <w:iCs/>
          <w:color w:val="000000"/>
          <w:sz w:val="28"/>
          <w:szCs w:val="28"/>
        </w:rPr>
        <w:t>C</w:t>
      </w:r>
      <w:r>
        <w:rPr>
          <w:color w:val="000000"/>
          <w:sz w:val="28"/>
          <w:szCs w:val="28"/>
          <w:vertAlign w:val="superscript"/>
        </w:rPr>
        <w:t xml:space="preserve"> </w:t>
      </w:r>
      <w:r w:rsidRPr="003B51F3">
        <w:rPr>
          <w:color w:val="000000"/>
          <w:sz w:val="28"/>
          <w:szCs w:val="28"/>
        </w:rPr>
        <w:t>. Вещества в стандартном состоянии имеют</w:t>
      </w:r>
      <w:r>
        <w:rPr>
          <w:color w:val="000000"/>
          <w:sz w:val="28"/>
          <w:szCs w:val="28"/>
        </w:rPr>
        <w:t xml:space="preserve"> </w:t>
      </w:r>
      <w:r w:rsidRPr="003B51F3">
        <w:rPr>
          <w:rStyle w:val="m"/>
          <w:i/>
          <w:iCs/>
          <w:color w:val="000000"/>
          <w:sz w:val="28"/>
          <w:szCs w:val="28"/>
        </w:rPr>
        <w:t>a</w:t>
      </w:r>
      <w:r>
        <w:rPr>
          <w:color w:val="000000"/>
          <w:sz w:val="28"/>
          <w:szCs w:val="28"/>
        </w:rPr>
        <w:t xml:space="preserve"> = </w:t>
      </w:r>
      <w:r w:rsidRPr="003B51F3">
        <w:rPr>
          <w:color w:val="000000"/>
          <w:sz w:val="28"/>
          <w:szCs w:val="28"/>
        </w:rPr>
        <w:t>1.</w:t>
      </w:r>
    </w:p>
    <w:p w:rsidR="003B51F3" w:rsidRDefault="003B51F3" w:rsidP="003B51F3">
      <w:pPr>
        <w:pStyle w:val="a5"/>
        <w:spacing w:before="0" w:beforeAutospacing="0" w:after="0" w:afterAutospacing="0"/>
        <w:ind w:firstLine="708"/>
        <w:jc w:val="both"/>
        <w:rPr>
          <w:color w:val="000000"/>
          <w:sz w:val="28"/>
          <w:szCs w:val="28"/>
        </w:rPr>
      </w:pPr>
      <w:r w:rsidRPr="003B51F3">
        <w:rPr>
          <w:color w:val="000000"/>
          <w:sz w:val="28"/>
          <w:szCs w:val="28"/>
        </w:rPr>
        <w:t>В соответствии с (4.7) энергия</w:t>
      </w:r>
      <w:r w:rsidR="00087E67">
        <w:rPr>
          <w:color w:val="000000"/>
          <w:sz w:val="28"/>
          <w:szCs w:val="28"/>
        </w:rPr>
        <w:t xml:space="preserve"> </w:t>
      </w:r>
      <w:proofErr w:type="spellStart"/>
      <w:r w:rsidR="00087E67">
        <w:rPr>
          <w:color w:val="000000"/>
          <w:sz w:val="28"/>
          <w:szCs w:val="28"/>
        </w:rPr>
        <w:t>в</w:t>
      </w:r>
      <w:hyperlink r:id="rId64" w:history="1">
        <w:r w:rsidRPr="003B51F3">
          <w:rPr>
            <w:rStyle w:val="a7"/>
            <w:color w:val="auto"/>
            <w:sz w:val="28"/>
            <w:szCs w:val="28"/>
            <w:u w:val="none"/>
          </w:rPr>
          <w:t>Гиббса</w:t>
        </w:r>
        <w:proofErr w:type="spellEnd"/>
      </w:hyperlink>
      <w:r w:rsidR="00087E67">
        <w:rPr>
          <w:sz w:val="28"/>
          <w:szCs w:val="28"/>
        </w:rPr>
        <w:t xml:space="preserve"> </w:t>
      </w:r>
      <w:r w:rsidRPr="003B51F3">
        <w:rPr>
          <w:color w:val="000000"/>
          <w:sz w:val="28"/>
          <w:szCs w:val="28"/>
        </w:rPr>
        <w:t>произволь</w:t>
      </w:r>
      <w:r w:rsidR="00087E67">
        <w:rPr>
          <w:color w:val="000000"/>
          <w:sz w:val="28"/>
          <w:szCs w:val="28"/>
        </w:rPr>
        <w:t>ной химической реакции</w:t>
      </w:r>
      <w:r>
        <w:rPr>
          <w:color w:val="000000"/>
          <w:sz w:val="28"/>
          <w:szCs w:val="28"/>
        </w:rPr>
        <w:t xml:space="preserve"> </w:t>
      </w:r>
      <w:proofErr w:type="spellStart"/>
      <w:proofErr w:type="gramStart"/>
      <w:r w:rsidRPr="003B51F3">
        <w:rPr>
          <w:rStyle w:val="m"/>
          <w:i/>
          <w:iCs/>
          <w:sz w:val="28"/>
          <w:szCs w:val="28"/>
        </w:rPr>
        <w:t>a</w:t>
      </w:r>
      <w:proofErr w:type="gramEnd"/>
      <w:r w:rsidR="00087E67">
        <w:rPr>
          <w:sz w:val="28"/>
          <w:szCs w:val="28"/>
        </w:rPr>
        <w:t>А</w:t>
      </w:r>
      <w:proofErr w:type="spellEnd"/>
      <w:r w:rsidR="00087E67">
        <w:rPr>
          <w:sz w:val="28"/>
          <w:szCs w:val="28"/>
        </w:rPr>
        <w:t xml:space="preserve">+ </w:t>
      </w:r>
      <w:proofErr w:type="spellStart"/>
      <w:r w:rsidRPr="003B51F3">
        <w:rPr>
          <w:rStyle w:val="m"/>
          <w:i/>
          <w:iCs/>
          <w:sz w:val="28"/>
          <w:szCs w:val="28"/>
        </w:rPr>
        <w:t>b</w:t>
      </w:r>
      <w:r w:rsidR="00087E67">
        <w:rPr>
          <w:sz w:val="28"/>
          <w:szCs w:val="28"/>
        </w:rPr>
        <w:t>В</w:t>
      </w:r>
      <w:proofErr w:type="spellEnd"/>
      <w:r w:rsidR="00087E67">
        <w:rPr>
          <w:sz w:val="28"/>
          <w:szCs w:val="28"/>
        </w:rPr>
        <w:t xml:space="preserve"> = </w:t>
      </w:r>
      <w:proofErr w:type="spellStart"/>
      <w:r w:rsidRPr="003B51F3">
        <w:rPr>
          <w:rStyle w:val="m"/>
          <w:i/>
          <w:iCs/>
          <w:sz w:val="28"/>
          <w:szCs w:val="28"/>
        </w:rPr>
        <w:t>l</w:t>
      </w:r>
      <w:r w:rsidRPr="003B51F3">
        <w:rPr>
          <w:sz w:val="28"/>
          <w:szCs w:val="28"/>
        </w:rPr>
        <w:t>L</w:t>
      </w:r>
      <w:proofErr w:type="spellEnd"/>
      <w:r w:rsidR="00087E67">
        <w:rPr>
          <w:sz w:val="28"/>
          <w:szCs w:val="28"/>
        </w:rPr>
        <w:t xml:space="preserve"> + </w:t>
      </w:r>
      <w:proofErr w:type="spellStart"/>
      <w:r w:rsidRPr="003B51F3">
        <w:rPr>
          <w:rStyle w:val="m"/>
          <w:i/>
          <w:iCs/>
          <w:sz w:val="28"/>
          <w:szCs w:val="28"/>
        </w:rPr>
        <w:t>m</w:t>
      </w:r>
      <w:r w:rsidRPr="003B51F3">
        <w:rPr>
          <w:sz w:val="28"/>
          <w:szCs w:val="28"/>
        </w:rPr>
        <w:t>М</w:t>
      </w:r>
      <w:proofErr w:type="spellEnd"/>
      <w:r w:rsidRPr="003B51F3">
        <w:rPr>
          <w:color w:val="000000"/>
          <w:sz w:val="28"/>
          <w:szCs w:val="28"/>
        </w:rPr>
        <w:t xml:space="preserve"> </w:t>
      </w:r>
      <w:r>
        <w:rPr>
          <w:color w:val="000000"/>
          <w:sz w:val="28"/>
          <w:szCs w:val="28"/>
        </w:rPr>
        <w:t>равна:</w:t>
      </w:r>
    </w:p>
    <w:p w:rsidR="003B51F3" w:rsidRPr="003B51F3" w:rsidRDefault="003B51F3" w:rsidP="003B51F3">
      <w:pPr>
        <w:pStyle w:val="a5"/>
        <w:spacing w:before="0" w:beforeAutospacing="0" w:after="0" w:afterAutospacing="0"/>
        <w:ind w:firstLine="708"/>
        <w:jc w:val="center"/>
        <w:rPr>
          <w:color w:val="000000"/>
          <w:sz w:val="28"/>
          <w:szCs w:val="28"/>
        </w:rPr>
      </w:pPr>
      <w:r w:rsidRPr="003B51F3">
        <w:rPr>
          <w:noProof/>
          <w:sz w:val="28"/>
          <w:szCs w:val="28"/>
        </w:rPr>
        <w:drawing>
          <wp:inline distT="0" distB="0" distL="0" distR="0" wp14:anchorId="213571AD" wp14:editId="1A56D064">
            <wp:extent cx="1371600" cy="508433"/>
            <wp:effectExtent l="0" t="0" r="0" b="6350"/>
            <wp:docPr id="101" name="Рисунок 101" descr="http://chemistry.ru/course/content/javagifs/6323009291174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chemistry.ru/course/content/javagifs/63230092911747-5.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74598" cy="509544"/>
                    </a:xfrm>
                    <a:prstGeom prst="rect">
                      <a:avLst/>
                    </a:prstGeom>
                    <a:noFill/>
                    <a:ln>
                      <a:noFill/>
                    </a:ln>
                  </pic:spPr>
                </pic:pic>
              </a:graphicData>
            </a:graphic>
          </wp:inline>
        </w:drawing>
      </w:r>
    </w:p>
    <w:p w:rsidR="003B51F3" w:rsidRDefault="003B51F3" w:rsidP="003B51F3">
      <w:pPr>
        <w:pStyle w:val="a5"/>
        <w:spacing w:before="0" w:beforeAutospacing="0" w:after="0" w:afterAutospacing="0"/>
        <w:jc w:val="both"/>
        <w:rPr>
          <w:color w:val="000000"/>
          <w:sz w:val="28"/>
          <w:szCs w:val="28"/>
        </w:rPr>
      </w:pPr>
      <w:r w:rsidRPr="003B51F3">
        <w:rPr>
          <w:color w:val="000000"/>
          <w:sz w:val="28"/>
          <w:szCs w:val="28"/>
        </w:rPr>
        <w:t>При достижении равновесия (Δ</w:t>
      </w:r>
      <w:r w:rsidRPr="003B51F3">
        <w:rPr>
          <w:rStyle w:val="m"/>
          <w:i/>
          <w:iCs/>
          <w:color w:val="000000"/>
          <w:sz w:val="28"/>
          <w:szCs w:val="28"/>
        </w:rPr>
        <w:t>G</w:t>
      </w:r>
      <w:r w:rsidR="00087E67">
        <w:rPr>
          <w:color w:val="000000"/>
          <w:sz w:val="28"/>
          <w:szCs w:val="28"/>
        </w:rPr>
        <w:t xml:space="preserve"> = </w:t>
      </w:r>
      <w:r w:rsidRPr="003B51F3">
        <w:rPr>
          <w:color w:val="000000"/>
          <w:sz w:val="28"/>
          <w:szCs w:val="28"/>
        </w:rPr>
        <w:t>0</w:t>
      </w:r>
      <w:r>
        <w:rPr>
          <w:color w:val="000000"/>
          <w:sz w:val="28"/>
          <w:szCs w:val="28"/>
        </w:rPr>
        <w:t>) уравнение принимает вид:</w:t>
      </w:r>
    </w:p>
    <w:p w:rsidR="003B51F3" w:rsidRPr="003B51F3" w:rsidRDefault="003B51F3" w:rsidP="003B51F3">
      <w:pPr>
        <w:pStyle w:val="a5"/>
        <w:spacing w:before="0" w:beforeAutospacing="0" w:after="0" w:afterAutospacing="0"/>
        <w:jc w:val="center"/>
        <w:rPr>
          <w:color w:val="000000"/>
          <w:sz w:val="28"/>
          <w:szCs w:val="28"/>
        </w:rPr>
      </w:pPr>
      <w:r w:rsidRPr="003B51F3">
        <w:rPr>
          <w:noProof/>
          <w:sz w:val="28"/>
          <w:szCs w:val="28"/>
        </w:rPr>
        <w:drawing>
          <wp:inline distT="0" distB="0" distL="0" distR="0" wp14:anchorId="0F855E4E" wp14:editId="0A7F7EE0">
            <wp:extent cx="1323833" cy="577365"/>
            <wp:effectExtent l="0" t="0" r="0" b="0"/>
            <wp:docPr id="100" name="Рисунок 100" descr="http://chemistry.ru/course/content/javagifs/6323009291175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chemistry.ru/course/content/javagifs/63230092911757-6.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23688" cy="577302"/>
                    </a:xfrm>
                    <a:prstGeom prst="rect">
                      <a:avLst/>
                    </a:prstGeom>
                    <a:noFill/>
                    <a:ln>
                      <a:noFill/>
                    </a:ln>
                  </pic:spPr>
                </pic:pic>
              </a:graphicData>
            </a:graphic>
          </wp:inline>
        </w:drawing>
      </w:r>
    </w:p>
    <w:p w:rsidR="003B51F3" w:rsidRPr="003B51F3" w:rsidRDefault="00087E67" w:rsidP="003B51F3">
      <w:pPr>
        <w:pStyle w:val="a5"/>
        <w:spacing w:before="0" w:beforeAutospacing="0" w:after="0" w:afterAutospacing="0"/>
        <w:jc w:val="both"/>
        <w:rPr>
          <w:color w:val="000000"/>
          <w:sz w:val="28"/>
          <w:szCs w:val="28"/>
        </w:rPr>
      </w:pPr>
      <w:r>
        <w:rPr>
          <w:color w:val="000000"/>
          <w:sz w:val="28"/>
          <w:szCs w:val="28"/>
        </w:rPr>
        <w:t xml:space="preserve">где </w:t>
      </w:r>
      <w:r w:rsidR="003B51F3" w:rsidRPr="003B51F3">
        <w:rPr>
          <w:noProof/>
          <w:color w:val="000000"/>
          <w:sz w:val="28"/>
          <w:szCs w:val="28"/>
        </w:rPr>
        <w:drawing>
          <wp:inline distT="0" distB="0" distL="0" distR="0" wp14:anchorId="5833151D" wp14:editId="3ABDED26">
            <wp:extent cx="184150" cy="320675"/>
            <wp:effectExtent l="0" t="0" r="6350" b="0"/>
            <wp:docPr id="99" name="Рисунок 99" descr="http://chemistry.ru/course/content/javagifs/6323009291176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chemistry.ru/course/content/javagifs/63230092911767-7.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4150" cy="320675"/>
                    </a:xfrm>
                    <a:prstGeom prst="rect">
                      <a:avLst/>
                    </a:prstGeom>
                    <a:noFill/>
                    <a:ln>
                      <a:noFill/>
                    </a:ln>
                  </pic:spPr>
                </pic:pic>
              </a:graphicData>
            </a:graphic>
          </wp:inline>
        </w:drawing>
      </w:r>
      <w:r>
        <w:rPr>
          <w:color w:val="000000"/>
          <w:sz w:val="28"/>
          <w:szCs w:val="28"/>
        </w:rPr>
        <w:t xml:space="preserve"> </w:t>
      </w:r>
      <w:r w:rsidR="003B51F3" w:rsidRPr="003B51F3">
        <w:rPr>
          <w:noProof/>
          <w:color w:val="000000"/>
          <w:sz w:val="28"/>
          <w:szCs w:val="28"/>
        </w:rPr>
        <w:drawing>
          <wp:inline distT="0" distB="0" distL="0" distR="0" wp14:anchorId="233FAF10" wp14:editId="5D2BADA3">
            <wp:extent cx="170815" cy="320675"/>
            <wp:effectExtent l="0" t="0" r="635" b="0"/>
            <wp:docPr id="96" name="Рисунок 96" descr="http://chemistry.ru/course/content/javagifs/6323009291176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chemistry.ru/course/content/javagifs/63230092911767-8.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0815" cy="320675"/>
                    </a:xfrm>
                    <a:prstGeom prst="rect">
                      <a:avLst/>
                    </a:prstGeom>
                    <a:noFill/>
                    <a:ln>
                      <a:noFill/>
                    </a:ln>
                  </pic:spPr>
                </pic:pic>
              </a:graphicData>
            </a:graphic>
          </wp:inline>
        </w:drawing>
      </w:r>
      <w:r>
        <w:rPr>
          <w:color w:val="000000"/>
          <w:sz w:val="28"/>
          <w:szCs w:val="28"/>
        </w:rPr>
        <w:t xml:space="preserve"> </w:t>
      </w:r>
      <w:r w:rsidR="003B51F3" w:rsidRPr="003B51F3">
        <w:rPr>
          <w:noProof/>
          <w:color w:val="000000"/>
          <w:sz w:val="28"/>
          <w:szCs w:val="28"/>
        </w:rPr>
        <w:drawing>
          <wp:inline distT="0" distB="0" distL="0" distR="0" wp14:anchorId="6FB12239" wp14:editId="797AE701">
            <wp:extent cx="170815" cy="320675"/>
            <wp:effectExtent l="0" t="0" r="635" b="0"/>
            <wp:docPr id="95" name="Рисунок 95" descr="http://chemistry.ru/course/content/javagifs/6323009291182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chemistry.ru/course/content/javagifs/63230092911827-9.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0815" cy="320675"/>
                    </a:xfrm>
                    <a:prstGeom prst="rect">
                      <a:avLst/>
                    </a:prstGeom>
                    <a:noFill/>
                    <a:ln>
                      <a:noFill/>
                    </a:ln>
                  </pic:spPr>
                </pic:pic>
              </a:graphicData>
            </a:graphic>
          </wp:inline>
        </w:drawing>
      </w:r>
      <w:r>
        <w:rPr>
          <w:color w:val="000000"/>
          <w:sz w:val="28"/>
          <w:szCs w:val="28"/>
        </w:rPr>
        <w:t xml:space="preserve"> </w:t>
      </w:r>
      <w:r w:rsidR="003B51F3" w:rsidRPr="003B51F3">
        <w:rPr>
          <w:noProof/>
          <w:color w:val="000000"/>
          <w:sz w:val="28"/>
          <w:szCs w:val="28"/>
        </w:rPr>
        <w:drawing>
          <wp:inline distT="0" distB="0" distL="0" distR="0" wp14:anchorId="7AFD0CC4" wp14:editId="58DFC1B3">
            <wp:extent cx="211455" cy="320675"/>
            <wp:effectExtent l="0" t="0" r="0" b="0"/>
            <wp:docPr id="93" name="Рисунок 93" descr="http://chemistry.ru/course/content/javagifs/63230092911827-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chemistry.ru/course/content/javagifs/63230092911827-10.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1455" cy="320675"/>
                    </a:xfrm>
                    <a:prstGeom prst="rect">
                      <a:avLst/>
                    </a:prstGeom>
                    <a:noFill/>
                    <a:ln>
                      <a:noFill/>
                    </a:ln>
                  </pic:spPr>
                </pic:pic>
              </a:graphicData>
            </a:graphic>
          </wp:inline>
        </w:drawing>
      </w:r>
      <w:r>
        <w:rPr>
          <w:color w:val="000000"/>
          <w:sz w:val="28"/>
          <w:szCs w:val="28"/>
        </w:rPr>
        <w:t xml:space="preserve"> </w:t>
      </w:r>
      <w:r w:rsidR="003B51F3" w:rsidRPr="003B51F3">
        <w:rPr>
          <w:color w:val="000000"/>
          <w:sz w:val="28"/>
          <w:szCs w:val="28"/>
        </w:rPr>
        <w:t>– равновесные значения активных концентраций.</w:t>
      </w:r>
    </w:p>
    <w:p w:rsidR="003B51F3" w:rsidRDefault="003B51F3" w:rsidP="003B51F3">
      <w:pPr>
        <w:pStyle w:val="a5"/>
        <w:spacing w:before="0" w:beforeAutospacing="0" w:after="0" w:afterAutospacing="0"/>
        <w:ind w:firstLine="708"/>
        <w:jc w:val="both"/>
        <w:rPr>
          <w:sz w:val="28"/>
          <w:szCs w:val="28"/>
        </w:rPr>
      </w:pPr>
      <w:r w:rsidRPr="003B51F3">
        <w:rPr>
          <w:color w:val="000000"/>
          <w:sz w:val="28"/>
          <w:szCs w:val="28"/>
        </w:rPr>
        <w:t xml:space="preserve">Выражение под знаком логарифма, представляющее собой отношение произведения равновесных активностей продуктов к произведению </w:t>
      </w:r>
      <w:r w:rsidRPr="003B51F3">
        <w:rPr>
          <w:color w:val="000000"/>
          <w:sz w:val="28"/>
          <w:szCs w:val="28"/>
        </w:rPr>
        <w:lastRenderedPageBreak/>
        <w:t>активностей исходных веще</w:t>
      </w:r>
      <w:proofErr w:type="gramStart"/>
      <w:r w:rsidRPr="003B51F3">
        <w:rPr>
          <w:color w:val="000000"/>
          <w:sz w:val="28"/>
          <w:szCs w:val="28"/>
        </w:rPr>
        <w:t>ств в ст</w:t>
      </w:r>
      <w:proofErr w:type="gramEnd"/>
      <w:r w:rsidRPr="003B51F3">
        <w:rPr>
          <w:color w:val="000000"/>
          <w:sz w:val="28"/>
          <w:szCs w:val="28"/>
        </w:rPr>
        <w:t>епенях их стехиометрических коэффициентов, назыв</w:t>
      </w:r>
      <w:r w:rsidRPr="003B51F3">
        <w:rPr>
          <w:sz w:val="28"/>
          <w:szCs w:val="28"/>
        </w:rPr>
        <w:t>ается</w:t>
      </w:r>
      <w:bookmarkStart w:id="9" w:name="1"/>
      <w:bookmarkEnd w:id="9"/>
      <w:r>
        <w:rPr>
          <w:sz w:val="28"/>
          <w:szCs w:val="28"/>
        </w:rPr>
        <w:t xml:space="preserve"> </w:t>
      </w:r>
      <w:r w:rsidRPr="003B51F3">
        <w:rPr>
          <w:rStyle w:val="term"/>
          <w:b/>
          <w:bCs/>
          <w:i/>
          <w:iCs/>
          <w:sz w:val="28"/>
          <w:szCs w:val="28"/>
        </w:rPr>
        <w:t>константой равновесия</w:t>
      </w:r>
      <w:r>
        <w:rPr>
          <w:sz w:val="28"/>
          <w:szCs w:val="28"/>
        </w:rPr>
        <w:t>:</w:t>
      </w:r>
    </w:p>
    <w:p w:rsidR="003B51F3" w:rsidRPr="003B51F3" w:rsidRDefault="003B51F3" w:rsidP="003B51F3">
      <w:pPr>
        <w:pStyle w:val="a5"/>
        <w:spacing w:before="0" w:beforeAutospacing="0" w:after="0" w:afterAutospacing="0"/>
        <w:ind w:firstLine="708"/>
        <w:jc w:val="center"/>
        <w:rPr>
          <w:color w:val="000000"/>
          <w:sz w:val="28"/>
          <w:szCs w:val="28"/>
        </w:rPr>
      </w:pPr>
      <w:r w:rsidRPr="003B51F3">
        <w:rPr>
          <w:noProof/>
          <w:sz w:val="28"/>
          <w:szCs w:val="28"/>
        </w:rPr>
        <w:drawing>
          <wp:inline distT="0" distB="0" distL="0" distR="0" wp14:anchorId="1B16CBAB" wp14:editId="54901837">
            <wp:extent cx="989330" cy="184150"/>
            <wp:effectExtent l="0" t="0" r="1270" b="6350"/>
            <wp:docPr id="81" name="Рисунок 81" descr="http://chemistry.ru/course/content/javagifs/6323009291183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chemistry.ru/course/content/javagifs/63230092911837-11.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89330" cy="184150"/>
                    </a:xfrm>
                    <a:prstGeom prst="rect">
                      <a:avLst/>
                    </a:prstGeom>
                    <a:noFill/>
                    <a:ln>
                      <a:noFill/>
                    </a:ln>
                  </pic:spPr>
                </pic:pic>
              </a:graphicData>
            </a:graphic>
          </wp:inline>
        </w:drawing>
      </w:r>
    </w:p>
    <w:p w:rsidR="003B51F3" w:rsidRDefault="00087E67" w:rsidP="00087E67">
      <w:pPr>
        <w:pStyle w:val="a5"/>
        <w:spacing w:before="0" w:beforeAutospacing="0" w:after="0" w:afterAutospacing="0"/>
        <w:ind w:firstLine="708"/>
        <w:jc w:val="both"/>
        <w:rPr>
          <w:sz w:val="28"/>
          <w:szCs w:val="28"/>
        </w:rPr>
      </w:pPr>
      <w:r>
        <w:rPr>
          <w:color w:val="000000"/>
          <w:sz w:val="28"/>
          <w:szCs w:val="28"/>
        </w:rPr>
        <w:t xml:space="preserve">С использованием константы равновесия для уравнения энергии </w:t>
      </w:r>
      <w:proofErr w:type="spellStart"/>
      <w:r>
        <w:rPr>
          <w:color w:val="000000"/>
          <w:sz w:val="28"/>
          <w:szCs w:val="28"/>
        </w:rPr>
        <w:t>Гибсса</w:t>
      </w:r>
      <w:proofErr w:type="spellEnd"/>
      <w:r w:rsidR="003B51F3" w:rsidRPr="003B51F3">
        <w:rPr>
          <w:color w:val="000000"/>
          <w:sz w:val="28"/>
          <w:szCs w:val="28"/>
        </w:rPr>
        <w:t>, получим уравнение, носящее название</w:t>
      </w:r>
      <w:bookmarkStart w:id="10" w:name="2"/>
      <w:bookmarkEnd w:id="10"/>
      <w:r w:rsidR="003B51F3">
        <w:rPr>
          <w:color w:val="000000"/>
          <w:sz w:val="28"/>
          <w:szCs w:val="28"/>
        </w:rPr>
        <w:t xml:space="preserve"> </w:t>
      </w:r>
      <w:r w:rsidR="003B51F3" w:rsidRPr="00087E67">
        <w:rPr>
          <w:rStyle w:val="term"/>
          <w:bCs/>
          <w:iCs/>
          <w:sz w:val="28"/>
          <w:szCs w:val="28"/>
        </w:rPr>
        <w:t xml:space="preserve">изотермы </w:t>
      </w:r>
      <w:hyperlink r:id="rId72" w:history="1">
        <w:r w:rsidR="003B51F3" w:rsidRPr="00087E67">
          <w:rPr>
            <w:rStyle w:val="a7"/>
            <w:bCs/>
            <w:iCs/>
            <w:color w:val="auto"/>
            <w:sz w:val="28"/>
            <w:szCs w:val="28"/>
            <w:u w:val="none"/>
          </w:rPr>
          <w:t>Вант-Гоффа</w:t>
        </w:r>
      </w:hyperlink>
      <w:r w:rsidR="003B51F3" w:rsidRPr="003B51F3">
        <w:rPr>
          <w:sz w:val="28"/>
          <w:szCs w:val="28"/>
        </w:rPr>
        <w:t>:</w:t>
      </w:r>
    </w:p>
    <w:p w:rsidR="00087E67" w:rsidRPr="003B51F3" w:rsidRDefault="00087E67" w:rsidP="00087E67">
      <w:pPr>
        <w:pStyle w:val="a5"/>
        <w:spacing w:before="0" w:beforeAutospacing="0" w:after="0" w:afterAutospacing="0"/>
        <w:ind w:firstLine="708"/>
        <w:jc w:val="center"/>
        <w:rPr>
          <w:color w:val="000000"/>
          <w:sz w:val="28"/>
          <w:szCs w:val="28"/>
        </w:rPr>
      </w:pPr>
      <w:r w:rsidRPr="003B51F3">
        <w:rPr>
          <w:noProof/>
          <w:sz w:val="28"/>
          <w:szCs w:val="28"/>
        </w:rPr>
        <w:drawing>
          <wp:inline distT="0" distB="0" distL="0" distR="0" wp14:anchorId="2739296F" wp14:editId="56F75998">
            <wp:extent cx="1978660" cy="607060"/>
            <wp:effectExtent l="0" t="0" r="2540" b="2540"/>
            <wp:docPr id="108" name="Рисунок 108" descr="http://chemistry.ru/course/content/javagifs/63230092911837-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chemistry.ru/course/content/javagifs/63230092911837-12.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78660" cy="607060"/>
                    </a:xfrm>
                    <a:prstGeom prst="rect">
                      <a:avLst/>
                    </a:prstGeom>
                    <a:noFill/>
                    <a:ln>
                      <a:noFill/>
                    </a:ln>
                  </pic:spPr>
                </pic:pic>
              </a:graphicData>
            </a:graphic>
          </wp:inline>
        </w:drawing>
      </w:r>
    </w:p>
    <w:p w:rsidR="003B51F3" w:rsidRDefault="003B51F3" w:rsidP="00087E67">
      <w:pPr>
        <w:pStyle w:val="a5"/>
        <w:spacing w:before="0" w:beforeAutospacing="0" w:after="0" w:afterAutospacing="0"/>
        <w:ind w:firstLine="708"/>
        <w:jc w:val="both"/>
        <w:rPr>
          <w:color w:val="000000"/>
          <w:sz w:val="28"/>
          <w:szCs w:val="28"/>
        </w:rPr>
      </w:pPr>
      <w:r w:rsidRPr="003B51F3">
        <w:rPr>
          <w:color w:val="000000"/>
          <w:sz w:val="28"/>
          <w:szCs w:val="28"/>
        </w:rPr>
        <w:t>При определенных условиях активности реагентов могут быть заменены концентрациями или парциальными давлениями. В этих случаях константа равновесия, выраженная через равновесные концентрации</w:t>
      </w:r>
      <w:r w:rsidR="00087E67">
        <w:rPr>
          <w:color w:val="000000"/>
          <w:sz w:val="28"/>
          <w:szCs w:val="28"/>
        </w:rPr>
        <w:t xml:space="preserve"> </w:t>
      </w:r>
      <w:proofErr w:type="spellStart"/>
      <w:r w:rsidRPr="003B51F3">
        <w:rPr>
          <w:rStyle w:val="m"/>
          <w:i/>
          <w:iCs/>
          <w:color w:val="000000"/>
          <w:sz w:val="28"/>
          <w:szCs w:val="28"/>
        </w:rPr>
        <w:t>K</w:t>
      </w:r>
      <w:r w:rsidRPr="003B51F3">
        <w:rPr>
          <w:rStyle w:val="m"/>
          <w:i/>
          <w:iCs/>
          <w:color w:val="000000"/>
          <w:sz w:val="28"/>
          <w:szCs w:val="28"/>
          <w:vertAlign w:val="subscript"/>
        </w:rPr>
        <w:t>c</w:t>
      </w:r>
      <w:proofErr w:type="spellEnd"/>
      <w:r w:rsidR="00087E67">
        <w:rPr>
          <w:color w:val="000000"/>
          <w:sz w:val="28"/>
          <w:szCs w:val="28"/>
        </w:rPr>
        <w:t xml:space="preserve"> </w:t>
      </w:r>
      <w:r w:rsidRPr="003B51F3">
        <w:rPr>
          <w:color w:val="000000"/>
          <w:sz w:val="28"/>
          <w:szCs w:val="28"/>
        </w:rPr>
        <w:t>или через парциальные давления</w:t>
      </w:r>
      <w:r w:rsidR="00087E67">
        <w:rPr>
          <w:color w:val="000000"/>
          <w:sz w:val="28"/>
          <w:szCs w:val="28"/>
        </w:rPr>
        <w:t xml:space="preserve"> </w:t>
      </w:r>
      <w:proofErr w:type="spellStart"/>
      <w:r w:rsidRPr="003B51F3">
        <w:rPr>
          <w:rStyle w:val="m"/>
          <w:i/>
          <w:iCs/>
          <w:color w:val="000000"/>
          <w:sz w:val="28"/>
          <w:szCs w:val="28"/>
        </w:rPr>
        <w:t>K</w:t>
      </w:r>
      <w:r w:rsidRPr="003B51F3">
        <w:rPr>
          <w:rStyle w:val="m"/>
          <w:i/>
          <w:iCs/>
          <w:color w:val="000000"/>
          <w:sz w:val="28"/>
          <w:szCs w:val="28"/>
          <w:vertAlign w:val="subscript"/>
        </w:rPr>
        <w:t>p</w:t>
      </w:r>
      <w:proofErr w:type="spellEnd"/>
      <w:r w:rsidR="00087E67">
        <w:rPr>
          <w:color w:val="000000"/>
          <w:sz w:val="28"/>
          <w:szCs w:val="28"/>
        </w:rPr>
        <w:t>, принимает вид:</w:t>
      </w:r>
    </w:p>
    <w:p w:rsidR="00087E67" w:rsidRDefault="00087E67" w:rsidP="00087E67">
      <w:pPr>
        <w:pStyle w:val="a5"/>
        <w:spacing w:before="0" w:beforeAutospacing="0" w:after="0" w:afterAutospacing="0"/>
        <w:ind w:firstLine="708"/>
        <w:jc w:val="center"/>
        <w:rPr>
          <w:color w:val="000000"/>
          <w:sz w:val="28"/>
          <w:szCs w:val="28"/>
        </w:rPr>
      </w:pPr>
      <w:r w:rsidRPr="003B51F3">
        <w:rPr>
          <w:noProof/>
          <w:sz w:val="28"/>
          <w:szCs w:val="28"/>
        </w:rPr>
        <w:drawing>
          <wp:inline distT="0" distB="0" distL="0" distR="0" wp14:anchorId="38B6094F" wp14:editId="3A8FF05E">
            <wp:extent cx="1132840" cy="497840"/>
            <wp:effectExtent l="0" t="0" r="0" b="0"/>
            <wp:docPr id="107" name="Рисунок 107" descr="http://chemistry.ru/course/content/javagifs/6323009291185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chemistry.ru/course/content/javagifs/63230092911857-13.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32840" cy="497840"/>
                    </a:xfrm>
                    <a:prstGeom prst="rect">
                      <a:avLst/>
                    </a:prstGeom>
                    <a:noFill/>
                    <a:ln>
                      <a:noFill/>
                    </a:ln>
                  </pic:spPr>
                </pic:pic>
              </a:graphicData>
            </a:graphic>
          </wp:inline>
        </w:drawing>
      </w:r>
    </w:p>
    <w:p w:rsidR="00087E67" w:rsidRPr="003B51F3" w:rsidRDefault="00087E67" w:rsidP="00087E67">
      <w:pPr>
        <w:pStyle w:val="a5"/>
        <w:spacing w:before="0" w:beforeAutospacing="0" w:after="0" w:afterAutospacing="0"/>
        <w:ind w:firstLine="708"/>
        <w:jc w:val="center"/>
        <w:rPr>
          <w:color w:val="000000"/>
          <w:sz w:val="28"/>
          <w:szCs w:val="28"/>
        </w:rPr>
      </w:pPr>
      <w:r w:rsidRPr="003B51F3">
        <w:rPr>
          <w:noProof/>
          <w:sz w:val="28"/>
          <w:szCs w:val="28"/>
        </w:rPr>
        <w:drawing>
          <wp:inline distT="0" distB="0" distL="0" distR="0" wp14:anchorId="1CCC0650" wp14:editId="5A1AF551">
            <wp:extent cx="989330" cy="607060"/>
            <wp:effectExtent l="0" t="0" r="0" b="2540"/>
            <wp:docPr id="106" name="Рисунок 106" descr="http://chemistry.ru/course/content/javagifs/63230092911857-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chemistry.ru/course/content/javagifs/63230092911857-14.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89330" cy="607060"/>
                    </a:xfrm>
                    <a:prstGeom prst="rect">
                      <a:avLst/>
                    </a:prstGeom>
                    <a:noFill/>
                    <a:ln>
                      <a:noFill/>
                    </a:ln>
                  </pic:spPr>
                </pic:pic>
              </a:graphicData>
            </a:graphic>
          </wp:inline>
        </w:drawing>
      </w:r>
    </w:p>
    <w:p w:rsidR="003B51F3" w:rsidRDefault="003B51F3" w:rsidP="001E157C">
      <w:pPr>
        <w:spacing w:after="0" w:line="240" w:lineRule="auto"/>
        <w:ind w:firstLine="708"/>
        <w:jc w:val="both"/>
        <w:rPr>
          <w:rFonts w:ascii="Times New Roman" w:hAnsi="Times New Roman"/>
          <w:bCs/>
          <w:sz w:val="28"/>
          <w:szCs w:val="30"/>
        </w:rPr>
      </w:pPr>
    </w:p>
    <w:p w:rsidR="001E157C" w:rsidRPr="001E157C" w:rsidRDefault="001E157C" w:rsidP="001E157C">
      <w:pPr>
        <w:spacing w:after="0" w:line="240" w:lineRule="auto"/>
        <w:ind w:firstLine="708"/>
        <w:jc w:val="both"/>
        <w:rPr>
          <w:rFonts w:ascii="Times New Roman" w:hAnsi="Times New Roman"/>
          <w:bCs/>
          <w:sz w:val="28"/>
          <w:szCs w:val="30"/>
        </w:rPr>
      </w:pPr>
      <w:r w:rsidRPr="001E157C">
        <w:rPr>
          <w:rFonts w:ascii="Times New Roman" w:hAnsi="Times New Roman"/>
          <w:bCs/>
          <w:sz w:val="28"/>
          <w:szCs w:val="30"/>
        </w:rPr>
        <w:t xml:space="preserve">Если упругость пара растворенного вещества очень мала </w:t>
      </w:r>
      <w:r w:rsidRPr="001E157C">
        <w:rPr>
          <w:rFonts w:ascii="Times New Roman" w:hAnsi="Times New Roman"/>
          <w:bCs/>
          <w:sz w:val="28"/>
          <w:szCs w:val="30"/>
          <w:lang w:val="en-US"/>
        </w:rPr>
        <w:t>P</w:t>
      </w:r>
      <w:r w:rsidRPr="001E157C">
        <w:rPr>
          <w:rFonts w:ascii="Times New Roman" w:hAnsi="Times New Roman"/>
          <w:bCs/>
          <w:sz w:val="28"/>
          <w:szCs w:val="30"/>
          <w:vertAlign w:val="subscript"/>
          <w:lang w:val="en-US"/>
        </w:rPr>
        <w:t>B</w:t>
      </w:r>
      <w:r w:rsidRPr="001E157C">
        <w:rPr>
          <w:rFonts w:ascii="Times New Roman" w:hAnsi="Times New Roman"/>
          <w:bCs/>
          <w:sz w:val="28"/>
          <w:szCs w:val="30"/>
        </w:rPr>
        <w:t xml:space="preserve"> &lt;&lt; </w:t>
      </w:r>
      <w:r w:rsidRPr="001E157C">
        <w:rPr>
          <w:rFonts w:ascii="Times New Roman" w:hAnsi="Times New Roman"/>
          <w:bCs/>
          <w:sz w:val="28"/>
          <w:szCs w:val="30"/>
          <w:lang w:val="en-US"/>
        </w:rPr>
        <w:t>P</w:t>
      </w:r>
      <w:r w:rsidRPr="001E157C">
        <w:rPr>
          <w:rFonts w:ascii="Times New Roman" w:hAnsi="Times New Roman"/>
          <w:bCs/>
          <w:sz w:val="28"/>
          <w:szCs w:val="30"/>
          <w:vertAlign w:val="subscript"/>
          <w:lang w:val="en-US"/>
        </w:rPr>
        <w:t>A</w:t>
      </w:r>
      <w:r w:rsidRPr="001E157C">
        <w:rPr>
          <w:rFonts w:ascii="Times New Roman" w:hAnsi="Times New Roman"/>
          <w:bCs/>
          <w:sz w:val="28"/>
          <w:szCs w:val="30"/>
        </w:rPr>
        <w:t>, то его парциальным давлением можно пренебречь (нелетучий компонент), и тогда упругость пара над раствором будет зависеть только от парц</w:t>
      </w:r>
      <w:r>
        <w:rPr>
          <w:rFonts w:ascii="Times New Roman" w:hAnsi="Times New Roman"/>
          <w:bCs/>
          <w:sz w:val="28"/>
          <w:szCs w:val="30"/>
        </w:rPr>
        <w:t>иального давления растворителя:</w:t>
      </w:r>
    </w:p>
    <w:p w:rsidR="001E157C" w:rsidRPr="001E157C" w:rsidRDefault="001E157C" w:rsidP="001E157C">
      <w:pPr>
        <w:spacing w:after="0" w:line="240" w:lineRule="auto"/>
        <w:ind w:firstLine="708"/>
        <w:jc w:val="center"/>
        <w:rPr>
          <w:rFonts w:ascii="Times New Roman" w:hAnsi="Times New Roman"/>
          <w:bCs/>
          <w:sz w:val="28"/>
          <w:szCs w:val="30"/>
        </w:rPr>
      </w:pPr>
      <w:r>
        <w:rPr>
          <w:noProof/>
          <w:lang w:eastAsia="ru-RU"/>
        </w:rPr>
        <w:drawing>
          <wp:inline distT="0" distB="0" distL="0" distR="0" wp14:anchorId="0E020512" wp14:editId="7E893A4F">
            <wp:extent cx="695960" cy="280035"/>
            <wp:effectExtent l="0" t="0" r="8890" b="5715"/>
            <wp:docPr id="32" name="Рисунок 32" descr="http://chemistry.ru/course/content/javagifs/6323009293034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hemistry.ru/course/content/javagifs/63230092930344-1.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95960" cy="280035"/>
                    </a:xfrm>
                    <a:prstGeom prst="rect">
                      <a:avLst/>
                    </a:prstGeom>
                    <a:noFill/>
                    <a:ln>
                      <a:noFill/>
                    </a:ln>
                  </pic:spPr>
                </pic:pic>
              </a:graphicData>
            </a:graphic>
          </wp:inline>
        </w:drawing>
      </w:r>
    </w:p>
    <w:p w:rsidR="001E157C" w:rsidRPr="001E157C" w:rsidRDefault="001E157C" w:rsidP="001E157C">
      <w:pPr>
        <w:spacing w:after="0" w:line="240" w:lineRule="auto"/>
        <w:ind w:firstLine="708"/>
        <w:jc w:val="both"/>
        <w:rPr>
          <w:rFonts w:ascii="Times New Roman" w:hAnsi="Times New Roman"/>
          <w:bCs/>
          <w:sz w:val="28"/>
          <w:szCs w:val="30"/>
          <w:lang w:val="en-US"/>
        </w:rPr>
      </w:pPr>
      <w:r w:rsidRPr="00C83C20">
        <w:rPr>
          <w:rFonts w:ascii="Times New Roman" w:hAnsi="Times New Roman"/>
          <w:bCs/>
          <w:i/>
          <w:sz w:val="28"/>
          <w:szCs w:val="30"/>
        </w:rPr>
        <w:t>Это первый закон Рауля</w:t>
      </w:r>
      <w:r w:rsidRPr="001E157C">
        <w:rPr>
          <w:rFonts w:ascii="Times New Roman" w:hAnsi="Times New Roman"/>
          <w:bCs/>
          <w:sz w:val="28"/>
          <w:szCs w:val="30"/>
        </w:rPr>
        <w:t xml:space="preserve"> – парциальное давление над раствором прямо пропорционально мольной доле растворенного вещества. После подстановки </w:t>
      </w:r>
      <w:proofErr w:type="spellStart"/>
      <w:r w:rsidRPr="001E157C">
        <w:rPr>
          <w:rFonts w:ascii="Times New Roman" w:hAnsi="Times New Roman"/>
          <w:bCs/>
          <w:sz w:val="28"/>
          <w:szCs w:val="30"/>
          <w:lang w:val="en-US"/>
        </w:rPr>
        <w:t>χ</w:t>
      </w:r>
      <w:r w:rsidRPr="001E157C">
        <w:rPr>
          <w:rFonts w:ascii="Times New Roman" w:hAnsi="Times New Roman"/>
          <w:bCs/>
          <w:sz w:val="28"/>
          <w:szCs w:val="30"/>
          <w:vertAlign w:val="subscript"/>
          <w:lang w:val="en-US"/>
        </w:rPr>
        <w:t>A</w:t>
      </w:r>
      <w:proofErr w:type="spellEnd"/>
      <w:r w:rsidRPr="001E157C">
        <w:rPr>
          <w:rFonts w:ascii="Times New Roman" w:hAnsi="Times New Roman"/>
          <w:bCs/>
          <w:sz w:val="28"/>
          <w:szCs w:val="30"/>
          <w:vertAlign w:val="subscript"/>
        </w:rPr>
        <w:t xml:space="preserve"> </w:t>
      </w:r>
      <w:r w:rsidRPr="001E157C">
        <w:rPr>
          <w:rFonts w:ascii="Times New Roman" w:hAnsi="Times New Roman"/>
          <w:bCs/>
          <w:sz w:val="28"/>
          <w:szCs w:val="30"/>
        </w:rPr>
        <w:t xml:space="preserve">= 1 – </w:t>
      </w:r>
      <w:proofErr w:type="spellStart"/>
      <w:r w:rsidRPr="001E157C">
        <w:rPr>
          <w:rFonts w:ascii="Times New Roman" w:hAnsi="Times New Roman"/>
          <w:bCs/>
          <w:sz w:val="28"/>
          <w:szCs w:val="30"/>
          <w:lang w:val="en-US"/>
        </w:rPr>
        <w:t>χ</w:t>
      </w:r>
      <w:r w:rsidRPr="001E157C">
        <w:rPr>
          <w:rFonts w:ascii="Times New Roman" w:hAnsi="Times New Roman"/>
          <w:bCs/>
          <w:sz w:val="28"/>
          <w:szCs w:val="30"/>
          <w:vertAlign w:val="subscript"/>
          <w:lang w:val="en-US"/>
        </w:rPr>
        <w:t>B</w:t>
      </w:r>
      <w:proofErr w:type="spellEnd"/>
      <w:r>
        <w:rPr>
          <w:rFonts w:ascii="Times New Roman" w:hAnsi="Times New Roman"/>
          <w:bCs/>
          <w:sz w:val="28"/>
          <w:szCs w:val="30"/>
        </w:rPr>
        <w:t xml:space="preserve"> и несложных преобразований</w:t>
      </w:r>
    </w:p>
    <w:p w:rsidR="001E157C" w:rsidRPr="001E157C" w:rsidRDefault="001E157C" w:rsidP="001E157C">
      <w:pPr>
        <w:spacing w:after="0" w:line="240" w:lineRule="auto"/>
        <w:jc w:val="center"/>
        <w:rPr>
          <w:rFonts w:ascii="Times New Roman" w:hAnsi="Times New Roman"/>
          <w:bCs/>
          <w:sz w:val="28"/>
          <w:szCs w:val="30"/>
          <w:lang w:val="en-US"/>
        </w:rPr>
      </w:pPr>
      <w:r>
        <w:rPr>
          <w:noProof/>
          <w:lang w:eastAsia="ru-RU"/>
        </w:rPr>
        <w:drawing>
          <wp:inline distT="0" distB="0" distL="0" distR="0" wp14:anchorId="718EE06F" wp14:editId="1144E65B">
            <wp:extent cx="989463" cy="263658"/>
            <wp:effectExtent l="0" t="0" r="1270" b="3175"/>
            <wp:docPr id="45" name="Рисунок 45" descr="http://chemistry.ru/course/content/javagifs/6323009293035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hemistry.ru/course/content/javagifs/63230092930354-2.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90368" cy="263899"/>
                    </a:xfrm>
                    <a:prstGeom prst="rect">
                      <a:avLst/>
                    </a:prstGeom>
                    <a:noFill/>
                    <a:ln>
                      <a:noFill/>
                    </a:ln>
                  </pic:spPr>
                </pic:pic>
              </a:graphicData>
            </a:graphic>
          </wp:inline>
        </w:drawing>
      </w:r>
    </w:p>
    <w:p w:rsidR="001E157C" w:rsidRPr="001E157C" w:rsidRDefault="001E157C" w:rsidP="001E157C">
      <w:pPr>
        <w:spacing w:after="0" w:line="240" w:lineRule="auto"/>
        <w:jc w:val="both"/>
        <w:rPr>
          <w:rFonts w:ascii="Times New Roman" w:hAnsi="Times New Roman"/>
          <w:bCs/>
          <w:sz w:val="28"/>
          <w:szCs w:val="30"/>
          <w:lang w:val="en-US"/>
        </w:rPr>
      </w:pPr>
      <w:r>
        <w:rPr>
          <w:rFonts w:ascii="Times New Roman" w:hAnsi="Times New Roman"/>
          <w:bCs/>
          <w:sz w:val="28"/>
          <w:szCs w:val="30"/>
        </w:rPr>
        <w:t>получаем</w:t>
      </w:r>
    </w:p>
    <w:p w:rsidR="001E157C" w:rsidRDefault="001E157C" w:rsidP="001E157C">
      <w:pPr>
        <w:spacing w:after="0" w:line="240" w:lineRule="auto"/>
        <w:ind w:firstLine="708"/>
        <w:jc w:val="center"/>
        <w:rPr>
          <w:rFonts w:ascii="Times New Roman" w:hAnsi="Times New Roman"/>
          <w:bCs/>
          <w:sz w:val="28"/>
          <w:szCs w:val="30"/>
          <w:lang w:val="en-US"/>
        </w:rPr>
      </w:pPr>
      <w:r>
        <w:rPr>
          <w:noProof/>
          <w:lang w:eastAsia="ru-RU"/>
        </w:rPr>
        <w:drawing>
          <wp:inline distT="0" distB="0" distL="0" distR="0" wp14:anchorId="1B45F76B" wp14:editId="66318CD9">
            <wp:extent cx="1160059" cy="540193"/>
            <wp:effectExtent l="0" t="0" r="2540" b="0"/>
            <wp:docPr id="47" name="Рисунок 47" descr="http://chemistry.ru/course/content/javagifs/6323009293035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hemistry.ru/course/content/javagifs/63230092930354-3.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60321" cy="540315"/>
                    </a:xfrm>
                    <a:prstGeom prst="rect">
                      <a:avLst/>
                    </a:prstGeom>
                    <a:noFill/>
                    <a:ln>
                      <a:noFill/>
                    </a:ln>
                  </pic:spPr>
                </pic:pic>
              </a:graphicData>
            </a:graphic>
          </wp:inline>
        </w:drawing>
      </w:r>
    </w:p>
    <w:p w:rsidR="001E157C" w:rsidRPr="005F5695" w:rsidRDefault="001E157C" w:rsidP="001E157C">
      <w:pPr>
        <w:spacing w:after="0" w:line="240" w:lineRule="auto"/>
        <w:ind w:firstLine="709"/>
        <w:jc w:val="both"/>
        <w:rPr>
          <w:rFonts w:ascii="Times New Roman" w:hAnsi="Times New Roman"/>
          <w:bCs/>
          <w:sz w:val="28"/>
          <w:szCs w:val="30"/>
        </w:rPr>
      </w:pPr>
      <w:r w:rsidRPr="00C83C20">
        <w:rPr>
          <w:rFonts w:ascii="Times New Roman" w:hAnsi="Times New Roman"/>
          <w:bCs/>
          <w:i/>
          <w:sz w:val="28"/>
          <w:szCs w:val="30"/>
        </w:rPr>
        <w:t>Второй закон Рауля</w:t>
      </w:r>
      <w:r w:rsidRPr="001E157C">
        <w:rPr>
          <w:rFonts w:ascii="Times New Roman" w:hAnsi="Times New Roman"/>
          <w:bCs/>
          <w:sz w:val="28"/>
          <w:szCs w:val="30"/>
        </w:rPr>
        <w:t xml:space="preserve"> – понижение температуры кипения и повышение температуры замерзания раствора прямо пропорционально моляльной концентрации раствора:</w:t>
      </w:r>
    </w:p>
    <w:p w:rsidR="001E157C" w:rsidRDefault="001E157C" w:rsidP="001E157C">
      <w:pPr>
        <w:spacing w:after="0" w:line="240" w:lineRule="auto"/>
        <w:ind w:firstLine="708"/>
        <w:jc w:val="center"/>
        <w:rPr>
          <w:rFonts w:ascii="Times New Roman" w:hAnsi="Times New Roman"/>
          <w:bCs/>
          <w:sz w:val="28"/>
          <w:szCs w:val="30"/>
          <w:lang w:val="en-US"/>
        </w:rPr>
      </w:pPr>
      <w:r>
        <w:rPr>
          <w:noProof/>
          <w:lang w:eastAsia="ru-RU"/>
        </w:rPr>
        <w:drawing>
          <wp:inline distT="0" distB="0" distL="0" distR="0">
            <wp:extent cx="907415" cy="225425"/>
            <wp:effectExtent l="0" t="0" r="6985" b="3175"/>
            <wp:docPr id="48" name="Рисунок 48" descr="http://chemistry.ru/course/content/javagifs/63230092930414-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hemistry.ru/course/content/javagifs/63230092930414-17.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07415" cy="225425"/>
                    </a:xfrm>
                    <a:prstGeom prst="rect">
                      <a:avLst/>
                    </a:prstGeom>
                    <a:noFill/>
                    <a:ln>
                      <a:noFill/>
                    </a:ln>
                  </pic:spPr>
                </pic:pic>
              </a:graphicData>
            </a:graphic>
          </wp:inline>
        </w:drawing>
      </w:r>
    </w:p>
    <w:p w:rsidR="001E157C" w:rsidRPr="009355E5" w:rsidRDefault="001E157C" w:rsidP="001E157C">
      <w:pPr>
        <w:spacing w:after="0" w:line="240" w:lineRule="auto"/>
        <w:ind w:firstLine="708"/>
        <w:jc w:val="center"/>
        <w:rPr>
          <w:rFonts w:ascii="Times New Roman" w:hAnsi="Times New Roman"/>
          <w:bCs/>
          <w:sz w:val="28"/>
          <w:szCs w:val="30"/>
        </w:rPr>
      </w:pPr>
    </w:p>
    <w:p w:rsidR="001F59E9" w:rsidRPr="001E157C" w:rsidRDefault="001F59E9" w:rsidP="001E157C">
      <w:pPr>
        <w:spacing w:after="0" w:line="240" w:lineRule="auto"/>
        <w:ind w:firstLine="709"/>
        <w:jc w:val="both"/>
        <w:rPr>
          <w:rFonts w:ascii="Times New Roman" w:hAnsi="Times New Roman"/>
          <w:bCs/>
          <w:sz w:val="28"/>
          <w:szCs w:val="30"/>
        </w:rPr>
      </w:pPr>
      <w:r w:rsidRPr="001F59E9">
        <w:rPr>
          <w:rFonts w:ascii="Times New Roman" w:hAnsi="Times New Roman"/>
          <w:bCs/>
          <w:sz w:val="28"/>
          <w:szCs w:val="30"/>
        </w:rPr>
        <w:t>Если растворенное вещество характеризуется большой упругостью пара по сравнению с упругостью пара растворителя (</w:t>
      </w:r>
      <w:r w:rsidRPr="001F59E9">
        <w:rPr>
          <w:rFonts w:ascii="Times New Roman" w:hAnsi="Times New Roman"/>
          <w:bCs/>
          <w:sz w:val="28"/>
          <w:szCs w:val="30"/>
          <w:lang w:val="en-US"/>
        </w:rPr>
        <w:t>P</w:t>
      </w:r>
      <w:r w:rsidRPr="001E157C">
        <w:rPr>
          <w:rFonts w:ascii="Times New Roman" w:hAnsi="Times New Roman"/>
          <w:bCs/>
          <w:sz w:val="28"/>
          <w:szCs w:val="30"/>
          <w:vertAlign w:val="subscript"/>
          <w:lang w:val="en-US"/>
        </w:rPr>
        <w:t>B</w:t>
      </w:r>
      <w:r w:rsidRPr="001F59E9">
        <w:rPr>
          <w:rFonts w:ascii="Times New Roman" w:hAnsi="Times New Roman"/>
          <w:bCs/>
          <w:sz w:val="28"/>
          <w:szCs w:val="30"/>
        </w:rPr>
        <w:t xml:space="preserve"> &gt;&gt; </w:t>
      </w:r>
      <w:r w:rsidRPr="001F59E9">
        <w:rPr>
          <w:rFonts w:ascii="Times New Roman" w:hAnsi="Times New Roman"/>
          <w:bCs/>
          <w:sz w:val="28"/>
          <w:szCs w:val="30"/>
          <w:lang w:val="en-US"/>
        </w:rPr>
        <w:t>P</w:t>
      </w:r>
      <w:r w:rsidRPr="001E157C">
        <w:rPr>
          <w:rFonts w:ascii="Times New Roman" w:hAnsi="Times New Roman"/>
          <w:bCs/>
          <w:sz w:val="28"/>
          <w:szCs w:val="30"/>
          <w:vertAlign w:val="subscript"/>
          <w:lang w:val="en-US"/>
        </w:rPr>
        <w:t>A</w:t>
      </w:r>
      <w:r w:rsidRPr="001F59E9">
        <w:rPr>
          <w:rFonts w:ascii="Times New Roman" w:hAnsi="Times New Roman"/>
          <w:bCs/>
          <w:sz w:val="28"/>
          <w:szCs w:val="30"/>
        </w:rPr>
        <w:t xml:space="preserve">) и при этом оба компонента раствора химически инертны, то растворение такого газообразного вещества в жидкости подчиняется </w:t>
      </w:r>
      <w:r w:rsidRPr="00C83C20">
        <w:rPr>
          <w:rFonts w:ascii="Times New Roman" w:hAnsi="Times New Roman"/>
          <w:bCs/>
          <w:i/>
          <w:sz w:val="28"/>
          <w:szCs w:val="30"/>
        </w:rPr>
        <w:t>закону Генри</w:t>
      </w:r>
      <w:r w:rsidRPr="001F59E9">
        <w:rPr>
          <w:rFonts w:ascii="Times New Roman" w:hAnsi="Times New Roman"/>
          <w:bCs/>
          <w:sz w:val="28"/>
          <w:szCs w:val="30"/>
        </w:rPr>
        <w:t xml:space="preserve">: при постоянной температуре давление летучего (газообразного) компонента </w:t>
      </w:r>
      <w:r w:rsidRPr="001F59E9">
        <w:rPr>
          <w:rFonts w:ascii="Times New Roman" w:hAnsi="Times New Roman"/>
          <w:bCs/>
          <w:sz w:val="28"/>
          <w:szCs w:val="30"/>
          <w:lang w:val="en-US"/>
        </w:rPr>
        <w:t>P</w:t>
      </w:r>
      <w:r w:rsidRPr="001E157C">
        <w:rPr>
          <w:rFonts w:ascii="Times New Roman" w:hAnsi="Times New Roman"/>
          <w:bCs/>
          <w:sz w:val="28"/>
          <w:szCs w:val="30"/>
          <w:vertAlign w:val="subscript"/>
          <w:lang w:val="en-US"/>
        </w:rPr>
        <w:t>B</w:t>
      </w:r>
      <w:r w:rsidRPr="001F59E9">
        <w:rPr>
          <w:rFonts w:ascii="Times New Roman" w:hAnsi="Times New Roman"/>
          <w:bCs/>
          <w:sz w:val="28"/>
          <w:szCs w:val="30"/>
        </w:rPr>
        <w:t xml:space="preserve"> прямо пропорционально его мольной доле </w:t>
      </w:r>
      <w:proofErr w:type="spellStart"/>
      <w:r w:rsidRPr="001F59E9">
        <w:rPr>
          <w:rFonts w:ascii="Times New Roman" w:hAnsi="Times New Roman"/>
          <w:bCs/>
          <w:sz w:val="28"/>
          <w:szCs w:val="30"/>
          <w:lang w:val="en-US"/>
        </w:rPr>
        <w:t>χ</w:t>
      </w:r>
      <w:r w:rsidRPr="001E157C">
        <w:rPr>
          <w:rFonts w:ascii="Times New Roman" w:hAnsi="Times New Roman"/>
          <w:bCs/>
          <w:sz w:val="28"/>
          <w:szCs w:val="30"/>
          <w:vertAlign w:val="subscript"/>
          <w:lang w:val="en-US"/>
        </w:rPr>
        <w:t>B</w:t>
      </w:r>
      <w:proofErr w:type="spellEnd"/>
      <w:r w:rsidR="001E157C">
        <w:rPr>
          <w:rFonts w:ascii="Times New Roman" w:hAnsi="Times New Roman"/>
          <w:bCs/>
          <w:sz w:val="28"/>
          <w:szCs w:val="30"/>
        </w:rPr>
        <w:t>:</w:t>
      </w:r>
    </w:p>
    <w:p w:rsidR="001F59E9" w:rsidRPr="005F5695" w:rsidRDefault="001E157C" w:rsidP="001E157C">
      <w:pPr>
        <w:spacing w:after="0" w:line="240" w:lineRule="auto"/>
        <w:ind w:firstLine="709"/>
        <w:jc w:val="center"/>
        <w:rPr>
          <w:rFonts w:ascii="Times New Roman" w:hAnsi="Times New Roman"/>
          <w:bCs/>
          <w:sz w:val="28"/>
          <w:szCs w:val="30"/>
        </w:rPr>
      </w:pPr>
      <w:r>
        <w:rPr>
          <w:noProof/>
          <w:lang w:eastAsia="ru-RU"/>
        </w:rPr>
        <w:drawing>
          <wp:inline distT="0" distB="0" distL="0" distR="0" wp14:anchorId="046FA8AF" wp14:editId="4AA706CF">
            <wp:extent cx="716280" cy="225425"/>
            <wp:effectExtent l="0" t="0" r="7620" b="3175"/>
            <wp:docPr id="26" name="Рисунок 26" descr="http://chemistry.ru/course/content/javagifs/6323009292965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hemistry.ru/course/content/javagifs/63230092929653-1.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16280" cy="225425"/>
                    </a:xfrm>
                    <a:prstGeom prst="rect">
                      <a:avLst/>
                    </a:prstGeom>
                    <a:noFill/>
                    <a:ln>
                      <a:noFill/>
                    </a:ln>
                  </pic:spPr>
                </pic:pic>
              </a:graphicData>
            </a:graphic>
          </wp:inline>
        </w:drawing>
      </w:r>
      <w:r w:rsidRPr="005F5695">
        <w:rPr>
          <w:rFonts w:ascii="Times New Roman" w:hAnsi="Times New Roman"/>
          <w:bCs/>
          <w:sz w:val="28"/>
          <w:szCs w:val="30"/>
        </w:rPr>
        <w:t xml:space="preserve"> </w:t>
      </w:r>
    </w:p>
    <w:p w:rsidR="001F59E9" w:rsidRDefault="001F59E9" w:rsidP="001E157C">
      <w:pPr>
        <w:spacing w:line="240" w:lineRule="auto"/>
        <w:rPr>
          <w:rFonts w:ascii="Times New Roman" w:hAnsi="Times New Roman"/>
          <w:bCs/>
          <w:sz w:val="28"/>
          <w:szCs w:val="30"/>
        </w:rPr>
      </w:pPr>
      <w:proofErr w:type="gramStart"/>
      <w:r w:rsidRPr="001F59E9">
        <w:rPr>
          <w:rFonts w:ascii="Times New Roman" w:hAnsi="Times New Roman"/>
          <w:bCs/>
          <w:sz w:val="28"/>
          <w:szCs w:val="30"/>
          <w:lang w:val="en-US"/>
        </w:rPr>
        <w:t>KH</w:t>
      </w:r>
      <w:r w:rsidRPr="005F5695">
        <w:rPr>
          <w:rFonts w:ascii="Times New Roman" w:hAnsi="Times New Roman"/>
          <w:bCs/>
          <w:sz w:val="28"/>
          <w:szCs w:val="30"/>
        </w:rPr>
        <w:t xml:space="preserve"> – константа Генри.</w:t>
      </w:r>
      <w:proofErr w:type="gramEnd"/>
    </w:p>
    <w:p w:rsidR="009355E5" w:rsidRDefault="00FB6C57" w:rsidP="008F3DCC">
      <w:pPr>
        <w:pStyle w:val="1"/>
      </w:pPr>
      <w:bookmarkStart w:id="11" w:name="_Toc503865282"/>
      <w:r>
        <w:lastRenderedPageBreak/>
        <w:t>№9</w:t>
      </w:r>
      <w:r w:rsidR="008F3DCC">
        <w:t xml:space="preserve"> Двухкомпонентные диаграммы состояния. Ограниченная и неограниченная растворимость. Эвтектика, перитектика.</w:t>
      </w:r>
      <w:bookmarkEnd w:id="11"/>
    </w:p>
    <w:p w:rsidR="00314AF5" w:rsidRDefault="00FB6C57" w:rsidP="00FB6C57">
      <w:pPr>
        <w:spacing w:line="240" w:lineRule="auto"/>
        <w:ind w:firstLine="708"/>
        <w:jc w:val="both"/>
        <w:rPr>
          <w:rFonts w:ascii="Times New Roman" w:hAnsi="Times New Roman"/>
          <w:bCs/>
          <w:sz w:val="28"/>
          <w:szCs w:val="30"/>
        </w:rPr>
      </w:pPr>
      <w:r w:rsidRPr="00FB6C57">
        <w:rPr>
          <w:rFonts w:ascii="Times New Roman" w:hAnsi="Times New Roman"/>
          <w:bCs/>
          <w:sz w:val="28"/>
          <w:szCs w:val="30"/>
        </w:rPr>
        <w:t xml:space="preserve">Двойные системы. Состояние двойной системы определяется тремя независимыми параметрами - </w:t>
      </w:r>
      <w:r w:rsidRPr="00B21D13">
        <w:rPr>
          <w:rFonts w:ascii="Times New Roman" w:hAnsi="Times New Roman"/>
          <w:bCs/>
          <w:i/>
          <w:sz w:val="28"/>
          <w:szCs w:val="30"/>
        </w:rPr>
        <w:t xml:space="preserve">Т, </w:t>
      </w:r>
      <w:proofErr w:type="gramStart"/>
      <w:r w:rsidRPr="00B21D13">
        <w:rPr>
          <w:rFonts w:ascii="Times New Roman" w:hAnsi="Times New Roman"/>
          <w:bCs/>
          <w:i/>
          <w:sz w:val="28"/>
          <w:szCs w:val="30"/>
        </w:rPr>
        <w:t>р</w:t>
      </w:r>
      <w:proofErr w:type="gramEnd"/>
      <w:r w:rsidRPr="00FB6C57">
        <w:rPr>
          <w:rFonts w:ascii="Times New Roman" w:hAnsi="Times New Roman"/>
          <w:bCs/>
          <w:sz w:val="28"/>
          <w:szCs w:val="30"/>
        </w:rPr>
        <w:t xml:space="preserve"> и содержанием </w:t>
      </w:r>
      <w:r w:rsidRPr="00314AF5">
        <w:rPr>
          <w:rFonts w:ascii="Times New Roman" w:hAnsi="Times New Roman"/>
          <w:bCs/>
          <w:i/>
          <w:sz w:val="28"/>
          <w:szCs w:val="30"/>
        </w:rPr>
        <w:t>х</w:t>
      </w:r>
      <w:r w:rsidRPr="00FB6C57">
        <w:rPr>
          <w:rFonts w:ascii="Times New Roman" w:hAnsi="Times New Roman"/>
          <w:bCs/>
          <w:sz w:val="28"/>
          <w:szCs w:val="30"/>
        </w:rPr>
        <w:t xml:space="preserve"> одного из компонентов, поэтому диаграмма состояния такой системы трехмерна. Обычно принимают постоянными Т или </w:t>
      </w:r>
      <w:proofErr w:type="gramStart"/>
      <w:r w:rsidRPr="00FB6C57">
        <w:rPr>
          <w:rFonts w:ascii="Times New Roman" w:hAnsi="Times New Roman"/>
          <w:bCs/>
          <w:sz w:val="28"/>
          <w:szCs w:val="30"/>
        </w:rPr>
        <w:t>р</w:t>
      </w:r>
      <w:proofErr w:type="gramEnd"/>
      <w:r w:rsidRPr="00FB6C57">
        <w:rPr>
          <w:rFonts w:ascii="Times New Roman" w:hAnsi="Times New Roman"/>
          <w:bCs/>
          <w:sz w:val="28"/>
          <w:szCs w:val="30"/>
        </w:rPr>
        <w:t xml:space="preserve"> и рассматривают соответствующие плоские сечения диаграммы состояния, н</w:t>
      </w:r>
      <w:r w:rsidR="00314AF5">
        <w:rPr>
          <w:rFonts w:ascii="Times New Roman" w:hAnsi="Times New Roman"/>
          <w:bCs/>
          <w:sz w:val="28"/>
          <w:szCs w:val="30"/>
        </w:rPr>
        <w:t xml:space="preserve">азываемые соотв. </w:t>
      </w:r>
      <w:proofErr w:type="spellStart"/>
      <w:r w:rsidR="00314AF5">
        <w:rPr>
          <w:rFonts w:ascii="Times New Roman" w:hAnsi="Times New Roman"/>
          <w:bCs/>
          <w:sz w:val="28"/>
          <w:szCs w:val="30"/>
        </w:rPr>
        <w:t>изотермич</w:t>
      </w:r>
      <w:proofErr w:type="spellEnd"/>
      <w:r w:rsidR="00314AF5">
        <w:rPr>
          <w:rFonts w:ascii="Times New Roman" w:hAnsi="Times New Roman"/>
          <w:bCs/>
          <w:sz w:val="28"/>
          <w:szCs w:val="30"/>
        </w:rPr>
        <w:t>. (</w:t>
      </w:r>
      <w:r w:rsidR="00314AF5" w:rsidRPr="00B70B7A">
        <w:rPr>
          <w:rFonts w:ascii="Times New Roman" w:hAnsi="Times New Roman"/>
          <w:bCs/>
          <w:i/>
          <w:sz w:val="28"/>
          <w:szCs w:val="30"/>
        </w:rPr>
        <w:t>р - х</w:t>
      </w:r>
      <w:r w:rsidR="00314AF5">
        <w:rPr>
          <w:rFonts w:ascii="Times New Roman" w:hAnsi="Times New Roman"/>
          <w:bCs/>
          <w:sz w:val="28"/>
          <w:szCs w:val="30"/>
        </w:rPr>
        <w:t>)или изобарными (</w:t>
      </w:r>
      <w:r w:rsidR="00314AF5" w:rsidRPr="00B70B7A">
        <w:rPr>
          <w:rFonts w:ascii="Times New Roman" w:hAnsi="Times New Roman"/>
          <w:bCs/>
          <w:i/>
          <w:sz w:val="28"/>
          <w:szCs w:val="30"/>
        </w:rPr>
        <w:t>Т -</w:t>
      </w:r>
      <w:r w:rsidR="009C274C" w:rsidRPr="00B70B7A">
        <w:rPr>
          <w:rFonts w:ascii="Times New Roman" w:hAnsi="Times New Roman"/>
          <w:bCs/>
          <w:i/>
          <w:sz w:val="28"/>
          <w:szCs w:val="30"/>
        </w:rPr>
        <w:t xml:space="preserve"> х</w:t>
      </w:r>
      <w:r w:rsidR="009C274C">
        <w:rPr>
          <w:rFonts w:ascii="Times New Roman" w:hAnsi="Times New Roman"/>
          <w:bCs/>
          <w:sz w:val="28"/>
          <w:szCs w:val="30"/>
        </w:rPr>
        <w:t>)диаграммами состояния.</w:t>
      </w:r>
    </w:p>
    <w:p w:rsidR="00314AF5" w:rsidRDefault="00314AF5" w:rsidP="00314AF5">
      <w:pPr>
        <w:spacing w:line="240" w:lineRule="auto"/>
        <w:ind w:firstLine="708"/>
        <w:jc w:val="both"/>
        <w:rPr>
          <w:rFonts w:ascii="Times New Roman" w:hAnsi="Times New Roman"/>
          <w:bCs/>
          <w:sz w:val="28"/>
          <w:szCs w:val="30"/>
        </w:rPr>
      </w:pPr>
      <w:r>
        <w:rPr>
          <w:rFonts w:ascii="Times New Roman" w:hAnsi="Times New Roman"/>
          <w:bCs/>
          <w:sz w:val="28"/>
          <w:szCs w:val="30"/>
        </w:rPr>
        <w:t>Д</w:t>
      </w:r>
      <w:r w:rsidR="00FB6C57" w:rsidRPr="00FB6C57">
        <w:rPr>
          <w:rFonts w:ascii="Times New Roman" w:hAnsi="Times New Roman"/>
          <w:bCs/>
          <w:sz w:val="28"/>
          <w:szCs w:val="30"/>
        </w:rPr>
        <w:t xml:space="preserve">иаграммы состояния служат для установления условий равновесия между твердыми и жидкими фазами. Рассмотрим их </w:t>
      </w:r>
      <w:proofErr w:type="spellStart"/>
      <w:r w:rsidR="00FB6C57" w:rsidRPr="00FB6C57">
        <w:rPr>
          <w:rFonts w:ascii="Times New Roman" w:hAnsi="Times New Roman"/>
          <w:bCs/>
          <w:sz w:val="28"/>
          <w:szCs w:val="30"/>
        </w:rPr>
        <w:t>осн</w:t>
      </w:r>
      <w:proofErr w:type="spellEnd"/>
      <w:r w:rsidR="00FB6C57" w:rsidRPr="00FB6C57">
        <w:rPr>
          <w:rFonts w:ascii="Times New Roman" w:hAnsi="Times New Roman"/>
          <w:bCs/>
          <w:sz w:val="28"/>
          <w:szCs w:val="30"/>
        </w:rPr>
        <w:t xml:space="preserve">. типы. </w:t>
      </w:r>
    </w:p>
    <w:p w:rsidR="00FB6C57" w:rsidRPr="00FB6C57" w:rsidRDefault="00FB6C57" w:rsidP="00314AF5">
      <w:pPr>
        <w:spacing w:line="240" w:lineRule="auto"/>
        <w:ind w:firstLine="708"/>
        <w:jc w:val="both"/>
        <w:rPr>
          <w:rFonts w:ascii="Times New Roman" w:hAnsi="Times New Roman"/>
          <w:bCs/>
          <w:sz w:val="28"/>
          <w:szCs w:val="30"/>
        </w:rPr>
      </w:pPr>
      <w:r w:rsidRPr="00FB6C57">
        <w:rPr>
          <w:rFonts w:ascii="Times New Roman" w:hAnsi="Times New Roman"/>
          <w:bCs/>
          <w:sz w:val="28"/>
          <w:szCs w:val="30"/>
        </w:rPr>
        <w:t>Простейший вариант соответствует случаю, когда компоненты</w:t>
      </w:r>
      <w:proofErr w:type="gramStart"/>
      <w:r w:rsidRPr="00FB6C57">
        <w:rPr>
          <w:rFonts w:ascii="Times New Roman" w:hAnsi="Times New Roman"/>
          <w:bCs/>
          <w:sz w:val="28"/>
          <w:szCs w:val="30"/>
        </w:rPr>
        <w:t xml:space="preserve"> А</w:t>
      </w:r>
      <w:proofErr w:type="gramEnd"/>
      <w:r w:rsidRPr="00FB6C57">
        <w:rPr>
          <w:rFonts w:ascii="Times New Roman" w:hAnsi="Times New Roman"/>
          <w:bCs/>
          <w:sz w:val="28"/>
          <w:szCs w:val="30"/>
        </w:rPr>
        <w:t xml:space="preserve"> и В образуют одну жидкую фазу (расплав или р-р), при охлаждении к-рой только выделяются (кристаллизуются) индивидуальные в-</w:t>
      </w:r>
      <w:proofErr w:type="spellStart"/>
      <w:r w:rsidRPr="00FB6C57">
        <w:rPr>
          <w:rFonts w:ascii="Times New Roman" w:hAnsi="Times New Roman"/>
          <w:bCs/>
          <w:sz w:val="28"/>
          <w:szCs w:val="30"/>
        </w:rPr>
        <w:t>ва</w:t>
      </w:r>
      <w:proofErr w:type="spellEnd"/>
      <w:r w:rsidRPr="00FB6C57">
        <w:rPr>
          <w:rFonts w:ascii="Times New Roman" w:hAnsi="Times New Roman"/>
          <w:bCs/>
          <w:sz w:val="28"/>
          <w:szCs w:val="30"/>
        </w:rPr>
        <w:t xml:space="preserve"> (не образуются н</w:t>
      </w:r>
      <w:r w:rsidR="00314AF5">
        <w:rPr>
          <w:rFonts w:ascii="Times New Roman" w:hAnsi="Times New Roman"/>
          <w:bCs/>
          <w:sz w:val="28"/>
          <w:szCs w:val="30"/>
        </w:rPr>
        <w:t>и твердые р-</w:t>
      </w:r>
      <w:proofErr w:type="spellStart"/>
      <w:r w:rsidR="00314AF5">
        <w:rPr>
          <w:rFonts w:ascii="Times New Roman" w:hAnsi="Times New Roman"/>
          <w:bCs/>
          <w:sz w:val="28"/>
          <w:szCs w:val="30"/>
        </w:rPr>
        <w:t>ры</w:t>
      </w:r>
      <w:proofErr w:type="spellEnd"/>
      <w:r w:rsidR="00314AF5">
        <w:rPr>
          <w:rFonts w:ascii="Times New Roman" w:hAnsi="Times New Roman"/>
          <w:bCs/>
          <w:sz w:val="28"/>
          <w:szCs w:val="30"/>
        </w:rPr>
        <w:t xml:space="preserve">, ни хим. </w:t>
      </w:r>
      <w:proofErr w:type="spellStart"/>
      <w:r w:rsidR="00314AF5">
        <w:rPr>
          <w:rFonts w:ascii="Times New Roman" w:hAnsi="Times New Roman"/>
          <w:bCs/>
          <w:sz w:val="28"/>
          <w:szCs w:val="30"/>
        </w:rPr>
        <w:t>соед</w:t>
      </w:r>
      <w:proofErr w:type="spellEnd"/>
      <w:r w:rsidR="00314AF5">
        <w:rPr>
          <w:rFonts w:ascii="Times New Roman" w:hAnsi="Times New Roman"/>
          <w:bCs/>
          <w:sz w:val="28"/>
          <w:szCs w:val="30"/>
        </w:rPr>
        <w:t>.).</w:t>
      </w:r>
    </w:p>
    <w:p w:rsidR="00314AF5" w:rsidRPr="00FB6C57" w:rsidRDefault="00314AF5" w:rsidP="00314AF5">
      <w:pPr>
        <w:spacing w:line="240" w:lineRule="auto"/>
        <w:jc w:val="center"/>
        <w:rPr>
          <w:rFonts w:ascii="Times New Roman" w:hAnsi="Times New Roman"/>
          <w:bCs/>
          <w:sz w:val="28"/>
          <w:szCs w:val="30"/>
        </w:rPr>
      </w:pPr>
      <w:r>
        <w:rPr>
          <w:noProof/>
          <w:lang w:eastAsia="ru-RU"/>
        </w:rPr>
        <w:drawing>
          <wp:inline distT="0" distB="0" distL="0" distR="0" wp14:anchorId="2F267E88" wp14:editId="72D0FED8">
            <wp:extent cx="2626995" cy="2320290"/>
            <wp:effectExtent l="0" t="0" r="1905" b="3810"/>
            <wp:docPr id="52" name="Рисунок 52" descr="Диаграмма плавкости двойной системы, компоненты которой А и В не образуют твердых раств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Диаграмма плавкости двойной системы, компоненты которой А и В не образуют твердых растворов"/>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26995" cy="2320290"/>
                    </a:xfrm>
                    <a:prstGeom prst="rect">
                      <a:avLst/>
                    </a:prstGeom>
                    <a:noFill/>
                    <a:ln>
                      <a:noFill/>
                    </a:ln>
                  </pic:spPr>
                </pic:pic>
              </a:graphicData>
            </a:graphic>
          </wp:inline>
        </w:drawing>
      </w:r>
    </w:p>
    <w:p w:rsidR="00FB6C57" w:rsidRPr="00FB6C57" w:rsidRDefault="00FB6C57" w:rsidP="00FB6C57">
      <w:pPr>
        <w:spacing w:line="240" w:lineRule="auto"/>
        <w:jc w:val="both"/>
        <w:rPr>
          <w:rFonts w:ascii="Times New Roman" w:hAnsi="Times New Roman"/>
          <w:bCs/>
          <w:sz w:val="28"/>
          <w:szCs w:val="30"/>
        </w:rPr>
      </w:pPr>
      <w:r w:rsidRPr="00FB6C57">
        <w:rPr>
          <w:rFonts w:ascii="Times New Roman" w:hAnsi="Times New Roman"/>
          <w:bCs/>
          <w:sz w:val="28"/>
          <w:szCs w:val="30"/>
        </w:rPr>
        <w:t>Рис. 2. Диаграмма двойной системы, компоненты к-рой</w:t>
      </w:r>
      <w:proofErr w:type="gramStart"/>
      <w:r w:rsidRPr="00FB6C57">
        <w:rPr>
          <w:rFonts w:ascii="Times New Roman" w:hAnsi="Times New Roman"/>
          <w:bCs/>
          <w:sz w:val="28"/>
          <w:szCs w:val="30"/>
        </w:rPr>
        <w:t xml:space="preserve"> А</w:t>
      </w:r>
      <w:proofErr w:type="gramEnd"/>
      <w:r w:rsidRPr="00FB6C57">
        <w:rPr>
          <w:rFonts w:ascii="Times New Roman" w:hAnsi="Times New Roman"/>
          <w:bCs/>
          <w:sz w:val="28"/>
          <w:szCs w:val="30"/>
        </w:rPr>
        <w:t xml:space="preserve"> и В не образуют твердых р-ров. L - область существования жидкости (расплава),</w:t>
      </w:r>
      <w:r w:rsidR="00AE0742">
        <w:rPr>
          <w:rFonts w:ascii="Times New Roman" w:hAnsi="Times New Roman"/>
          <w:bCs/>
          <w:sz w:val="28"/>
          <w:szCs w:val="30"/>
        </w:rPr>
        <w:br/>
      </w:r>
      <w:r w:rsidRPr="00FB6C57">
        <w:rPr>
          <w:rFonts w:ascii="Times New Roman" w:hAnsi="Times New Roman"/>
          <w:bCs/>
          <w:sz w:val="28"/>
          <w:szCs w:val="30"/>
        </w:rPr>
        <w:t>(L + SA) и (L + SB) области сосуществования жидкой фазы и твердых А и В соотв.; (SA + SB) область существования мех. смеси твердых</w:t>
      </w:r>
      <w:proofErr w:type="gramStart"/>
      <w:r w:rsidRPr="00FB6C57">
        <w:rPr>
          <w:rFonts w:ascii="Times New Roman" w:hAnsi="Times New Roman"/>
          <w:bCs/>
          <w:sz w:val="28"/>
          <w:szCs w:val="30"/>
        </w:rPr>
        <w:t xml:space="preserve"> А</w:t>
      </w:r>
      <w:proofErr w:type="gramEnd"/>
      <w:r w:rsidRPr="00FB6C57">
        <w:rPr>
          <w:rFonts w:ascii="Times New Roman" w:hAnsi="Times New Roman"/>
          <w:bCs/>
          <w:sz w:val="28"/>
          <w:szCs w:val="30"/>
        </w:rPr>
        <w:t xml:space="preserve"> и В. ТАETВ и MEN - линии ликвидуса и солидуса соотв., E-</w:t>
      </w:r>
      <w:proofErr w:type="spellStart"/>
      <w:r w:rsidRPr="00FB6C57">
        <w:rPr>
          <w:rFonts w:ascii="Times New Roman" w:hAnsi="Times New Roman"/>
          <w:bCs/>
          <w:sz w:val="28"/>
          <w:szCs w:val="30"/>
        </w:rPr>
        <w:t>эвтектич</w:t>
      </w:r>
      <w:proofErr w:type="spellEnd"/>
      <w:r w:rsidRPr="00FB6C57">
        <w:rPr>
          <w:rFonts w:ascii="Times New Roman" w:hAnsi="Times New Roman"/>
          <w:bCs/>
          <w:sz w:val="28"/>
          <w:szCs w:val="30"/>
        </w:rPr>
        <w:t>. точка. С, D, F, G, О и Q фигуративные точки (пояснения в тексте).</w:t>
      </w:r>
    </w:p>
    <w:p w:rsidR="00AE0742" w:rsidRDefault="00FB6C57" w:rsidP="00AE0742">
      <w:pPr>
        <w:spacing w:after="0" w:line="240" w:lineRule="auto"/>
        <w:ind w:firstLine="709"/>
        <w:jc w:val="both"/>
        <w:rPr>
          <w:rFonts w:ascii="Times New Roman" w:hAnsi="Times New Roman"/>
          <w:bCs/>
          <w:sz w:val="28"/>
          <w:szCs w:val="30"/>
        </w:rPr>
      </w:pPr>
      <w:r w:rsidRPr="00FB6C57">
        <w:rPr>
          <w:rFonts w:ascii="Times New Roman" w:hAnsi="Times New Roman"/>
          <w:bCs/>
          <w:sz w:val="28"/>
          <w:szCs w:val="30"/>
        </w:rPr>
        <w:t>Второй тип диаграммы характерен для случая ограниченной р-</w:t>
      </w:r>
      <w:proofErr w:type="spellStart"/>
      <w:r w:rsidRPr="00FB6C57">
        <w:rPr>
          <w:rFonts w:ascii="Times New Roman" w:hAnsi="Times New Roman"/>
          <w:bCs/>
          <w:sz w:val="28"/>
          <w:szCs w:val="30"/>
        </w:rPr>
        <w:t>римости</w:t>
      </w:r>
      <w:proofErr w:type="spellEnd"/>
      <w:r w:rsidRPr="00FB6C57">
        <w:rPr>
          <w:rFonts w:ascii="Times New Roman" w:hAnsi="Times New Roman"/>
          <w:bCs/>
          <w:sz w:val="28"/>
          <w:szCs w:val="30"/>
        </w:rPr>
        <w:t xml:space="preserve"> компонентов в твердом состоянии. Твердый р-р В </w:t>
      </w:r>
      <w:proofErr w:type="spellStart"/>
      <w:r w:rsidRPr="00FB6C57">
        <w:rPr>
          <w:rFonts w:ascii="Times New Roman" w:hAnsi="Times New Roman"/>
          <w:bCs/>
          <w:sz w:val="28"/>
          <w:szCs w:val="30"/>
        </w:rPr>
        <w:t>в</w:t>
      </w:r>
      <w:proofErr w:type="spellEnd"/>
      <w:r w:rsidRPr="00FB6C57">
        <w:rPr>
          <w:rFonts w:ascii="Times New Roman" w:hAnsi="Times New Roman"/>
          <w:bCs/>
          <w:sz w:val="28"/>
          <w:szCs w:val="30"/>
        </w:rPr>
        <w:t xml:space="preserve"> А (обозначается </w:t>
      </w:r>
      <w:r w:rsidR="00AE0742">
        <w:rPr>
          <w:rFonts w:ascii="Times New Roman" w:hAnsi="Times New Roman" w:cs="Times New Roman"/>
          <w:bCs/>
          <w:sz w:val="28"/>
          <w:szCs w:val="30"/>
        </w:rPr>
        <w:t>α</w:t>
      </w:r>
      <w:r w:rsidRPr="00FB6C57">
        <w:rPr>
          <w:rFonts w:ascii="Times New Roman" w:hAnsi="Times New Roman"/>
          <w:bCs/>
          <w:sz w:val="28"/>
          <w:szCs w:val="30"/>
        </w:rPr>
        <w:t>-раствор) образуется лишь до определенной концентрации</w:t>
      </w:r>
      <w:proofErr w:type="gramStart"/>
      <w:r w:rsidRPr="00FB6C57">
        <w:rPr>
          <w:rFonts w:ascii="Times New Roman" w:hAnsi="Times New Roman"/>
          <w:bCs/>
          <w:sz w:val="28"/>
          <w:szCs w:val="30"/>
        </w:rPr>
        <w:t xml:space="preserve"> В</w:t>
      </w:r>
      <w:proofErr w:type="gramEnd"/>
      <w:r w:rsidRPr="00FB6C57">
        <w:rPr>
          <w:rFonts w:ascii="Times New Roman" w:hAnsi="Times New Roman"/>
          <w:bCs/>
          <w:sz w:val="28"/>
          <w:szCs w:val="30"/>
        </w:rPr>
        <w:t xml:space="preserve">, твердый р-р А в </w:t>
      </w:r>
      <w:proofErr w:type="spellStart"/>
      <w:r w:rsidRPr="00FB6C57">
        <w:rPr>
          <w:rFonts w:ascii="Times New Roman" w:hAnsi="Times New Roman"/>
          <w:bCs/>
          <w:sz w:val="28"/>
          <w:szCs w:val="30"/>
        </w:rPr>
        <w:t>В</w:t>
      </w:r>
      <w:proofErr w:type="spellEnd"/>
      <w:r w:rsidRPr="00FB6C57">
        <w:rPr>
          <w:rFonts w:ascii="Times New Roman" w:hAnsi="Times New Roman"/>
          <w:bCs/>
          <w:sz w:val="28"/>
          <w:szCs w:val="30"/>
        </w:rPr>
        <w:t xml:space="preserve"> (</w:t>
      </w:r>
      <w:r w:rsidR="00AE0742">
        <w:rPr>
          <w:rFonts w:ascii="Times New Roman" w:hAnsi="Times New Roman" w:cs="Times New Roman"/>
          <w:bCs/>
          <w:sz w:val="28"/>
          <w:szCs w:val="30"/>
        </w:rPr>
        <w:t>β</w:t>
      </w:r>
      <w:r w:rsidRPr="00FB6C57">
        <w:rPr>
          <w:rFonts w:ascii="Times New Roman" w:hAnsi="Times New Roman"/>
          <w:bCs/>
          <w:sz w:val="28"/>
          <w:szCs w:val="30"/>
        </w:rPr>
        <w:t>-раствор) - лишь до определенной концентрации А. Для таких систем возможны два</w:t>
      </w:r>
      <w:r w:rsidR="00AE0742">
        <w:rPr>
          <w:rFonts w:ascii="Times New Roman" w:hAnsi="Times New Roman"/>
          <w:bCs/>
          <w:sz w:val="28"/>
          <w:szCs w:val="30"/>
        </w:rPr>
        <w:t xml:space="preserve"> случая трехфазного равновесия:</w:t>
      </w:r>
    </w:p>
    <w:p w:rsidR="00FB6C57" w:rsidRDefault="00FB6C57" w:rsidP="00314AF5">
      <w:pPr>
        <w:spacing w:line="240" w:lineRule="auto"/>
        <w:ind w:firstLine="708"/>
        <w:jc w:val="both"/>
        <w:rPr>
          <w:rFonts w:ascii="Times New Roman" w:hAnsi="Times New Roman"/>
          <w:bCs/>
          <w:sz w:val="28"/>
          <w:szCs w:val="30"/>
        </w:rPr>
      </w:pPr>
      <w:r w:rsidRPr="00FB6C57">
        <w:rPr>
          <w:rFonts w:ascii="Times New Roman" w:hAnsi="Times New Roman"/>
          <w:bCs/>
          <w:sz w:val="28"/>
          <w:szCs w:val="30"/>
        </w:rPr>
        <w:t xml:space="preserve">1) </w:t>
      </w:r>
      <w:proofErr w:type="spellStart"/>
      <w:r w:rsidRPr="00FB6C57">
        <w:rPr>
          <w:rFonts w:ascii="Times New Roman" w:hAnsi="Times New Roman"/>
          <w:bCs/>
          <w:sz w:val="28"/>
          <w:szCs w:val="30"/>
        </w:rPr>
        <w:t>эвтектич</w:t>
      </w:r>
      <w:proofErr w:type="spellEnd"/>
      <w:r w:rsidRPr="00FB6C57">
        <w:rPr>
          <w:rFonts w:ascii="Times New Roman" w:hAnsi="Times New Roman"/>
          <w:bCs/>
          <w:sz w:val="28"/>
          <w:szCs w:val="30"/>
        </w:rPr>
        <w:t>. равновесие жидкого расплава состава</w:t>
      </w:r>
      <w:proofErr w:type="gramStart"/>
      <w:r w:rsidRPr="00FB6C57">
        <w:rPr>
          <w:rFonts w:ascii="Times New Roman" w:hAnsi="Times New Roman"/>
          <w:bCs/>
          <w:sz w:val="28"/>
          <w:szCs w:val="30"/>
        </w:rPr>
        <w:t xml:space="preserve"> Е</w:t>
      </w:r>
      <w:proofErr w:type="gramEnd"/>
      <w:r w:rsidRPr="00FB6C57">
        <w:rPr>
          <w:rFonts w:ascii="Times New Roman" w:hAnsi="Times New Roman"/>
          <w:bCs/>
          <w:sz w:val="28"/>
          <w:szCs w:val="30"/>
        </w:rPr>
        <w:t>, твердого р-</w:t>
      </w:r>
      <w:proofErr w:type="spellStart"/>
      <w:r w:rsidRPr="00FB6C57">
        <w:rPr>
          <w:rFonts w:ascii="Times New Roman" w:hAnsi="Times New Roman"/>
          <w:bCs/>
          <w:sz w:val="28"/>
          <w:szCs w:val="30"/>
        </w:rPr>
        <w:t>ра</w:t>
      </w:r>
      <w:proofErr w:type="spellEnd"/>
      <w:r w:rsidRPr="00FB6C57">
        <w:rPr>
          <w:rFonts w:ascii="Times New Roman" w:hAnsi="Times New Roman"/>
          <w:bCs/>
          <w:sz w:val="28"/>
          <w:szCs w:val="30"/>
        </w:rPr>
        <w:t xml:space="preserve"> </w:t>
      </w:r>
      <w:r w:rsidR="00AE0742">
        <w:rPr>
          <w:rFonts w:ascii="Times New Roman" w:hAnsi="Times New Roman" w:cs="Times New Roman"/>
          <w:bCs/>
          <w:sz w:val="28"/>
          <w:szCs w:val="30"/>
        </w:rPr>
        <w:t>α</w:t>
      </w:r>
      <w:r w:rsidR="00AE0742">
        <w:rPr>
          <w:rFonts w:ascii="Times New Roman" w:hAnsi="Times New Roman"/>
          <w:bCs/>
          <w:sz w:val="28"/>
          <w:szCs w:val="30"/>
        </w:rPr>
        <w:t>, концентрация кото</w:t>
      </w:r>
      <w:r w:rsidRPr="00FB6C57">
        <w:rPr>
          <w:rFonts w:ascii="Times New Roman" w:hAnsi="Times New Roman"/>
          <w:bCs/>
          <w:sz w:val="28"/>
          <w:szCs w:val="30"/>
        </w:rPr>
        <w:t>рого соответствует точке М, и твердого р-</w:t>
      </w:r>
      <w:proofErr w:type="spellStart"/>
      <w:r w:rsidRPr="00FB6C57">
        <w:rPr>
          <w:rFonts w:ascii="Times New Roman" w:hAnsi="Times New Roman"/>
          <w:bCs/>
          <w:sz w:val="28"/>
          <w:szCs w:val="30"/>
        </w:rPr>
        <w:t>ра</w:t>
      </w:r>
      <w:proofErr w:type="spellEnd"/>
      <w:r w:rsidRPr="00FB6C57">
        <w:rPr>
          <w:rFonts w:ascii="Times New Roman" w:hAnsi="Times New Roman"/>
          <w:bCs/>
          <w:sz w:val="28"/>
          <w:szCs w:val="30"/>
        </w:rPr>
        <w:t xml:space="preserve"> </w:t>
      </w:r>
      <w:r w:rsidR="00AE0742">
        <w:rPr>
          <w:rFonts w:ascii="Times New Roman" w:hAnsi="Times New Roman" w:cs="Times New Roman"/>
          <w:bCs/>
          <w:sz w:val="28"/>
          <w:szCs w:val="30"/>
        </w:rPr>
        <w:t>β</w:t>
      </w:r>
      <w:r w:rsidRPr="00FB6C57">
        <w:rPr>
          <w:rFonts w:ascii="Times New Roman" w:hAnsi="Times New Roman"/>
          <w:bCs/>
          <w:sz w:val="28"/>
          <w:szCs w:val="30"/>
        </w:rPr>
        <w:t>, концентрация к-</w:t>
      </w:r>
      <w:proofErr w:type="spellStart"/>
      <w:r w:rsidRPr="00FB6C57">
        <w:rPr>
          <w:rFonts w:ascii="Times New Roman" w:hAnsi="Times New Roman"/>
          <w:bCs/>
          <w:sz w:val="28"/>
          <w:szCs w:val="30"/>
        </w:rPr>
        <w:t>рого</w:t>
      </w:r>
      <w:proofErr w:type="spellEnd"/>
      <w:r w:rsidRPr="00FB6C57">
        <w:rPr>
          <w:rFonts w:ascii="Times New Roman" w:hAnsi="Times New Roman"/>
          <w:bCs/>
          <w:sz w:val="28"/>
          <w:szCs w:val="30"/>
        </w:rPr>
        <w:t xml:space="preserve"> соответствует точке N, при </w:t>
      </w:r>
      <w:proofErr w:type="spellStart"/>
      <w:r w:rsidRPr="00FB6C57">
        <w:rPr>
          <w:rFonts w:ascii="Times New Roman" w:hAnsi="Times New Roman"/>
          <w:bCs/>
          <w:sz w:val="28"/>
          <w:szCs w:val="30"/>
        </w:rPr>
        <w:t>эвтектич</w:t>
      </w:r>
      <w:proofErr w:type="spellEnd"/>
      <w:r w:rsidRPr="00FB6C57">
        <w:rPr>
          <w:rFonts w:ascii="Times New Roman" w:hAnsi="Times New Roman"/>
          <w:bCs/>
          <w:sz w:val="28"/>
          <w:szCs w:val="30"/>
        </w:rPr>
        <w:t>. т-ре, к-рая, как правило, ниже т-р плавления TA и ТB обоих компонентов</w:t>
      </w:r>
      <w:r>
        <w:rPr>
          <w:rFonts w:ascii="Times New Roman" w:hAnsi="Times New Roman"/>
          <w:bCs/>
          <w:sz w:val="28"/>
          <w:szCs w:val="30"/>
        </w:rPr>
        <w:t xml:space="preserve"> (рис. 3).</w:t>
      </w:r>
    </w:p>
    <w:p w:rsidR="00FB6C57" w:rsidRPr="00FB6C57" w:rsidRDefault="00FB6C57" w:rsidP="00FB6C57">
      <w:pPr>
        <w:spacing w:line="240" w:lineRule="auto"/>
        <w:jc w:val="center"/>
        <w:rPr>
          <w:rFonts w:ascii="Times New Roman" w:hAnsi="Times New Roman"/>
          <w:bCs/>
          <w:sz w:val="28"/>
          <w:szCs w:val="30"/>
        </w:rPr>
      </w:pPr>
      <w:r>
        <w:rPr>
          <w:noProof/>
          <w:lang w:eastAsia="ru-RU"/>
        </w:rPr>
        <w:lastRenderedPageBreak/>
        <w:drawing>
          <wp:inline distT="0" distB="0" distL="0" distR="0">
            <wp:extent cx="2763520" cy="2620645"/>
            <wp:effectExtent l="0" t="0" r="0" b="8255"/>
            <wp:docPr id="53" name="Рисунок 53" descr="Диаграмма плавкости двойной системы эвтектического типа с ограниченными твердыми раство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Диаграмма плавкости двойной системы эвтектического типа с ограниченными твердыми растворами"/>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63520" cy="2620645"/>
                    </a:xfrm>
                    <a:prstGeom prst="rect">
                      <a:avLst/>
                    </a:prstGeom>
                    <a:noFill/>
                    <a:ln>
                      <a:noFill/>
                    </a:ln>
                  </pic:spPr>
                </pic:pic>
              </a:graphicData>
            </a:graphic>
          </wp:inline>
        </w:drawing>
      </w:r>
    </w:p>
    <w:p w:rsidR="00FB6C57" w:rsidRPr="00FB6C57" w:rsidRDefault="00FB6C57" w:rsidP="00FB6C57">
      <w:pPr>
        <w:spacing w:line="240" w:lineRule="auto"/>
        <w:jc w:val="both"/>
        <w:rPr>
          <w:rFonts w:ascii="Times New Roman" w:hAnsi="Times New Roman"/>
          <w:bCs/>
          <w:sz w:val="28"/>
          <w:szCs w:val="30"/>
        </w:rPr>
      </w:pPr>
      <w:r w:rsidRPr="00FB6C57">
        <w:rPr>
          <w:rFonts w:ascii="Times New Roman" w:hAnsi="Times New Roman"/>
          <w:bCs/>
          <w:sz w:val="28"/>
          <w:szCs w:val="30"/>
        </w:rPr>
        <w:t>Рис. 3. Диаграмма плавкости двойной системы эвтектического типа с ограниченными твердыми растворами. L, a и b - области существования жидкой фазы (расплав) и твердых р-ров</w:t>
      </w:r>
      <w:proofErr w:type="gramStart"/>
      <w:r w:rsidRPr="00FB6C57">
        <w:rPr>
          <w:rFonts w:ascii="Times New Roman" w:hAnsi="Times New Roman"/>
          <w:bCs/>
          <w:sz w:val="28"/>
          <w:szCs w:val="30"/>
        </w:rPr>
        <w:t xml:space="preserve"> В</w:t>
      </w:r>
      <w:proofErr w:type="gramEnd"/>
      <w:r w:rsidRPr="00FB6C57">
        <w:rPr>
          <w:rFonts w:ascii="Times New Roman" w:hAnsi="Times New Roman"/>
          <w:bCs/>
          <w:sz w:val="28"/>
          <w:szCs w:val="30"/>
        </w:rPr>
        <w:t xml:space="preserve"> </w:t>
      </w:r>
      <w:proofErr w:type="spellStart"/>
      <w:r w:rsidRPr="00FB6C57">
        <w:rPr>
          <w:rFonts w:ascii="Times New Roman" w:hAnsi="Times New Roman"/>
          <w:bCs/>
          <w:sz w:val="28"/>
          <w:szCs w:val="30"/>
        </w:rPr>
        <w:t>в</w:t>
      </w:r>
      <w:proofErr w:type="spellEnd"/>
      <w:r w:rsidRPr="00FB6C57">
        <w:rPr>
          <w:rFonts w:ascii="Times New Roman" w:hAnsi="Times New Roman"/>
          <w:bCs/>
          <w:sz w:val="28"/>
          <w:szCs w:val="30"/>
        </w:rPr>
        <w:t xml:space="preserve"> А и А в </w:t>
      </w:r>
      <w:proofErr w:type="spellStart"/>
      <w:r w:rsidRPr="00FB6C57">
        <w:rPr>
          <w:rFonts w:ascii="Times New Roman" w:hAnsi="Times New Roman"/>
          <w:bCs/>
          <w:sz w:val="28"/>
          <w:szCs w:val="30"/>
        </w:rPr>
        <w:t>В</w:t>
      </w:r>
      <w:proofErr w:type="spellEnd"/>
      <w:r w:rsidRPr="00FB6C57">
        <w:rPr>
          <w:rFonts w:ascii="Times New Roman" w:hAnsi="Times New Roman"/>
          <w:bCs/>
          <w:sz w:val="28"/>
          <w:szCs w:val="30"/>
        </w:rPr>
        <w:t xml:space="preserve"> соотв.; (L + a) и (L + b) - области сосуществования жидкой фазы и твердых р-ров a и b соотв.; (a + b) - область сосуществования двух твердых р-ров. ТАЕТВ и MEN - линии ликвидуса и солидуса соотв., E - </w:t>
      </w:r>
      <w:proofErr w:type="spellStart"/>
      <w:r w:rsidRPr="00FB6C57">
        <w:rPr>
          <w:rFonts w:ascii="Times New Roman" w:hAnsi="Times New Roman"/>
          <w:bCs/>
          <w:sz w:val="28"/>
          <w:szCs w:val="30"/>
        </w:rPr>
        <w:t>эвтектич</w:t>
      </w:r>
      <w:proofErr w:type="spellEnd"/>
      <w:r w:rsidRPr="00FB6C57">
        <w:rPr>
          <w:rFonts w:ascii="Times New Roman" w:hAnsi="Times New Roman"/>
          <w:bCs/>
          <w:sz w:val="28"/>
          <w:szCs w:val="30"/>
        </w:rPr>
        <w:t>. точка.</w:t>
      </w:r>
    </w:p>
    <w:p w:rsidR="00FB6C57" w:rsidRPr="00FB6C57" w:rsidRDefault="00FB6C57" w:rsidP="00AE0742">
      <w:pPr>
        <w:spacing w:line="240" w:lineRule="auto"/>
        <w:ind w:firstLine="708"/>
        <w:jc w:val="both"/>
        <w:rPr>
          <w:rFonts w:ascii="Times New Roman" w:hAnsi="Times New Roman"/>
          <w:bCs/>
          <w:sz w:val="28"/>
          <w:szCs w:val="30"/>
        </w:rPr>
      </w:pPr>
      <w:r w:rsidRPr="00FB6C57">
        <w:rPr>
          <w:rFonts w:ascii="Times New Roman" w:hAnsi="Times New Roman"/>
          <w:bCs/>
          <w:sz w:val="28"/>
          <w:szCs w:val="30"/>
        </w:rPr>
        <w:t xml:space="preserve">Равновесие при т-ре </w:t>
      </w:r>
      <w:proofErr w:type="spellStart"/>
      <w:proofErr w:type="gramStart"/>
      <w:r w:rsidRPr="00FB6C57">
        <w:rPr>
          <w:rFonts w:ascii="Times New Roman" w:hAnsi="Times New Roman"/>
          <w:bCs/>
          <w:sz w:val="28"/>
          <w:szCs w:val="30"/>
        </w:rPr>
        <w:t>Тр</w:t>
      </w:r>
      <w:proofErr w:type="spellEnd"/>
      <w:proofErr w:type="gramEnd"/>
      <w:r w:rsidRPr="00FB6C57">
        <w:rPr>
          <w:rFonts w:ascii="Times New Roman" w:hAnsi="Times New Roman"/>
          <w:bCs/>
          <w:sz w:val="28"/>
          <w:szCs w:val="30"/>
        </w:rPr>
        <w:t>, к-рая является промежуточной между т-рами плавления ТА и ТB. Если, напр., т-</w:t>
      </w:r>
      <w:proofErr w:type="spellStart"/>
      <w:r w:rsidRPr="00FB6C57">
        <w:rPr>
          <w:rFonts w:ascii="Times New Roman" w:hAnsi="Times New Roman"/>
          <w:bCs/>
          <w:sz w:val="28"/>
          <w:szCs w:val="30"/>
        </w:rPr>
        <w:t>ра</w:t>
      </w:r>
      <w:proofErr w:type="spellEnd"/>
      <w:r w:rsidRPr="00FB6C57">
        <w:rPr>
          <w:rFonts w:ascii="Times New Roman" w:hAnsi="Times New Roman"/>
          <w:bCs/>
          <w:sz w:val="28"/>
          <w:szCs w:val="30"/>
        </w:rPr>
        <w:t xml:space="preserve"> начала кристаллизации расплава с высоким содержанием</w:t>
      </w:r>
      <w:proofErr w:type="gramStart"/>
      <w:r w:rsidRPr="00FB6C57">
        <w:rPr>
          <w:rFonts w:ascii="Times New Roman" w:hAnsi="Times New Roman"/>
          <w:bCs/>
          <w:sz w:val="28"/>
          <w:szCs w:val="30"/>
        </w:rPr>
        <w:t xml:space="preserve"> А</w:t>
      </w:r>
      <w:proofErr w:type="gramEnd"/>
      <w:r w:rsidRPr="00FB6C57">
        <w:rPr>
          <w:rFonts w:ascii="Times New Roman" w:hAnsi="Times New Roman"/>
          <w:bCs/>
          <w:sz w:val="28"/>
          <w:szCs w:val="30"/>
        </w:rPr>
        <w:t xml:space="preserve"> выше ТА (рис. 4), а с высоким содержанием В - ниже ТB, линия ликвидуса состоит из двух ветвей ТАР и ТВР, соответствующих кристаллизации твердых р-ров a и b. </w:t>
      </w:r>
    </w:p>
    <w:p w:rsidR="00FB6C57" w:rsidRPr="00FB6C57" w:rsidRDefault="00FB6C57" w:rsidP="00FB6C57">
      <w:pPr>
        <w:spacing w:line="240" w:lineRule="auto"/>
        <w:jc w:val="center"/>
        <w:rPr>
          <w:rFonts w:ascii="Times New Roman" w:hAnsi="Times New Roman"/>
          <w:bCs/>
          <w:sz w:val="28"/>
          <w:szCs w:val="30"/>
        </w:rPr>
      </w:pPr>
      <w:r>
        <w:rPr>
          <w:noProof/>
          <w:lang w:eastAsia="ru-RU"/>
        </w:rPr>
        <w:drawing>
          <wp:inline distT="0" distB="0" distL="0" distR="0">
            <wp:extent cx="2783840" cy="2395220"/>
            <wp:effectExtent l="0" t="0" r="0" b="5080"/>
            <wp:docPr id="54" name="Рисунок 54" descr="Диаграмма плавкости двойной системы перитектического ти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Диаграмма плавкости двойной системы перитектического типа"/>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83840" cy="2395220"/>
                    </a:xfrm>
                    <a:prstGeom prst="rect">
                      <a:avLst/>
                    </a:prstGeom>
                    <a:noFill/>
                    <a:ln>
                      <a:noFill/>
                    </a:ln>
                  </pic:spPr>
                </pic:pic>
              </a:graphicData>
            </a:graphic>
          </wp:inline>
        </w:drawing>
      </w:r>
    </w:p>
    <w:p w:rsidR="009C274C" w:rsidRDefault="00FB6C57" w:rsidP="009C274C">
      <w:pPr>
        <w:spacing w:line="240" w:lineRule="auto"/>
        <w:jc w:val="both"/>
        <w:rPr>
          <w:rFonts w:ascii="Times New Roman" w:hAnsi="Times New Roman"/>
          <w:bCs/>
          <w:sz w:val="28"/>
          <w:szCs w:val="30"/>
        </w:rPr>
      </w:pPr>
      <w:r w:rsidRPr="00FB6C57">
        <w:rPr>
          <w:rFonts w:ascii="Times New Roman" w:hAnsi="Times New Roman"/>
          <w:bCs/>
          <w:sz w:val="28"/>
          <w:szCs w:val="30"/>
        </w:rPr>
        <w:t xml:space="preserve">Рис. 4. </w:t>
      </w:r>
      <w:r w:rsidR="009C274C" w:rsidRPr="00FB6C57">
        <w:rPr>
          <w:rFonts w:ascii="Times New Roman" w:hAnsi="Times New Roman"/>
          <w:bCs/>
          <w:sz w:val="28"/>
          <w:szCs w:val="30"/>
        </w:rPr>
        <w:t>Диаграмма плавкости двойно</w:t>
      </w:r>
      <w:r w:rsidR="0002208B">
        <w:rPr>
          <w:rFonts w:ascii="Times New Roman" w:hAnsi="Times New Roman"/>
          <w:bCs/>
          <w:sz w:val="28"/>
          <w:szCs w:val="30"/>
        </w:rPr>
        <w:t xml:space="preserve">й системы </w:t>
      </w:r>
      <w:proofErr w:type="spellStart"/>
      <w:r w:rsidR="0002208B">
        <w:rPr>
          <w:rFonts w:ascii="Times New Roman" w:hAnsi="Times New Roman"/>
          <w:bCs/>
          <w:sz w:val="28"/>
          <w:szCs w:val="30"/>
        </w:rPr>
        <w:t>перитектического</w:t>
      </w:r>
      <w:proofErr w:type="spellEnd"/>
      <w:r w:rsidR="0002208B">
        <w:rPr>
          <w:rFonts w:ascii="Times New Roman" w:hAnsi="Times New Roman"/>
          <w:bCs/>
          <w:sz w:val="28"/>
          <w:szCs w:val="30"/>
        </w:rPr>
        <w:t xml:space="preserve"> типа</w:t>
      </w:r>
    </w:p>
    <w:p w:rsidR="0002208B" w:rsidRDefault="0002208B" w:rsidP="009C274C">
      <w:pPr>
        <w:spacing w:line="240" w:lineRule="auto"/>
        <w:jc w:val="both"/>
        <w:rPr>
          <w:rFonts w:ascii="Times New Roman" w:hAnsi="Times New Roman"/>
          <w:bCs/>
          <w:sz w:val="28"/>
          <w:szCs w:val="30"/>
        </w:rPr>
      </w:pPr>
    </w:p>
    <w:p w:rsidR="008F3DCC" w:rsidRDefault="008F3DCC" w:rsidP="009C274C">
      <w:pPr>
        <w:spacing w:line="240" w:lineRule="auto"/>
        <w:jc w:val="both"/>
        <w:rPr>
          <w:rFonts w:ascii="Times New Roman" w:hAnsi="Times New Roman"/>
          <w:bCs/>
          <w:sz w:val="28"/>
          <w:szCs w:val="30"/>
        </w:rPr>
      </w:pPr>
    </w:p>
    <w:p w:rsidR="0002208B" w:rsidRDefault="0002208B" w:rsidP="00860CFB">
      <w:pPr>
        <w:pStyle w:val="1"/>
      </w:pPr>
      <w:bookmarkStart w:id="12" w:name="_Toc503865283"/>
      <w:r>
        <w:lastRenderedPageBreak/>
        <w:t>№10</w:t>
      </w:r>
      <w:r w:rsidR="00860CFB">
        <w:t xml:space="preserve"> </w:t>
      </w:r>
      <w:r w:rsidR="00860CFB" w:rsidRPr="00291BB0">
        <w:rPr>
          <w:i/>
        </w:rPr>
        <w:t>Изменение термодинамических свойств расплава при охлаждении</w:t>
      </w:r>
      <w:r w:rsidR="00291BB0">
        <w:rPr>
          <w:i/>
        </w:rPr>
        <w:t xml:space="preserve"> </w:t>
      </w:r>
      <w:r w:rsidR="00291BB0" w:rsidRPr="00291BB0">
        <w:rPr>
          <w:i/>
        </w:rPr>
        <w:t>(нет ответа)</w:t>
      </w:r>
      <w:r w:rsidR="00291BB0">
        <w:t>.</w:t>
      </w:r>
      <w:r w:rsidR="00860CFB" w:rsidRPr="00291BB0">
        <w:rPr>
          <w:i/>
        </w:rPr>
        <w:t xml:space="preserve"> </w:t>
      </w:r>
      <w:r w:rsidR="00860CFB" w:rsidRPr="00291BB0">
        <w:t>Кристаллизация, стеклование</w:t>
      </w:r>
      <w:r w:rsidR="00291BB0">
        <w:t>.</w:t>
      </w:r>
      <w:r w:rsidR="00860CFB">
        <w:t xml:space="preserve"> Интервал стеклования, температура стеклования</w:t>
      </w:r>
      <w:bookmarkEnd w:id="12"/>
    </w:p>
    <w:p w:rsidR="00DC5DA8" w:rsidRPr="00DC5DA8" w:rsidRDefault="00DC5DA8" w:rsidP="00A33551">
      <w:pPr>
        <w:spacing w:after="0" w:line="240" w:lineRule="auto"/>
        <w:ind w:firstLine="708"/>
        <w:jc w:val="both"/>
        <w:rPr>
          <w:rFonts w:ascii="Times New Roman" w:hAnsi="Times New Roman"/>
          <w:bCs/>
          <w:sz w:val="28"/>
          <w:szCs w:val="30"/>
        </w:rPr>
      </w:pPr>
      <w:r w:rsidRPr="00755519">
        <w:rPr>
          <w:rFonts w:ascii="Times New Roman" w:hAnsi="Times New Roman"/>
          <w:bCs/>
          <w:i/>
          <w:sz w:val="28"/>
          <w:szCs w:val="30"/>
        </w:rPr>
        <w:t>Кристаллизация</w:t>
      </w:r>
      <w:r>
        <w:rPr>
          <w:rFonts w:ascii="Times New Roman" w:hAnsi="Times New Roman"/>
          <w:bCs/>
          <w:sz w:val="28"/>
          <w:szCs w:val="30"/>
        </w:rPr>
        <w:t xml:space="preserve"> </w:t>
      </w:r>
      <w:r w:rsidR="00A33551">
        <w:rPr>
          <w:rFonts w:ascii="Times New Roman" w:hAnsi="Times New Roman"/>
          <w:bCs/>
          <w:sz w:val="28"/>
          <w:szCs w:val="30"/>
        </w:rPr>
        <w:t>–</w:t>
      </w:r>
      <w:r w:rsidRPr="00DC5DA8">
        <w:rPr>
          <w:rFonts w:ascii="Times New Roman" w:hAnsi="Times New Roman"/>
          <w:bCs/>
          <w:sz w:val="28"/>
          <w:szCs w:val="30"/>
        </w:rPr>
        <w:t xml:space="preserve"> процесс образования кристаллов из газов, растворов, расплавов или стёкол. Кристаллизацией называют также образование кристаллов с данной структурой из кристаллов иной структуры (полиморфные превращения) или процесс перехода из жидкого состояния </w:t>
      </w:r>
      <w:proofErr w:type="gramStart"/>
      <w:r w:rsidRPr="00DC5DA8">
        <w:rPr>
          <w:rFonts w:ascii="Times New Roman" w:hAnsi="Times New Roman"/>
          <w:bCs/>
          <w:sz w:val="28"/>
          <w:szCs w:val="30"/>
        </w:rPr>
        <w:t>в</w:t>
      </w:r>
      <w:proofErr w:type="gramEnd"/>
      <w:r w:rsidRPr="00DC5DA8">
        <w:rPr>
          <w:rFonts w:ascii="Times New Roman" w:hAnsi="Times New Roman"/>
          <w:bCs/>
          <w:sz w:val="28"/>
          <w:szCs w:val="30"/>
        </w:rPr>
        <w:t xml:space="preserve"> твёрдо</w:t>
      </w:r>
      <w:r w:rsidR="00A33551">
        <w:rPr>
          <w:rFonts w:ascii="Times New Roman" w:hAnsi="Times New Roman"/>
          <w:bCs/>
          <w:sz w:val="28"/>
          <w:szCs w:val="30"/>
        </w:rPr>
        <w:t>е кристаллическое.</w:t>
      </w:r>
    </w:p>
    <w:p w:rsidR="00A33551" w:rsidRDefault="00DC5DA8" w:rsidP="00A33551">
      <w:pPr>
        <w:spacing w:after="0" w:line="240" w:lineRule="auto"/>
        <w:jc w:val="both"/>
        <w:rPr>
          <w:rFonts w:ascii="Times New Roman" w:hAnsi="Times New Roman"/>
          <w:bCs/>
          <w:sz w:val="28"/>
          <w:szCs w:val="30"/>
        </w:rPr>
      </w:pPr>
      <w:r w:rsidRPr="00DC5DA8">
        <w:rPr>
          <w:rFonts w:ascii="Times New Roman" w:hAnsi="Times New Roman"/>
          <w:bCs/>
          <w:sz w:val="28"/>
          <w:szCs w:val="30"/>
        </w:rPr>
        <w:t>1)</w:t>
      </w:r>
      <w:r w:rsidR="00A33551">
        <w:rPr>
          <w:rFonts w:ascii="Times New Roman" w:hAnsi="Times New Roman"/>
          <w:bCs/>
          <w:sz w:val="28"/>
          <w:szCs w:val="30"/>
        </w:rPr>
        <w:t xml:space="preserve"> </w:t>
      </w:r>
      <w:r w:rsidRPr="00DC5DA8">
        <w:rPr>
          <w:rFonts w:ascii="Times New Roman" w:hAnsi="Times New Roman"/>
          <w:bCs/>
          <w:sz w:val="28"/>
          <w:szCs w:val="30"/>
        </w:rPr>
        <w:t>Процесс кристаллизации начинается только после охлаждения жидко</w:t>
      </w:r>
      <w:r w:rsidR="00A33551">
        <w:rPr>
          <w:rFonts w:ascii="Times New Roman" w:hAnsi="Times New Roman"/>
          <w:bCs/>
          <w:sz w:val="28"/>
          <w:szCs w:val="30"/>
        </w:rPr>
        <w:t>сти к определённой температуре.</w:t>
      </w:r>
    </w:p>
    <w:p w:rsidR="00A33551" w:rsidRDefault="00DC5DA8" w:rsidP="00A33551">
      <w:pPr>
        <w:spacing w:after="0" w:line="240" w:lineRule="auto"/>
        <w:jc w:val="both"/>
        <w:rPr>
          <w:rFonts w:ascii="Times New Roman" w:hAnsi="Times New Roman"/>
          <w:bCs/>
          <w:sz w:val="28"/>
          <w:szCs w:val="30"/>
        </w:rPr>
      </w:pPr>
      <w:r w:rsidRPr="00DC5DA8">
        <w:rPr>
          <w:rFonts w:ascii="Times New Roman" w:hAnsi="Times New Roman"/>
          <w:bCs/>
          <w:sz w:val="28"/>
          <w:szCs w:val="30"/>
        </w:rPr>
        <w:t>2)</w:t>
      </w:r>
      <w:r w:rsidR="00A33551">
        <w:rPr>
          <w:rFonts w:ascii="Times New Roman" w:hAnsi="Times New Roman"/>
          <w:bCs/>
          <w:sz w:val="28"/>
          <w:szCs w:val="30"/>
        </w:rPr>
        <w:t xml:space="preserve"> </w:t>
      </w:r>
      <w:r w:rsidRPr="00DC5DA8">
        <w:rPr>
          <w:rFonts w:ascii="Times New Roman" w:hAnsi="Times New Roman"/>
          <w:bCs/>
          <w:sz w:val="28"/>
          <w:szCs w:val="30"/>
        </w:rPr>
        <w:t>Во время кристаллизации температура не меняет</w:t>
      </w:r>
      <w:r w:rsidR="00A33551">
        <w:rPr>
          <w:rFonts w:ascii="Times New Roman" w:hAnsi="Times New Roman"/>
          <w:bCs/>
          <w:sz w:val="28"/>
          <w:szCs w:val="30"/>
        </w:rPr>
        <w:t>ся.</w:t>
      </w:r>
    </w:p>
    <w:p w:rsidR="00DC5DA8" w:rsidRPr="00DC5DA8" w:rsidRDefault="00A33551" w:rsidP="00A33551">
      <w:pPr>
        <w:spacing w:after="0" w:line="240" w:lineRule="auto"/>
        <w:jc w:val="both"/>
        <w:rPr>
          <w:rFonts w:ascii="Times New Roman" w:hAnsi="Times New Roman"/>
          <w:bCs/>
          <w:sz w:val="28"/>
          <w:szCs w:val="30"/>
        </w:rPr>
      </w:pPr>
      <w:r>
        <w:rPr>
          <w:rFonts w:ascii="Times New Roman" w:hAnsi="Times New Roman"/>
          <w:bCs/>
          <w:sz w:val="28"/>
          <w:szCs w:val="30"/>
        </w:rPr>
        <w:t>3) Т</w:t>
      </w:r>
      <w:r w:rsidR="00DC5DA8" w:rsidRPr="00DC5DA8">
        <w:rPr>
          <w:rFonts w:ascii="Times New Roman" w:hAnsi="Times New Roman"/>
          <w:bCs/>
          <w:sz w:val="28"/>
          <w:szCs w:val="30"/>
        </w:rPr>
        <w:t>емпература кристаллизации равна температуре плавления.</w:t>
      </w:r>
    </w:p>
    <w:p w:rsidR="00DC5DA8" w:rsidRPr="00DC5DA8" w:rsidRDefault="00DC5DA8" w:rsidP="00A33551">
      <w:pPr>
        <w:spacing w:after="0" w:line="240" w:lineRule="auto"/>
        <w:ind w:firstLine="708"/>
        <w:jc w:val="both"/>
        <w:rPr>
          <w:rFonts w:ascii="Times New Roman" w:hAnsi="Times New Roman"/>
          <w:bCs/>
          <w:sz w:val="28"/>
          <w:szCs w:val="30"/>
        </w:rPr>
      </w:pPr>
      <w:r w:rsidRPr="00DC5DA8">
        <w:rPr>
          <w:rFonts w:ascii="Times New Roman" w:hAnsi="Times New Roman"/>
          <w:bCs/>
          <w:sz w:val="28"/>
          <w:szCs w:val="30"/>
        </w:rPr>
        <w:t>При образовании кристаллов происходит фазовый переход, то есть переход вещества из одной термодинамической фазы в другую. Образование кристаллов из газов, растворов, расплавов или стёкол представляет собой фазовый переход первого рода, а кристаллизация при полиморфных превращениях может быть ф</w:t>
      </w:r>
      <w:r w:rsidR="00A33551">
        <w:rPr>
          <w:rFonts w:ascii="Times New Roman" w:hAnsi="Times New Roman"/>
          <w:bCs/>
          <w:sz w:val="28"/>
          <w:szCs w:val="30"/>
        </w:rPr>
        <w:t>азовым переходом второго рода</w:t>
      </w:r>
      <w:r w:rsidRPr="00DC5DA8">
        <w:rPr>
          <w:rFonts w:ascii="Times New Roman" w:hAnsi="Times New Roman"/>
          <w:bCs/>
          <w:sz w:val="28"/>
          <w:szCs w:val="30"/>
        </w:rPr>
        <w:t>.</w:t>
      </w:r>
    </w:p>
    <w:p w:rsidR="00DC5DA8" w:rsidRPr="00DC5DA8" w:rsidRDefault="00DC5DA8" w:rsidP="00A33551">
      <w:pPr>
        <w:spacing w:after="0" w:line="240" w:lineRule="auto"/>
        <w:ind w:firstLine="708"/>
        <w:jc w:val="both"/>
        <w:rPr>
          <w:rFonts w:ascii="Times New Roman" w:hAnsi="Times New Roman"/>
          <w:bCs/>
          <w:sz w:val="28"/>
          <w:szCs w:val="30"/>
        </w:rPr>
      </w:pPr>
      <w:r w:rsidRPr="00DC5DA8">
        <w:rPr>
          <w:rFonts w:ascii="Times New Roman" w:hAnsi="Times New Roman"/>
          <w:bCs/>
          <w:sz w:val="28"/>
          <w:szCs w:val="30"/>
        </w:rPr>
        <w:t>Кристаллизация начинается при достижении некоторого предельного условия, например, переохлаждения жидкости или пересыщения пара, когда практически мгновенно возникает</w:t>
      </w:r>
      <w:r w:rsidR="00A33551">
        <w:rPr>
          <w:rFonts w:ascii="Times New Roman" w:hAnsi="Times New Roman"/>
          <w:bCs/>
          <w:sz w:val="28"/>
          <w:szCs w:val="30"/>
        </w:rPr>
        <w:t xml:space="preserve"> множество мелких кристалликов –</w:t>
      </w:r>
      <w:r w:rsidRPr="00DC5DA8">
        <w:rPr>
          <w:rFonts w:ascii="Times New Roman" w:hAnsi="Times New Roman"/>
          <w:bCs/>
          <w:sz w:val="28"/>
          <w:szCs w:val="30"/>
        </w:rPr>
        <w:t xml:space="preserve"> центров кристаллизации. Кристаллики растут, присоединяя атомы или молекулы из жидкости или пара. Рост граней кристалла происходит послойно, края незавершённых атомных слоев (ступени) при росте движутся вдоль грани. Зависимость скорости роста от условий кристаллизации приводит к разнообразию форм роста и структуры кристаллов (многогранные, пластинчатые, игольчатые, скелетные, дендритные и другие фо</w:t>
      </w:r>
      <w:r w:rsidR="00A33551">
        <w:rPr>
          <w:rFonts w:ascii="Times New Roman" w:hAnsi="Times New Roman"/>
          <w:bCs/>
          <w:sz w:val="28"/>
          <w:szCs w:val="30"/>
        </w:rPr>
        <w:t>рмы, карандашные структуры и т.</w:t>
      </w:r>
      <w:r w:rsidRPr="00DC5DA8">
        <w:rPr>
          <w:rFonts w:ascii="Times New Roman" w:hAnsi="Times New Roman"/>
          <w:bCs/>
          <w:sz w:val="28"/>
          <w:szCs w:val="30"/>
        </w:rPr>
        <w:t>д</w:t>
      </w:r>
      <w:r w:rsidR="00A33551">
        <w:rPr>
          <w:rFonts w:ascii="Times New Roman" w:hAnsi="Times New Roman"/>
          <w:bCs/>
          <w:sz w:val="28"/>
          <w:szCs w:val="30"/>
        </w:rPr>
        <w:t>.).</w:t>
      </w:r>
    </w:p>
    <w:p w:rsidR="00DC5DA8" w:rsidRPr="00DC5DA8" w:rsidRDefault="00DC5DA8" w:rsidP="00A33551">
      <w:pPr>
        <w:spacing w:after="0" w:line="240" w:lineRule="auto"/>
        <w:ind w:firstLine="708"/>
        <w:jc w:val="both"/>
        <w:rPr>
          <w:rFonts w:ascii="Times New Roman" w:hAnsi="Times New Roman"/>
          <w:bCs/>
          <w:sz w:val="28"/>
          <w:szCs w:val="30"/>
        </w:rPr>
      </w:pPr>
      <w:r w:rsidRPr="00DC5DA8">
        <w:rPr>
          <w:rFonts w:ascii="Times New Roman" w:hAnsi="Times New Roman"/>
          <w:bCs/>
          <w:sz w:val="28"/>
          <w:szCs w:val="30"/>
        </w:rPr>
        <w:t>На число центров кристаллизации и скорость роста значительно влияет степень переохлаждения.</w:t>
      </w:r>
    </w:p>
    <w:p w:rsidR="00DC5DA8" w:rsidRDefault="00DC5DA8" w:rsidP="00A33551">
      <w:pPr>
        <w:spacing w:line="240" w:lineRule="auto"/>
        <w:ind w:firstLine="708"/>
        <w:jc w:val="both"/>
        <w:rPr>
          <w:rFonts w:ascii="Times New Roman" w:hAnsi="Times New Roman"/>
          <w:bCs/>
          <w:sz w:val="28"/>
          <w:szCs w:val="30"/>
        </w:rPr>
      </w:pPr>
      <w:r w:rsidRPr="00DC5DA8">
        <w:rPr>
          <w:rFonts w:ascii="Times New Roman" w:hAnsi="Times New Roman"/>
          <w:bCs/>
          <w:sz w:val="28"/>
          <w:szCs w:val="30"/>
        </w:rPr>
        <w:t xml:space="preserve">Степень переохлаждения </w:t>
      </w:r>
      <w:r w:rsidR="00D1053B">
        <w:rPr>
          <w:rFonts w:ascii="Times New Roman" w:hAnsi="Times New Roman"/>
          <w:bCs/>
          <w:sz w:val="28"/>
          <w:szCs w:val="30"/>
        </w:rPr>
        <w:t>–</w:t>
      </w:r>
      <w:r w:rsidRPr="00DC5DA8">
        <w:rPr>
          <w:rFonts w:ascii="Times New Roman" w:hAnsi="Times New Roman"/>
          <w:bCs/>
          <w:sz w:val="28"/>
          <w:szCs w:val="30"/>
        </w:rPr>
        <w:t xml:space="preserve"> уровень охлаждения жидкого металла ниже температуры перехода его в кристаллическую (твёрдую) модификацию. Переохлаждение необходимо для компенсации энергии скрытой теплоты кристаллизации. Первичной кристаллизацией называется образование кристаллов в металлах (сплавах и жидкостях) при переходе из жидкого состояния </w:t>
      </w:r>
      <w:proofErr w:type="gramStart"/>
      <w:r w:rsidRPr="00DC5DA8">
        <w:rPr>
          <w:rFonts w:ascii="Times New Roman" w:hAnsi="Times New Roman"/>
          <w:bCs/>
          <w:sz w:val="28"/>
          <w:szCs w:val="30"/>
        </w:rPr>
        <w:t>в</w:t>
      </w:r>
      <w:proofErr w:type="gramEnd"/>
      <w:r w:rsidRPr="00DC5DA8">
        <w:rPr>
          <w:rFonts w:ascii="Times New Roman" w:hAnsi="Times New Roman"/>
          <w:bCs/>
          <w:sz w:val="28"/>
          <w:szCs w:val="30"/>
        </w:rPr>
        <w:t xml:space="preserve"> твёрдое.</w:t>
      </w:r>
    </w:p>
    <w:p w:rsidR="00A33551" w:rsidRPr="00A33551" w:rsidRDefault="00A33551" w:rsidP="00B56F6A">
      <w:pPr>
        <w:spacing w:after="0" w:line="240" w:lineRule="auto"/>
        <w:ind w:firstLine="709"/>
        <w:jc w:val="both"/>
        <w:rPr>
          <w:rFonts w:ascii="Times New Roman" w:hAnsi="Times New Roman"/>
          <w:bCs/>
          <w:sz w:val="28"/>
          <w:szCs w:val="30"/>
        </w:rPr>
      </w:pPr>
      <w:r w:rsidRPr="00755519">
        <w:rPr>
          <w:rFonts w:ascii="Times New Roman" w:hAnsi="Times New Roman"/>
          <w:bCs/>
          <w:i/>
          <w:sz w:val="28"/>
          <w:szCs w:val="30"/>
        </w:rPr>
        <w:t>Стеклование</w:t>
      </w:r>
      <w:r>
        <w:rPr>
          <w:rFonts w:ascii="Times New Roman" w:hAnsi="Times New Roman"/>
          <w:bCs/>
          <w:sz w:val="28"/>
          <w:szCs w:val="30"/>
        </w:rPr>
        <w:t xml:space="preserve"> характерно для аморфных веществ и возможно</w:t>
      </w:r>
      <w:r w:rsidRPr="00A33551">
        <w:rPr>
          <w:rFonts w:ascii="Times New Roman" w:hAnsi="Times New Roman"/>
          <w:bCs/>
          <w:sz w:val="28"/>
          <w:szCs w:val="30"/>
        </w:rPr>
        <w:t>, когда между элементарными частицами вещества (атомами, молекулами, блоками) образуется достаточное количество связей, превышающее некоторое пороговое значение. В связи с этим существует некоторая пороговая температура, названная температурой стеклования (</w:t>
      </w:r>
      <w:proofErr w:type="spellStart"/>
      <w:r w:rsidRPr="00A33551">
        <w:rPr>
          <w:rFonts w:ascii="Times New Roman" w:hAnsi="Times New Roman"/>
          <w:bCs/>
          <w:sz w:val="28"/>
          <w:szCs w:val="30"/>
        </w:rPr>
        <w:t>Tg</w:t>
      </w:r>
      <w:proofErr w:type="spellEnd"/>
      <w:r w:rsidRPr="00A33551">
        <w:rPr>
          <w:rFonts w:ascii="Times New Roman" w:hAnsi="Times New Roman"/>
          <w:bCs/>
          <w:sz w:val="28"/>
          <w:szCs w:val="30"/>
        </w:rPr>
        <w:t xml:space="preserve">). Ниже </w:t>
      </w:r>
      <w:proofErr w:type="spellStart"/>
      <w:r w:rsidRPr="00A33551">
        <w:rPr>
          <w:rFonts w:ascii="Times New Roman" w:hAnsi="Times New Roman"/>
          <w:bCs/>
          <w:sz w:val="28"/>
          <w:szCs w:val="30"/>
        </w:rPr>
        <w:t>Tg</w:t>
      </w:r>
      <w:proofErr w:type="spellEnd"/>
      <w:r w:rsidRPr="00A33551">
        <w:rPr>
          <w:rFonts w:ascii="Times New Roman" w:hAnsi="Times New Roman"/>
          <w:bCs/>
          <w:sz w:val="28"/>
          <w:szCs w:val="30"/>
        </w:rPr>
        <w:t xml:space="preserve"> аморфное вещество стеклообразно и ведет себя как твердое тел</w:t>
      </w:r>
      <w:r>
        <w:rPr>
          <w:rFonts w:ascii="Times New Roman" w:hAnsi="Times New Roman"/>
          <w:bCs/>
          <w:sz w:val="28"/>
          <w:szCs w:val="30"/>
        </w:rPr>
        <w:t xml:space="preserve">о, а выше </w:t>
      </w:r>
      <w:proofErr w:type="spellStart"/>
      <w:r>
        <w:rPr>
          <w:rFonts w:ascii="Times New Roman" w:hAnsi="Times New Roman"/>
          <w:bCs/>
          <w:sz w:val="28"/>
          <w:szCs w:val="30"/>
        </w:rPr>
        <w:t>Tg</w:t>
      </w:r>
      <w:proofErr w:type="spellEnd"/>
      <w:r>
        <w:rPr>
          <w:rFonts w:ascii="Times New Roman" w:hAnsi="Times New Roman"/>
          <w:bCs/>
          <w:sz w:val="28"/>
          <w:szCs w:val="30"/>
        </w:rPr>
        <w:t xml:space="preserve"> оно </w:t>
      </w:r>
      <w:proofErr w:type="spellStart"/>
      <w:r>
        <w:rPr>
          <w:rFonts w:ascii="Times New Roman" w:hAnsi="Times New Roman"/>
          <w:bCs/>
          <w:sz w:val="28"/>
          <w:szCs w:val="30"/>
        </w:rPr>
        <w:t>жидкоподобно</w:t>
      </w:r>
      <w:proofErr w:type="spellEnd"/>
      <w:r w:rsidRPr="00A33551">
        <w:rPr>
          <w:rFonts w:ascii="Times New Roman" w:hAnsi="Times New Roman"/>
          <w:bCs/>
          <w:sz w:val="28"/>
          <w:szCs w:val="30"/>
        </w:rPr>
        <w:t>.</w:t>
      </w:r>
    </w:p>
    <w:p w:rsidR="00A33551" w:rsidRPr="00A33551" w:rsidRDefault="00B56F6A" w:rsidP="00B56F6A">
      <w:pPr>
        <w:spacing w:after="0" w:line="240" w:lineRule="auto"/>
        <w:ind w:firstLine="709"/>
        <w:jc w:val="both"/>
        <w:rPr>
          <w:rFonts w:ascii="Times New Roman" w:hAnsi="Times New Roman"/>
          <w:bCs/>
          <w:sz w:val="28"/>
          <w:szCs w:val="30"/>
        </w:rPr>
      </w:pPr>
      <w:r>
        <w:rPr>
          <w:rFonts w:ascii="Times New Roman" w:hAnsi="Times New Roman"/>
          <w:bCs/>
          <w:sz w:val="28"/>
          <w:szCs w:val="30"/>
        </w:rPr>
        <w:t>Стеклование</w:t>
      </w:r>
      <w:r w:rsidR="00A33551" w:rsidRPr="00A33551">
        <w:rPr>
          <w:rFonts w:ascii="Times New Roman" w:hAnsi="Times New Roman"/>
          <w:bCs/>
          <w:sz w:val="28"/>
          <w:szCs w:val="30"/>
        </w:rPr>
        <w:t xml:space="preserve"> часто рассматривают как фазовый переход второго рода, в котором переохлажденный расплав при охлаждении ниже температуры </w:t>
      </w:r>
      <w:r w:rsidR="00A33551" w:rsidRPr="00A33551">
        <w:rPr>
          <w:rFonts w:ascii="Times New Roman" w:hAnsi="Times New Roman"/>
          <w:bCs/>
          <w:sz w:val="28"/>
          <w:szCs w:val="30"/>
        </w:rPr>
        <w:lastRenderedPageBreak/>
        <w:t xml:space="preserve">стеклования, оставаясь аморфным, приобретает структуру стекла и свойства, аналогичные </w:t>
      </w:r>
      <w:r>
        <w:rPr>
          <w:rFonts w:ascii="Times New Roman" w:hAnsi="Times New Roman"/>
          <w:bCs/>
          <w:sz w:val="28"/>
          <w:szCs w:val="30"/>
        </w:rPr>
        <w:t>кристаллическим твердым телам</w:t>
      </w:r>
      <w:r w:rsidR="00A33551" w:rsidRPr="00A33551">
        <w:rPr>
          <w:rFonts w:ascii="Times New Roman" w:hAnsi="Times New Roman"/>
          <w:bCs/>
          <w:sz w:val="28"/>
          <w:szCs w:val="30"/>
        </w:rPr>
        <w:t xml:space="preserve">. Считается, что система химических связей в </w:t>
      </w:r>
      <w:r>
        <w:rPr>
          <w:rFonts w:ascii="Times New Roman" w:hAnsi="Times New Roman"/>
          <w:bCs/>
          <w:sz w:val="28"/>
          <w:szCs w:val="30"/>
        </w:rPr>
        <w:t xml:space="preserve">состоянии </w:t>
      </w:r>
      <w:r w:rsidR="00A33551" w:rsidRPr="00A33551">
        <w:rPr>
          <w:rFonts w:ascii="Times New Roman" w:hAnsi="Times New Roman"/>
          <w:bCs/>
          <w:sz w:val="28"/>
          <w:szCs w:val="30"/>
        </w:rPr>
        <w:t>стек</w:t>
      </w:r>
      <w:r>
        <w:rPr>
          <w:rFonts w:ascii="Times New Roman" w:hAnsi="Times New Roman"/>
          <w:bCs/>
          <w:sz w:val="28"/>
          <w:szCs w:val="30"/>
        </w:rPr>
        <w:t>ла</w:t>
      </w:r>
      <w:r w:rsidR="00A33551" w:rsidRPr="00A33551">
        <w:rPr>
          <w:rFonts w:ascii="Times New Roman" w:hAnsi="Times New Roman"/>
          <w:bCs/>
          <w:sz w:val="28"/>
          <w:szCs w:val="30"/>
        </w:rPr>
        <w:t xml:space="preserve"> имеет размерность </w:t>
      </w:r>
      <w:proofErr w:type="spellStart"/>
      <w:r w:rsidR="00A33551" w:rsidRPr="00A33551">
        <w:rPr>
          <w:rFonts w:ascii="Times New Roman" w:hAnsi="Times New Roman"/>
          <w:bCs/>
          <w:sz w:val="28"/>
          <w:szCs w:val="30"/>
        </w:rPr>
        <w:t>Хаусдорфа-Безиковича</w:t>
      </w:r>
      <w:proofErr w:type="spellEnd"/>
      <w:r w:rsidR="00A33551" w:rsidRPr="00A33551">
        <w:rPr>
          <w:rFonts w:ascii="Times New Roman" w:hAnsi="Times New Roman"/>
          <w:bCs/>
          <w:sz w:val="28"/>
          <w:szCs w:val="30"/>
        </w:rPr>
        <w:t xml:space="preserve"> такую же, как в кристаллах, </w:t>
      </w:r>
      <w:r w:rsidR="00D1053B">
        <w:rPr>
          <w:rFonts w:ascii="Times New Roman" w:hAnsi="Times New Roman"/>
          <w:bCs/>
          <w:sz w:val="28"/>
          <w:szCs w:val="30"/>
        </w:rPr>
        <w:t>–</w:t>
      </w:r>
      <w:r w:rsidR="00A33551" w:rsidRPr="00A33551">
        <w:rPr>
          <w:rFonts w:ascii="Times New Roman" w:hAnsi="Times New Roman"/>
          <w:bCs/>
          <w:sz w:val="28"/>
          <w:szCs w:val="30"/>
        </w:rPr>
        <w:t xml:space="preserve"> равную трем, а в расплавах она</w:t>
      </w:r>
      <w:r>
        <w:rPr>
          <w:rFonts w:ascii="Times New Roman" w:hAnsi="Times New Roman"/>
          <w:bCs/>
          <w:sz w:val="28"/>
          <w:szCs w:val="30"/>
        </w:rPr>
        <w:t xml:space="preserve"> фрактальна и равна 2.55±0.05</w:t>
      </w:r>
      <w:r w:rsidR="00A33551" w:rsidRPr="00A33551">
        <w:rPr>
          <w:rFonts w:ascii="Times New Roman" w:hAnsi="Times New Roman"/>
          <w:bCs/>
          <w:sz w:val="28"/>
          <w:szCs w:val="30"/>
        </w:rPr>
        <w:t>.</w:t>
      </w:r>
    </w:p>
    <w:p w:rsidR="00A33551" w:rsidRDefault="00A33551" w:rsidP="00A33551">
      <w:pPr>
        <w:spacing w:line="240" w:lineRule="auto"/>
        <w:ind w:firstLine="708"/>
        <w:jc w:val="both"/>
        <w:rPr>
          <w:rFonts w:ascii="Times New Roman" w:hAnsi="Times New Roman"/>
          <w:bCs/>
          <w:sz w:val="28"/>
          <w:szCs w:val="30"/>
        </w:rPr>
      </w:pPr>
      <w:r w:rsidRPr="00A33551">
        <w:rPr>
          <w:rFonts w:ascii="Times New Roman" w:hAnsi="Times New Roman"/>
          <w:bCs/>
          <w:sz w:val="28"/>
          <w:szCs w:val="30"/>
        </w:rPr>
        <w:t xml:space="preserve">Для </w:t>
      </w:r>
      <w:r w:rsidR="00B56F6A">
        <w:rPr>
          <w:rFonts w:ascii="Times New Roman" w:hAnsi="Times New Roman"/>
          <w:bCs/>
          <w:sz w:val="28"/>
          <w:szCs w:val="30"/>
        </w:rPr>
        <w:t>стеклования</w:t>
      </w:r>
      <w:r w:rsidRPr="00A33551">
        <w:rPr>
          <w:rFonts w:ascii="Times New Roman" w:hAnsi="Times New Roman"/>
          <w:bCs/>
          <w:sz w:val="28"/>
          <w:szCs w:val="30"/>
        </w:rPr>
        <w:t xml:space="preserve"> необходимо избежать образования кристаллической фазы при охлаждении. Практически любой расплав можно </w:t>
      </w:r>
      <w:r w:rsidR="00B56F6A">
        <w:rPr>
          <w:rFonts w:ascii="Times New Roman" w:hAnsi="Times New Roman"/>
          <w:bCs/>
          <w:sz w:val="28"/>
          <w:szCs w:val="30"/>
        </w:rPr>
        <w:t>подвергнуть стеклованию</w:t>
      </w:r>
      <w:r w:rsidRPr="00A33551">
        <w:rPr>
          <w:rFonts w:ascii="Times New Roman" w:hAnsi="Times New Roman"/>
          <w:bCs/>
          <w:sz w:val="28"/>
          <w:szCs w:val="30"/>
        </w:rPr>
        <w:t xml:space="preserve">, то есть перевести в стеклообразное состояние. Некоторые расплавы (из стеклообразующих веществ) не требуют для этого быстрого охлаждения. Напротив, расплавы металлов требуют для </w:t>
      </w:r>
      <w:r w:rsidR="00B56F6A">
        <w:rPr>
          <w:rFonts w:ascii="Times New Roman" w:hAnsi="Times New Roman"/>
          <w:bCs/>
          <w:sz w:val="28"/>
          <w:szCs w:val="30"/>
        </w:rPr>
        <w:t>стеклования</w:t>
      </w:r>
      <w:r w:rsidRPr="00A33551">
        <w:rPr>
          <w:rFonts w:ascii="Times New Roman" w:hAnsi="Times New Roman"/>
          <w:bCs/>
          <w:sz w:val="28"/>
          <w:szCs w:val="30"/>
        </w:rPr>
        <w:t xml:space="preserve"> (получения металлических стекол) чрезвычайно быстрое охлаждение.</w:t>
      </w:r>
    </w:p>
    <w:p w:rsidR="00D1053B" w:rsidRDefault="00D1053B" w:rsidP="00D1053B">
      <w:pPr>
        <w:spacing w:line="240" w:lineRule="auto"/>
        <w:ind w:firstLine="708"/>
        <w:jc w:val="both"/>
        <w:rPr>
          <w:rFonts w:ascii="Times New Roman" w:hAnsi="Times New Roman"/>
          <w:bCs/>
          <w:sz w:val="28"/>
          <w:szCs w:val="30"/>
        </w:rPr>
      </w:pPr>
      <w:r w:rsidRPr="00285CC0">
        <w:rPr>
          <w:rFonts w:ascii="Times New Roman" w:hAnsi="Times New Roman"/>
          <w:bCs/>
          <w:i/>
          <w:sz w:val="28"/>
          <w:szCs w:val="30"/>
        </w:rPr>
        <w:t>Температура стеклования</w:t>
      </w:r>
      <w:r w:rsidRPr="00D1053B">
        <w:rPr>
          <w:rFonts w:ascii="Times New Roman" w:hAnsi="Times New Roman"/>
          <w:bCs/>
          <w:sz w:val="28"/>
          <w:szCs w:val="30"/>
        </w:rPr>
        <w:t xml:space="preserve"> </w:t>
      </w:r>
      <w:r>
        <w:rPr>
          <w:rFonts w:ascii="Times New Roman" w:hAnsi="Times New Roman"/>
          <w:bCs/>
          <w:sz w:val="28"/>
          <w:szCs w:val="30"/>
        </w:rPr>
        <w:t>–</w:t>
      </w:r>
      <w:r w:rsidRPr="00D1053B">
        <w:rPr>
          <w:rFonts w:ascii="Times New Roman" w:hAnsi="Times New Roman"/>
          <w:bCs/>
          <w:sz w:val="28"/>
          <w:szCs w:val="30"/>
        </w:rPr>
        <w:t xml:space="preserve"> </w:t>
      </w:r>
      <w:proofErr w:type="gramStart"/>
      <w:r w:rsidRPr="00D1053B">
        <w:rPr>
          <w:rFonts w:ascii="Times New Roman" w:hAnsi="Times New Roman"/>
          <w:bCs/>
          <w:sz w:val="28"/>
          <w:szCs w:val="30"/>
        </w:rPr>
        <w:t>температура</w:t>
      </w:r>
      <w:proofErr w:type="gramEnd"/>
      <w:r w:rsidRPr="00D1053B">
        <w:rPr>
          <w:rFonts w:ascii="Times New Roman" w:hAnsi="Times New Roman"/>
          <w:bCs/>
          <w:sz w:val="28"/>
          <w:szCs w:val="30"/>
        </w:rPr>
        <w:t xml:space="preserve"> при которой не кристаллизующееся или не успевающее закристаллизоваться вещество становится твёрдым, переходя в стеклообразное сост</w:t>
      </w:r>
      <w:r>
        <w:rPr>
          <w:rFonts w:ascii="Times New Roman" w:hAnsi="Times New Roman"/>
          <w:bCs/>
          <w:sz w:val="28"/>
          <w:szCs w:val="30"/>
        </w:rPr>
        <w:t xml:space="preserve">ояние. Обычно обозначается </w:t>
      </w:r>
      <w:r w:rsidR="00A30DB4">
        <w:rPr>
          <w:rFonts w:ascii="Times New Roman" w:hAnsi="Times New Roman"/>
          <w:bCs/>
          <w:sz w:val="28"/>
          <w:szCs w:val="30"/>
        </w:rPr>
        <w:t>–</w:t>
      </w:r>
      <w:r>
        <w:rPr>
          <w:rFonts w:ascii="Times New Roman" w:hAnsi="Times New Roman"/>
          <w:bCs/>
          <w:sz w:val="28"/>
          <w:szCs w:val="30"/>
        </w:rPr>
        <w:t xml:space="preserve"> </w:t>
      </w:r>
      <w:proofErr w:type="spellStart"/>
      <w:r>
        <w:rPr>
          <w:rFonts w:ascii="Times New Roman" w:hAnsi="Times New Roman"/>
          <w:bCs/>
          <w:sz w:val="28"/>
          <w:szCs w:val="30"/>
        </w:rPr>
        <w:t>Tg</w:t>
      </w:r>
      <w:proofErr w:type="spellEnd"/>
      <w:r w:rsidRPr="00D1053B">
        <w:rPr>
          <w:rFonts w:ascii="Times New Roman" w:hAnsi="Times New Roman"/>
          <w:bCs/>
          <w:sz w:val="28"/>
          <w:szCs w:val="30"/>
        </w:rPr>
        <w:t>.</w:t>
      </w:r>
      <w:r>
        <w:rPr>
          <w:rFonts w:ascii="Times New Roman" w:hAnsi="Times New Roman"/>
          <w:bCs/>
          <w:sz w:val="28"/>
          <w:szCs w:val="30"/>
        </w:rPr>
        <w:t xml:space="preserve"> </w:t>
      </w:r>
      <w:r w:rsidRPr="00D1053B">
        <w:rPr>
          <w:rFonts w:ascii="Times New Roman" w:hAnsi="Times New Roman"/>
          <w:bCs/>
          <w:sz w:val="28"/>
          <w:szCs w:val="30"/>
        </w:rPr>
        <w:t>Температура стеклования это температура, при которой не кристаллизующееся вещество переходит в стеклообразн</w:t>
      </w:r>
      <w:r>
        <w:rPr>
          <w:rFonts w:ascii="Times New Roman" w:hAnsi="Times New Roman"/>
          <w:bCs/>
          <w:sz w:val="28"/>
          <w:szCs w:val="30"/>
        </w:rPr>
        <w:t>ое состояние, становясь твёрдым</w:t>
      </w:r>
      <w:r w:rsidRPr="00D1053B">
        <w:rPr>
          <w:rFonts w:ascii="Times New Roman" w:hAnsi="Times New Roman"/>
          <w:bCs/>
          <w:sz w:val="28"/>
          <w:szCs w:val="30"/>
        </w:rPr>
        <w:t>. Обычно она определяется как температура, при которой вязкость твердого тела становится порядка 100</w:t>
      </w:r>
      <w:r>
        <w:rPr>
          <w:rFonts w:ascii="Times New Roman" w:hAnsi="Times New Roman"/>
          <w:bCs/>
          <w:sz w:val="28"/>
          <w:szCs w:val="30"/>
        </w:rPr>
        <w:t>–</w:t>
      </w:r>
      <w:r w:rsidRPr="00D1053B">
        <w:rPr>
          <w:rFonts w:ascii="Times New Roman" w:hAnsi="Times New Roman"/>
          <w:bCs/>
          <w:sz w:val="28"/>
          <w:szCs w:val="30"/>
        </w:rPr>
        <w:t xml:space="preserve">1000 </w:t>
      </w:r>
      <w:proofErr w:type="spellStart"/>
      <w:r w:rsidRPr="00D1053B">
        <w:rPr>
          <w:rFonts w:ascii="Times New Roman" w:hAnsi="Times New Roman"/>
          <w:bCs/>
          <w:sz w:val="28"/>
          <w:szCs w:val="30"/>
        </w:rPr>
        <w:t>ГПа·с</w:t>
      </w:r>
      <w:proofErr w:type="spellEnd"/>
      <w:r w:rsidRPr="00D1053B">
        <w:rPr>
          <w:rFonts w:ascii="Times New Roman" w:hAnsi="Times New Roman"/>
          <w:bCs/>
          <w:sz w:val="28"/>
          <w:szCs w:val="30"/>
        </w:rPr>
        <w:t>, а модуль упругости</w:t>
      </w:r>
      <w:r>
        <w:rPr>
          <w:rFonts w:ascii="Times New Roman" w:hAnsi="Times New Roman"/>
          <w:bCs/>
          <w:sz w:val="28"/>
          <w:szCs w:val="30"/>
        </w:rPr>
        <w:t xml:space="preserve"> превышает 1 ГПа. </w:t>
      </w:r>
      <w:r w:rsidRPr="00D1053B">
        <w:rPr>
          <w:rFonts w:ascii="Times New Roman" w:hAnsi="Times New Roman"/>
          <w:bCs/>
          <w:sz w:val="28"/>
          <w:szCs w:val="30"/>
        </w:rPr>
        <w:t>Кроме того, температуру стеклования определяют дилатометрическими (зависимость объёма от температуры), диэлектрическими (положение максимума диэлектрических потерь), калориметрическими (по величине тепл</w:t>
      </w:r>
      <w:r>
        <w:rPr>
          <w:rFonts w:ascii="Times New Roman" w:hAnsi="Times New Roman"/>
          <w:bCs/>
          <w:sz w:val="28"/>
          <w:szCs w:val="30"/>
        </w:rPr>
        <w:t>овых эффектов) и иными методами</w:t>
      </w:r>
      <w:r w:rsidRPr="00D1053B">
        <w:rPr>
          <w:rFonts w:ascii="Times New Roman" w:hAnsi="Times New Roman"/>
          <w:bCs/>
          <w:sz w:val="28"/>
          <w:szCs w:val="30"/>
        </w:rPr>
        <w:t>.</w:t>
      </w:r>
    </w:p>
    <w:p w:rsidR="005F5695" w:rsidRPr="006163C0" w:rsidRDefault="00285CC0" w:rsidP="00A30DB4">
      <w:pPr>
        <w:spacing w:line="240" w:lineRule="auto"/>
        <w:ind w:firstLine="708"/>
        <w:jc w:val="both"/>
        <w:rPr>
          <w:rFonts w:ascii="Times New Roman" w:hAnsi="Times New Roman"/>
          <w:bCs/>
          <w:sz w:val="28"/>
          <w:szCs w:val="30"/>
        </w:rPr>
      </w:pPr>
      <w:r w:rsidRPr="00285CC0">
        <w:rPr>
          <w:rFonts w:ascii="Times New Roman" w:hAnsi="Times New Roman"/>
          <w:bCs/>
          <w:sz w:val="28"/>
          <w:szCs w:val="30"/>
        </w:rPr>
        <w:t xml:space="preserve">Поскольку переход </w:t>
      </w:r>
      <w:r w:rsidR="001534C2">
        <w:rPr>
          <w:rFonts w:ascii="Times New Roman" w:hAnsi="Times New Roman"/>
          <w:bCs/>
          <w:sz w:val="28"/>
          <w:szCs w:val="30"/>
        </w:rPr>
        <w:t xml:space="preserve">при стекловании </w:t>
      </w:r>
      <w:r w:rsidRPr="00285CC0">
        <w:rPr>
          <w:rFonts w:ascii="Times New Roman" w:hAnsi="Times New Roman"/>
          <w:bCs/>
          <w:sz w:val="28"/>
          <w:szCs w:val="30"/>
        </w:rPr>
        <w:t>идёт постепенно, конкретное значение температуры стеклования зависит от скорости охлаждения и способа её определения.</w:t>
      </w:r>
      <w:r w:rsidR="00A30DB4">
        <w:rPr>
          <w:rFonts w:ascii="Times New Roman" w:hAnsi="Times New Roman"/>
          <w:bCs/>
          <w:sz w:val="28"/>
          <w:szCs w:val="30"/>
        </w:rPr>
        <w:t xml:space="preserve"> Следовательно, вводят понятие </w:t>
      </w:r>
      <w:r w:rsidR="00A30DB4" w:rsidRPr="00A8721E">
        <w:rPr>
          <w:rFonts w:ascii="Times New Roman" w:hAnsi="Times New Roman"/>
          <w:bCs/>
          <w:i/>
          <w:sz w:val="28"/>
          <w:szCs w:val="30"/>
        </w:rPr>
        <w:t>температурный интервал стеклования</w:t>
      </w:r>
      <w:r w:rsidR="00A30DB4" w:rsidRPr="00A30DB4">
        <w:rPr>
          <w:rFonts w:ascii="Times New Roman" w:hAnsi="Times New Roman"/>
          <w:bCs/>
          <w:sz w:val="28"/>
          <w:szCs w:val="30"/>
        </w:rPr>
        <w:t xml:space="preserve"> – это температурный интервал, в котором наблюдаются процессы стеклования</w:t>
      </w:r>
    </w:p>
    <w:p w:rsidR="005F5695" w:rsidRDefault="00695CB4" w:rsidP="00860CFB">
      <w:pPr>
        <w:pStyle w:val="1"/>
        <w:rPr>
          <w:szCs w:val="30"/>
        </w:rPr>
      </w:pPr>
      <w:bookmarkStart w:id="13" w:name="_Toc503865284"/>
      <w:r>
        <w:rPr>
          <w:szCs w:val="30"/>
        </w:rPr>
        <w:t>№11</w:t>
      </w:r>
      <w:r w:rsidR="00860CFB">
        <w:rPr>
          <w:szCs w:val="30"/>
        </w:rPr>
        <w:t xml:space="preserve"> </w:t>
      </w:r>
      <w:r w:rsidR="00860CFB">
        <w:rPr>
          <w:shd w:val="clear" w:color="auto" w:fill="FFFFFF"/>
        </w:rPr>
        <w:t>Дисперсное состояние вещества. Поверхностные явления и адсорбция дисперсность Классификация дисперсных систем.</w:t>
      </w:r>
      <w:bookmarkEnd w:id="13"/>
    </w:p>
    <w:p w:rsidR="00FA12C8" w:rsidRPr="00FA12C8" w:rsidRDefault="00FA12C8" w:rsidP="00A26321">
      <w:pPr>
        <w:shd w:val="clear" w:color="auto" w:fill="FFFFFF"/>
        <w:spacing w:after="0" w:line="240" w:lineRule="auto"/>
        <w:ind w:firstLine="709"/>
        <w:jc w:val="both"/>
        <w:rPr>
          <w:rFonts w:ascii="Times New Roman" w:eastAsia="Times New Roman" w:hAnsi="Times New Roman" w:cs="Times New Roman"/>
          <w:color w:val="000000"/>
          <w:sz w:val="28"/>
          <w:szCs w:val="20"/>
          <w:lang w:eastAsia="ru-RU"/>
        </w:rPr>
      </w:pPr>
      <w:r w:rsidRPr="00860CFB">
        <w:rPr>
          <w:rFonts w:ascii="Times New Roman" w:eastAsia="Times New Roman" w:hAnsi="Times New Roman" w:cs="Times New Roman"/>
          <w:bCs/>
          <w:color w:val="000000"/>
          <w:sz w:val="28"/>
          <w:szCs w:val="20"/>
          <w:lang w:eastAsia="ru-RU"/>
        </w:rPr>
        <w:t xml:space="preserve">Дисперсные системы </w:t>
      </w:r>
      <w:r w:rsidRPr="00860CFB">
        <w:rPr>
          <w:rFonts w:ascii="Times New Roman" w:eastAsia="Times New Roman" w:hAnsi="Times New Roman" w:cs="Times New Roman"/>
          <w:color w:val="000000"/>
          <w:sz w:val="28"/>
          <w:szCs w:val="20"/>
          <w:lang w:eastAsia="ru-RU"/>
        </w:rPr>
        <w:t xml:space="preserve">– это системы, в которых мелкие частицы вещества, или </w:t>
      </w:r>
      <w:r w:rsidRPr="00860CFB">
        <w:rPr>
          <w:rFonts w:ascii="Times New Roman" w:eastAsia="Times New Roman" w:hAnsi="Times New Roman" w:cs="Times New Roman"/>
          <w:bCs/>
          <w:color w:val="000000"/>
          <w:sz w:val="28"/>
          <w:szCs w:val="20"/>
          <w:lang w:eastAsia="ru-RU"/>
        </w:rPr>
        <w:t>дисперсная фаза</w:t>
      </w:r>
      <w:r w:rsidRPr="00860CFB">
        <w:rPr>
          <w:rFonts w:ascii="Times New Roman" w:eastAsia="Times New Roman" w:hAnsi="Times New Roman" w:cs="Times New Roman"/>
          <w:color w:val="000000"/>
          <w:sz w:val="28"/>
          <w:szCs w:val="20"/>
          <w:lang w:eastAsia="ru-RU"/>
        </w:rPr>
        <w:t xml:space="preserve">, распределены в однородной среде (жидкость, газ, кристалл), или </w:t>
      </w:r>
      <w:r w:rsidRPr="00860CFB">
        <w:rPr>
          <w:rFonts w:ascii="Times New Roman" w:eastAsia="Times New Roman" w:hAnsi="Times New Roman" w:cs="Times New Roman"/>
          <w:bCs/>
          <w:color w:val="000000"/>
          <w:sz w:val="28"/>
          <w:szCs w:val="20"/>
          <w:lang w:eastAsia="ru-RU"/>
        </w:rPr>
        <w:t>дисперсионной фазе</w:t>
      </w:r>
      <w:r w:rsidRPr="00860CFB">
        <w:rPr>
          <w:rFonts w:ascii="Times New Roman" w:eastAsia="Times New Roman" w:hAnsi="Times New Roman" w:cs="Times New Roman"/>
          <w:i/>
          <w:color w:val="000000"/>
          <w:sz w:val="28"/>
          <w:szCs w:val="20"/>
          <w:lang w:eastAsia="ru-RU"/>
        </w:rPr>
        <w:t>.</w:t>
      </w:r>
    </w:p>
    <w:p w:rsidR="00FA12C8" w:rsidRPr="00860CFB" w:rsidRDefault="00FA12C8" w:rsidP="00A26321">
      <w:pPr>
        <w:shd w:val="clear" w:color="auto" w:fill="FFFFFF"/>
        <w:spacing w:after="0" w:line="240" w:lineRule="auto"/>
        <w:ind w:firstLine="709"/>
        <w:jc w:val="both"/>
        <w:rPr>
          <w:rFonts w:ascii="Times New Roman" w:eastAsia="Times New Roman" w:hAnsi="Times New Roman" w:cs="Times New Roman"/>
          <w:color w:val="000000"/>
          <w:sz w:val="28"/>
          <w:szCs w:val="20"/>
          <w:lang w:eastAsia="ru-RU"/>
        </w:rPr>
      </w:pPr>
      <w:r w:rsidRPr="00FA12C8">
        <w:rPr>
          <w:rFonts w:ascii="Times New Roman" w:eastAsia="Times New Roman" w:hAnsi="Times New Roman" w:cs="Times New Roman"/>
          <w:color w:val="000000"/>
          <w:sz w:val="28"/>
          <w:szCs w:val="20"/>
          <w:lang w:eastAsia="ru-RU"/>
        </w:rPr>
        <w:t>Размер частиц дисперсной фазы характеризуется дисперсностью. В зависимости от нее диспер</w:t>
      </w:r>
      <w:r w:rsidR="000802EF">
        <w:rPr>
          <w:rFonts w:ascii="Times New Roman" w:eastAsia="Times New Roman" w:hAnsi="Times New Roman" w:cs="Times New Roman"/>
          <w:color w:val="000000"/>
          <w:sz w:val="28"/>
          <w:szCs w:val="20"/>
          <w:lang w:eastAsia="ru-RU"/>
        </w:rPr>
        <w:t xml:space="preserve">сные системы можно разделить </w:t>
      </w:r>
      <w:proofErr w:type="gramStart"/>
      <w:r w:rsidR="000802EF">
        <w:rPr>
          <w:rFonts w:ascii="Times New Roman" w:eastAsia="Times New Roman" w:hAnsi="Times New Roman" w:cs="Times New Roman"/>
          <w:color w:val="000000"/>
          <w:sz w:val="28"/>
          <w:szCs w:val="20"/>
          <w:lang w:eastAsia="ru-RU"/>
        </w:rPr>
        <w:t>на</w:t>
      </w:r>
      <w:proofErr w:type="gramEnd"/>
      <w:r w:rsidR="000802EF">
        <w:rPr>
          <w:rFonts w:ascii="Times New Roman" w:eastAsia="Times New Roman" w:hAnsi="Times New Roman" w:cs="Times New Roman"/>
          <w:color w:val="000000"/>
          <w:sz w:val="28"/>
          <w:szCs w:val="20"/>
          <w:lang w:eastAsia="ru-RU"/>
        </w:rPr>
        <w:t xml:space="preserve"> </w:t>
      </w:r>
      <w:r w:rsidRPr="00860CFB">
        <w:rPr>
          <w:rFonts w:ascii="Times New Roman" w:eastAsia="Times New Roman" w:hAnsi="Times New Roman" w:cs="Times New Roman"/>
          <w:bCs/>
          <w:color w:val="000000"/>
          <w:sz w:val="28"/>
          <w:szCs w:val="20"/>
          <w:lang w:eastAsia="ru-RU"/>
        </w:rPr>
        <w:t>высокодисперсные</w:t>
      </w:r>
      <w:r w:rsidR="000802EF" w:rsidRPr="00860CFB">
        <w:rPr>
          <w:rFonts w:ascii="Times New Roman" w:eastAsia="Times New Roman" w:hAnsi="Times New Roman" w:cs="Times New Roman"/>
          <w:color w:val="000000"/>
          <w:sz w:val="28"/>
          <w:szCs w:val="20"/>
          <w:lang w:eastAsia="ru-RU"/>
        </w:rPr>
        <w:t>,</w:t>
      </w:r>
      <w:r w:rsidR="000802EF">
        <w:rPr>
          <w:rFonts w:ascii="Times New Roman" w:eastAsia="Times New Roman" w:hAnsi="Times New Roman" w:cs="Times New Roman"/>
          <w:color w:val="000000"/>
          <w:sz w:val="28"/>
          <w:szCs w:val="20"/>
          <w:lang w:eastAsia="ru-RU"/>
        </w:rPr>
        <w:t xml:space="preserve"> или собственно </w:t>
      </w:r>
      <w:r w:rsidRPr="00860CFB">
        <w:rPr>
          <w:rFonts w:ascii="Times New Roman" w:eastAsia="Times New Roman" w:hAnsi="Times New Roman" w:cs="Times New Roman"/>
          <w:bCs/>
          <w:color w:val="000000"/>
          <w:sz w:val="28"/>
          <w:szCs w:val="20"/>
          <w:lang w:eastAsia="ru-RU"/>
        </w:rPr>
        <w:t>коллоидные</w:t>
      </w:r>
      <w:r w:rsidR="000802EF" w:rsidRPr="00860CFB">
        <w:rPr>
          <w:rFonts w:ascii="Times New Roman" w:eastAsia="Times New Roman" w:hAnsi="Times New Roman" w:cs="Times New Roman"/>
          <w:color w:val="000000"/>
          <w:sz w:val="28"/>
          <w:szCs w:val="20"/>
          <w:lang w:eastAsia="ru-RU"/>
        </w:rPr>
        <w:t xml:space="preserve">, и </w:t>
      </w:r>
      <w:proofErr w:type="spellStart"/>
      <w:r w:rsidRPr="00860CFB">
        <w:rPr>
          <w:rFonts w:ascii="Times New Roman" w:eastAsia="Times New Roman" w:hAnsi="Times New Roman" w:cs="Times New Roman"/>
          <w:bCs/>
          <w:color w:val="000000"/>
          <w:sz w:val="28"/>
          <w:szCs w:val="20"/>
          <w:lang w:eastAsia="ru-RU"/>
        </w:rPr>
        <w:t>низкодисперсные</w:t>
      </w:r>
      <w:proofErr w:type="spellEnd"/>
      <w:r w:rsidRPr="00860CFB">
        <w:rPr>
          <w:rFonts w:ascii="Times New Roman" w:eastAsia="Times New Roman" w:hAnsi="Times New Roman" w:cs="Times New Roman"/>
          <w:bCs/>
          <w:color w:val="000000"/>
          <w:sz w:val="28"/>
          <w:szCs w:val="20"/>
          <w:lang w:eastAsia="ru-RU"/>
        </w:rPr>
        <w:t xml:space="preserve"> (грубодисперсные)</w:t>
      </w:r>
      <w:r w:rsidRPr="00860CFB">
        <w:rPr>
          <w:rFonts w:ascii="Times New Roman" w:eastAsia="Times New Roman" w:hAnsi="Times New Roman" w:cs="Times New Roman"/>
          <w:color w:val="000000"/>
          <w:sz w:val="28"/>
          <w:szCs w:val="20"/>
          <w:lang w:eastAsia="ru-RU"/>
        </w:rPr>
        <w:t>.</w:t>
      </w:r>
    </w:p>
    <w:p w:rsidR="00FA12C8" w:rsidRPr="00FA12C8" w:rsidRDefault="00FA12C8" w:rsidP="00A26321">
      <w:pPr>
        <w:shd w:val="clear" w:color="auto" w:fill="FFFFFF"/>
        <w:spacing w:after="0" w:line="240" w:lineRule="auto"/>
        <w:ind w:firstLine="709"/>
        <w:jc w:val="both"/>
        <w:rPr>
          <w:rFonts w:ascii="Times New Roman" w:eastAsia="Times New Roman" w:hAnsi="Times New Roman" w:cs="Times New Roman"/>
          <w:color w:val="000000"/>
          <w:sz w:val="28"/>
          <w:szCs w:val="20"/>
          <w:lang w:eastAsia="ru-RU"/>
        </w:rPr>
      </w:pPr>
      <w:r w:rsidRPr="00FA12C8">
        <w:rPr>
          <w:rFonts w:ascii="Times New Roman" w:eastAsia="Times New Roman" w:hAnsi="Times New Roman" w:cs="Times New Roman"/>
          <w:color w:val="000000"/>
          <w:sz w:val="28"/>
          <w:szCs w:val="20"/>
          <w:lang w:eastAsia="ru-RU"/>
        </w:rPr>
        <w:t xml:space="preserve">Размер частиц </w:t>
      </w:r>
      <w:proofErr w:type="spellStart"/>
      <w:r w:rsidRPr="00FA12C8">
        <w:rPr>
          <w:rFonts w:ascii="Times New Roman" w:eastAsia="Times New Roman" w:hAnsi="Times New Roman" w:cs="Times New Roman"/>
          <w:color w:val="000000"/>
          <w:sz w:val="28"/>
          <w:szCs w:val="20"/>
          <w:lang w:eastAsia="ru-RU"/>
        </w:rPr>
        <w:t>низкодисперсных</w:t>
      </w:r>
      <w:proofErr w:type="spellEnd"/>
      <w:r w:rsidRPr="00FA12C8">
        <w:rPr>
          <w:rFonts w:ascii="Times New Roman" w:eastAsia="Times New Roman" w:hAnsi="Times New Roman" w:cs="Times New Roman"/>
          <w:color w:val="000000"/>
          <w:sz w:val="28"/>
          <w:szCs w:val="20"/>
          <w:lang w:eastAsia="ru-RU"/>
        </w:rPr>
        <w:t xml:space="preserve"> систем составляет 10</w:t>
      </w:r>
      <w:r w:rsidRPr="00FA12C8">
        <w:rPr>
          <w:rFonts w:ascii="Times New Roman" w:eastAsia="Times New Roman" w:hAnsi="Times New Roman" w:cs="Times New Roman"/>
          <w:color w:val="000000"/>
          <w:sz w:val="28"/>
          <w:szCs w:val="20"/>
          <w:vertAlign w:val="superscript"/>
          <w:lang w:eastAsia="ru-RU"/>
        </w:rPr>
        <w:t>–3</w:t>
      </w:r>
      <w:r w:rsidR="000802EF">
        <w:rPr>
          <w:rFonts w:ascii="Times New Roman" w:eastAsia="Times New Roman" w:hAnsi="Times New Roman" w:cs="Times New Roman"/>
          <w:color w:val="000000"/>
          <w:sz w:val="28"/>
          <w:szCs w:val="20"/>
          <w:lang w:eastAsia="ru-RU"/>
        </w:rPr>
        <w:t xml:space="preserve"> </w:t>
      </w:r>
      <w:r w:rsidRPr="00FA12C8">
        <w:rPr>
          <w:rFonts w:ascii="Times New Roman" w:eastAsia="Times New Roman" w:hAnsi="Times New Roman" w:cs="Times New Roman"/>
          <w:color w:val="000000"/>
          <w:sz w:val="28"/>
          <w:szCs w:val="20"/>
          <w:lang w:eastAsia="ru-RU"/>
        </w:rPr>
        <w:t>мм и больше. Размер частиц высокодисперсных систем лежит в интервале 10</w:t>
      </w:r>
      <w:r w:rsidRPr="00FA12C8">
        <w:rPr>
          <w:rFonts w:ascii="Times New Roman" w:eastAsia="Times New Roman" w:hAnsi="Times New Roman" w:cs="Times New Roman"/>
          <w:color w:val="000000"/>
          <w:sz w:val="28"/>
          <w:szCs w:val="20"/>
          <w:vertAlign w:val="superscript"/>
          <w:lang w:eastAsia="ru-RU"/>
        </w:rPr>
        <w:t>–6</w:t>
      </w:r>
      <w:r w:rsidRPr="00FA12C8">
        <w:rPr>
          <w:rFonts w:ascii="Times New Roman" w:eastAsia="Times New Roman" w:hAnsi="Times New Roman" w:cs="Times New Roman"/>
          <w:color w:val="000000"/>
          <w:sz w:val="28"/>
          <w:szCs w:val="20"/>
          <w:lang w:eastAsia="ru-RU"/>
        </w:rPr>
        <w:t>–10</w:t>
      </w:r>
      <w:r w:rsidRPr="00FA12C8">
        <w:rPr>
          <w:rFonts w:ascii="Times New Roman" w:eastAsia="Times New Roman" w:hAnsi="Times New Roman" w:cs="Times New Roman"/>
          <w:color w:val="000000"/>
          <w:sz w:val="28"/>
          <w:szCs w:val="20"/>
          <w:vertAlign w:val="superscript"/>
          <w:lang w:eastAsia="ru-RU"/>
        </w:rPr>
        <w:t>–4</w:t>
      </w:r>
      <w:r w:rsidR="000802EF">
        <w:rPr>
          <w:rFonts w:ascii="Times New Roman" w:eastAsia="Times New Roman" w:hAnsi="Times New Roman" w:cs="Times New Roman"/>
          <w:color w:val="000000"/>
          <w:sz w:val="28"/>
          <w:szCs w:val="20"/>
          <w:vertAlign w:val="superscript"/>
          <w:lang w:eastAsia="ru-RU"/>
        </w:rPr>
        <w:t xml:space="preserve"> </w:t>
      </w:r>
      <w:r w:rsidR="000802EF">
        <w:rPr>
          <w:rFonts w:ascii="Times New Roman" w:eastAsia="Times New Roman" w:hAnsi="Times New Roman" w:cs="Times New Roman"/>
          <w:color w:val="000000"/>
          <w:sz w:val="28"/>
          <w:szCs w:val="20"/>
          <w:lang w:eastAsia="ru-RU"/>
        </w:rPr>
        <w:t xml:space="preserve">мм (от 1 до 100 </w:t>
      </w:r>
      <w:proofErr w:type="spellStart"/>
      <w:r w:rsidR="000802EF">
        <w:rPr>
          <w:rFonts w:ascii="Times New Roman" w:eastAsia="Times New Roman" w:hAnsi="Times New Roman" w:cs="Times New Roman"/>
          <w:color w:val="000000"/>
          <w:sz w:val="28"/>
          <w:szCs w:val="20"/>
          <w:lang w:eastAsia="ru-RU"/>
        </w:rPr>
        <w:t>нм</w:t>
      </w:r>
      <w:proofErr w:type="spellEnd"/>
      <w:r w:rsidR="000802EF">
        <w:rPr>
          <w:rFonts w:ascii="Times New Roman" w:eastAsia="Times New Roman" w:hAnsi="Times New Roman" w:cs="Times New Roman"/>
          <w:color w:val="000000"/>
          <w:sz w:val="28"/>
          <w:szCs w:val="20"/>
          <w:lang w:eastAsia="ru-RU"/>
        </w:rPr>
        <w:t>).</w:t>
      </w:r>
    </w:p>
    <w:p w:rsidR="00FA12C8" w:rsidRDefault="00FA12C8" w:rsidP="00A26321">
      <w:pPr>
        <w:shd w:val="clear" w:color="auto" w:fill="FFFFFF"/>
        <w:spacing w:after="0" w:line="240" w:lineRule="auto"/>
        <w:ind w:firstLine="709"/>
        <w:jc w:val="both"/>
        <w:rPr>
          <w:rFonts w:ascii="Times New Roman" w:eastAsia="Times New Roman" w:hAnsi="Times New Roman" w:cs="Times New Roman"/>
          <w:color w:val="000000"/>
          <w:sz w:val="28"/>
          <w:szCs w:val="20"/>
          <w:lang w:eastAsia="ru-RU"/>
        </w:rPr>
      </w:pPr>
      <w:r w:rsidRPr="00FA12C8">
        <w:rPr>
          <w:rFonts w:ascii="Times New Roman" w:eastAsia="Times New Roman" w:hAnsi="Times New Roman" w:cs="Times New Roman"/>
          <w:color w:val="000000"/>
          <w:sz w:val="28"/>
          <w:szCs w:val="20"/>
          <w:lang w:eastAsia="ru-RU"/>
        </w:rPr>
        <w:t xml:space="preserve">Важнейшая особенность дисперсного состояния вещества состоит в том, что энергия системы главным образом сосредоточена на поверхности раздела фаз. При диспергировании, или измельчении, вещества происходит значительное увеличение площади поверхности частиц (при постоянном </w:t>
      </w:r>
      <w:r w:rsidRPr="00FA12C8">
        <w:rPr>
          <w:rFonts w:ascii="Times New Roman" w:eastAsia="Times New Roman" w:hAnsi="Times New Roman" w:cs="Times New Roman"/>
          <w:color w:val="000000"/>
          <w:sz w:val="28"/>
          <w:szCs w:val="20"/>
          <w:lang w:eastAsia="ru-RU"/>
        </w:rPr>
        <w:lastRenderedPageBreak/>
        <w:t xml:space="preserve">суммарном их объеме). При этом энергия, затрачиваемая на измельчение и на преодоление сил притяжения между образующимися частицами, переходит </w:t>
      </w:r>
      <w:r w:rsidR="000802EF">
        <w:rPr>
          <w:rFonts w:ascii="Times New Roman" w:eastAsia="Times New Roman" w:hAnsi="Times New Roman" w:cs="Times New Roman"/>
          <w:color w:val="000000"/>
          <w:sz w:val="28"/>
          <w:szCs w:val="20"/>
          <w:lang w:eastAsia="ru-RU"/>
        </w:rPr>
        <w:t xml:space="preserve">в энергию поверхностного слоя – </w:t>
      </w:r>
      <w:r w:rsidRPr="00860CFB">
        <w:rPr>
          <w:rFonts w:ascii="Times New Roman" w:eastAsia="Times New Roman" w:hAnsi="Times New Roman" w:cs="Times New Roman"/>
          <w:bCs/>
          <w:i/>
          <w:color w:val="000000"/>
          <w:sz w:val="28"/>
          <w:szCs w:val="20"/>
          <w:lang w:eastAsia="ru-RU"/>
        </w:rPr>
        <w:t>поверхностную энергию</w:t>
      </w:r>
      <w:r w:rsidRPr="00FA12C8">
        <w:rPr>
          <w:rFonts w:ascii="Times New Roman" w:eastAsia="Times New Roman" w:hAnsi="Times New Roman" w:cs="Times New Roman"/>
          <w:color w:val="000000"/>
          <w:sz w:val="28"/>
          <w:szCs w:val="20"/>
          <w:lang w:eastAsia="ru-RU"/>
        </w:rPr>
        <w:t>. Чем выше степень измельчения, те</w:t>
      </w:r>
      <w:r w:rsidR="000802EF">
        <w:rPr>
          <w:rFonts w:ascii="Times New Roman" w:eastAsia="Times New Roman" w:hAnsi="Times New Roman" w:cs="Times New Roman"/>
          <w:color w:val="000000"/>
          <w:sz w:val="28"/>
          <w:szCs w:val="20"/>
          <w:lang w:eastAsia="ru-RU"/>
        </w:rPr>
        <w:t>м больше поверхностная энергия.</w:t>
      </w:r>
    </w:p>
    <w:p w:rsidR="007E6E98" w:rsidRDefault="007E6E98" w:rsidP="007E6E98">
      <w:pPr>
        <w:shd w:val="clear" w:color="auto" w:fill="FFFFFF"/>
        <w:spacing w:after="0" w:line="240" w:lineRule="auto"/>
        <w:ind w:firstLine="709"/>
        <w:jc w:val="both"/>
        <w:rPr>
          <w:rFonts w:ascii="Times New Roman" w:eastAsia="Times New Roman" w:hAnsi="Times New Roman" w:cs="Times New Roman"/>
          <w:i/>
          <w:color w:val="000000"/>
          <w:sz w:val="24"/>
          <w:szCs w:val="20"/>
          <w:lang w:eastAsia="ru-RU"/>
        </w:rPr>
      </w:pPr>
      <w:r w:rsidRPr="000E70B2">
        <w:rPr>
          <w:rFonts w:ascii="Times New Roman" w:eastAsia="Times New Roman" w:hAnsi="Times New Roman" w:cs="Times New Roman"/>
          <w:i/>
          <w:color w:val="000000"/>
          <w:sz w:val="24"/>
          <w:szCs w:val="20"/>
          <w:lang w:eastAsia="ru-RU"/>
        </w:rPr>
        <w:t>Поверхностные явления</w:t>
      </w:r>
      <w:r w:rsidRPr="000E70B2">
        <w:rPr>
          <w:rFonts w:ascii="Times New Roman" w:eastAsia="Times New Roman" w:hAnsi="Times New Roman" w:cs="Times New Roman"/>
          <w:color w:val="000000"/>
          <w:sz w:val="24"/>
          <w:szCs w:val="20"/>
          <w:lang w:eastAsia="ru-RU"/>
        </w:rPr>
        <w:t xml:space="preserve"> — совокупность явлений, обусловленных особыми свойствами тонких слоёв вещества на границе соприкосновения фаз. Поверхностные явления обусловлены тем, что в поверхностных слоях на межфазных границах вследствие различного состава и строения соприкасающихся фаз и соответственно из-за различия в связях поверхностных атомов и молекул со стороны разных фаз существует ненасыщенное поле межатомных, межмолекулярных сил. Вследствие этого атомы и молекулы в поверхностных слоях образуют особую структуру, а вещество принимает особое состояние, отличающееся от его состояния в объеме фаз различными свойствами. Примером поверхностных явлений является </w:t>
      </w:r>
      <w:r w:rsidRPr="000E70B2">
        <w:rPr>
          <w:rFonts w:ascii="Times New Roman" w:eastAsia="Times New Roman" w:hAnsi="Times New Roman" w:cs="Times New Roman"/>
          <w:i/>
          <w:color w:val="000000"/>
          <w:sz w:val="24"/>
          <w:szCs w:val="20"/>
          <w:lang w:eastAsia="ru-RU"/>
        </w:rPr>
        <w:t>адсорбция.</w:t>
      </w:r>
    </w:p>
    <w:p w:rsidR="00FA12C8" w:rsidRDefault="00FA12C8" w:rsidP="00A26321">
      <w:pPr>
        <w:shd w:val="clear" w:color="auto" w:fill="FFFFFF"/>
        <w:spacing w:after="0" w:line="240" w:lineRule="auto"/>
        <w:ind w:firstLine="709"/>
        <w:jc w:val="both"/>
        <w:rPr>
          <w:rFonts w:ascii="Times New Roman" w:eastAsia="Times New Roman" w:hAnsi="Times New Roman" w:cs="Times New Roman"/>
          <w:color w:val="000000"/>
          <w:sz w:val="28"/>
          <w:szCs w:val="20"/>
          <w:lang w:eastAsia="ru-RU"/>
        </w:rPr>
      </w:pPr>
      <w:r w:rsidRPr="00FA12C8">
        <w:rPr>
          <w:rFonts w:ascii="Times New Roman" w:eastAsia="Times New Roman" w:hAnsi="Times New Roman" w:cs="Times New Roman"/>
          <w:color w:val="000000"/>
          <w:sz w:val="28"/>
          <w:szCs w:val="20"/>
          <w:lang w:eastAsia="ru-RU"/>
        </w:rPr>
        <w:t xml:space="preserve">Дисперсные системы </w:t>
      </w:r>
      <w:proofErr w:type="spellStart"/>
      <w:r w:rsidRPr="00FA12C8">
        <w:rPr>
          <w:rFonts w:ascii="Times New Roman" w:eastAsia="Times New Roman" w:hAnsi="Times New Roman" w:cs="Times New Roman"/>
          <w:color w:val="000000"/>
          <w:sz w:val="28"/>
          <w:szCs w:val="20"/>
          <w:lang w:eastAsia="ru-RU"/>
        </w:rPr>
        <w:t>термодинамически</w:t>
      </w:r>
      <w:proofErr w:type="spellEnd"/>
      <w:r w:rsidRPr="00FA12C8">
        <w:rPr>
          <w:rFonts w:ascii="Times New Roman" w:eastAsia="Times New Roman" w:hAnsi="Times New Roman" w:cs="Times New Roman"/>
          <w:color w:val="000000"/>
          <w:sz w:val="28"/>
          <w:szCs w:val="20"/>
          <w:lang w:eastAsia="ru-RU"/>
        </w:rPr>
        <w:t xml:space="preserve"> неустойчивы и стремятся к состоянию с наименьшей энергией, когда поверхностная энергия частиц становится минимальной. Это достигается за счет уменьшения общей площади поверхности при укрупнении частиц (что может также происходить при </w:t>
      </w:r>
      <w:r w:rsidRPr="00FA12C8">
        <w:rPr>
          <w:rFonts w:ascii="Times New Roman" w:eastAsia="Times New Roman" w:hAnsi="Times New Roman" w:cs="Times New Roman"/>
          <w:i/>
          <w:color w:val="000000"/>
          <w:sz w:val="28"/>
          <w:szCs w:val="20"/>
          <w:lang w:eastAsia="ru-RU"/>
        </w:rPr>
        <w:t>адсорбции</w:t>
      </w:r>
      <w:r w:rsidRPr="00FA12C8">
        <w:rPr>
          <w:rFonts w:ascii="Times New Roman" w:eastAsia="Times New Roman" w:hAnsi="Times New Roman" w:cs="Times New Roman"/>
          <w:color w:val="000000"/>
          <w:sz w:val="28"/>
          <w:szCs w:val="20"/>
          <w:lang w:eastAsia="ru-RU"/>
        </w:rPr>
        <w:t xml:space="preserve"> на поверхности частиц других веществ).</w:t>
      </w:r>
    </w:p>
    <w:p w:rsidR="000E70B2" w:rsidRDefault="000E70B2" w:rsidP="00A26321">
      <w:pPr>
        <w:shd w:val="clear" w:color="auto" w:fill="FFFFFF"/>
        <w:spacing w:after="0" w:line="240" w:lineRule="auto"/>
        <w:ind w:firstLine="709"/>
        <w:jc w:val="both"/>
        <w:rPr>
          <w:rFonts w:ascii="Times New Roman" w:eastAsia="Times New Roman" w:hAnsi="Times New Roman" w:cs="Times New Roman"/>
          <w:color w:val="000000"/>
          <w:sz w:val="24"/>
          <w:szCs w:val="20"/>
          <w:lang w:eastAsia="ru-RU"/>
        </w:rPr>
      </w:pPr>
      <w:r w:rsidRPr="000E70B2">
        <w:rPr>
          <w:rFonts w:ascii="Times New Roman" w:eastAsia="Times New Roman" w:hAnsi="Times New Roman" w:cs="Times New Roman"/>
          <w:i/>
          <w:color w:val="000000"/>
          <w:sz w:val="24"/>
          <w:szCs w:val="20"/>
          <w:lang w:eastAsia="ru-RU"/>
        </w:rPr>
        <w:t xml:space="preserve">Адсорбция </w:t>
      </w:r>
      <w:r w:rsidRPr="000E70B2">
        <w:rPr>
          <w:rFonts w:ascii="Times New Roman" w:eastAsia="Times New Roman" w:hAnsi="Times New Roman" w:cs="Times New Roman"/>
          <w:color w:val="000000"/>
          <w:sz w:val="24"/>
          <w:szCs w:val="20"/>
          <w:lang w:eastAsia="ru-RU"/>
        </w:rPr>
        <w:t xml:space="preserve">— увеличение концентрации растворенного вещества у поверхности раздела двух фаз вследствие </w:t>
      </w:r>
      <w:proofErr w:type="spellStart"/>
      <w:r w:rsidRPr="000E70B2">
        <w:rPr>
          <w:rFonts w:ascii="Times New Roman" w:eastAsia="Times New Roman" w:hAnsi="Times New Roman" w:cs="Times New Roman"/>
          <w:color w:val="000000"/>
          <w:sz w:val="24"/>
          <w:szCs w:val="20"/>
          <w:lang w:eastAsia="ru-RU"/>
        </w:rPr>
        <w:t>нескомпенсированности</w:t>
      </w:r>
      <w:proofErr w:type="spellEnd"/>
      <w:r w:rsidRPr="000E70B2">
        <w:rPr>
          <w:rFonts w:ascii="Times New Roman" w:eastAsia="Times New Roman" w:hAnsi="Times New Roman" w:cs="Times New Roman"/>
          <w:color w:val="000000"/>
          <w:sz w:val="24"/>
          <w:szCs w:val="20"/>
          <w:lang w:eastAsia="ru-RU"/>
        </w:rPr>
        <w:t xml:space="preserve"> сил межмолекулярного взаимодействия на разделе фаз.</w:t>
      </w:r>
      <w:r w:rsidR="007825D4">
        <w:rPr>
          <w:rFonts w:ascii="Times New Roman" w:eastAsia="Times New Roman" w:hAnsi="Times New Roman" w:cs="Times New Roman"/>
          <w:color w:val="000000"/>
          <w:sz w:val="24"/>
          <w:szCs w:val="20"/>
          <w:lang w:eastAsia="ru-RU"/>
        </w:rPr>
        <w:t xml:space="preserve"> </w:t>
      </w:r>
      <w:r w:rsidR="00EA3E4F" w:rsidRPr="00EA3E4F">
        <w:rPr>
          <w:rFonts w:ascii="Times New Roman" w:eastAsia="Times New Roman" w:hAnsi="Times New Roman" w:cs="Times New Roman"/>
          <w:color w:val="000000"/>
          <w:sz w:val="24"/>
          <w:szCs w:val="20"/>
          <w:lang w:eastAsia="ru-RU"/>
        </w:rPr>
        <w:t xml:space="preserve">Поглощаемое вещество, ещё находящееся в объёме фазы, называют </w:t>
      </w:r>
      <w:proofErr w:type="spellStart"/>
      <w:r w:rsidR="00EA3E4F" w:rsidRPr="00EA3E4F">
        <w:rPr>
          <w:rFonts w:ascii="Times New Roman" w:eastAsia="Times New Roman" w:hAnsi="Times New Roman" w:cs="Times New Roman"/>
          <w:color w:val="000000"/>
          <w:sz w:val="24"/>
          <w:szCs w:val="20"/>
          <w:lang w:eastAsia="ru-RU"/>
        </w:rPr>
        <w:t>адсорбтив</w:t>
      </w:r>
      <w:proofErr w:type="spellEnd"/>
      <w:r w:rsidR="00EA3E4F" w:rsidRPr="00EA3E4F">
        <w:rPr>
          <w:rFonts w:ascii="Times New Roman" w:eastAsia="Times New Roman" w:hAnsi="Times New Roman" w:cs="Times New Roman"/>
          <w:color w:val="000000"/>
          <w:sz w:val="24"/>
          <w:szCs w:val="20"/>
          <w:lang w:eastAsia="ru-RU"/>
        </w:rPr>
        <w:t xml:space="preserve">, поглощённое — </w:t>
      </w:r>
      <w:proofErr w:type="spellStart"/>
      <w:r w:rsidR="00EA3E4F" w:rsidRPr="00EA3E4F">
        <w:rPr>
          <w:rFonts w:ascii="Times New Roman" w:eastAsia="Times New Roman" w:hAnsi="Times New Roman" w:cs="Times New Roman"/>
          <w:color w:val="000000"/>
          <w:sz w:val="24"/>
          <w:szCs w:val="20"/>
          <w:lang w:eastAsia="ru-RU"/>
        </w:rPr>
        <w:t>адсорбат</w:t>
      </w:r>
      <w:proofErr w:type="spellEnd"/>
      <w:r w:rsidR="00EA3E4F" w:rsidRPr="00EA3E4F">
        <w:rPr>
          <w:rFonts w:ascii="Times New Roman" w:eastAsia="Times New Roman" w:hAnsi="Times New Roman" w:cs="Times New Roman"/>
          <w:color w:val="000000"/>
          <w:sz w:val="24"/>
          <w:szCs w:val="20"/>
          <w:lang w:eastAsia="ru-RU"/>
        </w:rPr>
        <w:t xml:space="preserve">. В более узком смысле под адсорбцией часто понимают поглощение примеси из газа или жидкости твёрдым веществом. </w:t>
      </w:r>
      <w:r w:rsidR="007825D4" w:rsidRPr="007825D4">
        <w:rPr>
          <w:rFonts w:ascii="Times New Roman" w:eastAsia="Times New Roman" w:hAnsi="Times New Roman" w:cs="Times New Roman"/>
          <w:color w:val="000000"/>
          <w:sz w:val="24"/>
          <w:szCs w:val="20"/>
          <w:lang w:eastAsia="ru-RU"/>
        </w:rPr>
        <w:t>На поверхности раз</w:t>
      </w:r>
      <w:r w:rsidR="00D352B2">
        <w:rPr>
          <w:rFonts w:ascii="Times New Roman" w:eastAsia="Times New Roman" w:hAnsi="Times New Roman" w:cs="Times New Roman"/>
          <w:color w:val="000000"/>
          <w:sz w:val="24"/>
          <w:szCs w:val="20"/>
          <w:lang w:eastAsia="ru-RU"/>
        </w:rPr>
        <w:t>дела двух фаз помимо адсорбции</w:t>
      </w:r>
      <w:r w:rsidR="007825D4" w:rsidRPr="007825D4">
        <w:rPr>
          <w:rFonts w:ascii="Times New Roman" w:eastAsia="Times New Roman" w:hAnsi="Times New Roman" w:cs="Times New Roman"/>
          <w:color w:val="000000"/>
          <w:sz w:val="24"/>
          <w:szCs w:val="20"/>
          <w:lang w:eastAsia="ru-RU"/>
        </w:rPr>
        <w:t>, может идти химическая реакция. Этот процесс называется хемосорбцией.</w:t>
      </w:r>
      <w:r w:rsidR="007825D4">
        <w:rPr>
          <w:rFonts w:ascii="Times New Roman" w:eastAsia="Times New Roman" w:hAnsi="Times New Roman" w:cs="Times New Roman"/>
          <w:color w:val="000000"/>
          <w:sz w:val="24"/>
          <w:szCs w:val="20"/>
          <w:lang w:eastAsia="ru-RU"/>
        </w:rPr>
        <w:t xml:space="preserve"> </w:t>
      </w:r>
      <w:r w:rsidR="00D352B2">
        <w:rPr>
          <w:rFonts w:ascii="Times New Roman" w:eastAsia="Times New Roman" w:hAnsi="Times New Roman" w:cs="Times New Roman"/>
          <w:color w:val="000000"/>
          <w:sz w:val="24"/>
          <w:szCs w:val="20"/>
          <w:lang w:eastAsia="ru-RU"/>
        </w:rPr>
        <w:t xml:space="preserve">В </w:t>
      </w:r>
      <w:r w:rsidR="007825D4" w:rsidRPr="007825D4">
        <w:rPr>
          <w:rFonts w:ascii="Times New Roman" w:eastAsia="Times New Roman" w:hAnsi="Times New Roman" w:cs="Times New Roman"/>
          <w:color w:val="000000"/>
          <w:sz w:val="24"/>
          <w:szCs w:val="20"/>
          <w:lang w:eastAsia="ru-RU"/>
        </w:rPr>
        <w:t>отличие от адсорбции хемосорбция обычно является необратимой и локализованной.</w:t>
      </w:r>
    </w:p>
    <w:p w:rsidR="00DF28CA" w:rsidRPr="00695CB4" w:rsidRDefault="00DF28CA" w:rsidP="00DF28CA">
      <w:pPr>
        <w:spacing w:after="0" w:line="240" w:lineRule="auto"/>
        <w:ind w:firstLine="708"/>
        <w:jc w:val="both"/>
        <w:rPr>
          <w:rFonts w:ascii="Times New Roman" w:eastAsia="Times New Roman" w:hAnsi="Times New Roman" w:cs="Times New Roman"/>
          <w:sz w:val="28"/>
          <w:szCs w:val="28"/>
          <w:lang w:eastAsia="ru-RU"/>
        </w:rPr>
      </w:pPr>
      <w:r w:rsidRPr="00695CB4">
        <w:rPr>
          <w:rFonts w:ascii="Times New Roman" w:eastAsia="Times New Roman" w:hAnsi="Times New Roman" w:cs="Times New Roman"/>
          <w:sz w:val="28"/>
          <w:szCs w:val="28"/>
          <w:lang w:eastAsia="ru-RU"/>
        </w:rPr>
        <w:t>Количественной характеристикой дисперсности (раздробленности) вещества является степень дисперсности (</w:t>
      </w:r>
      <w:r>
        <w:rPr>
          <w:rFonts w:ascii="Times New Roman" w:eastAsia="Times New Roman" w:hAnsi="Times New Roman" w:cs="Times New Roman"/>
          <w:sz w:val="28"/>
          <w:szCs w:val="28"/>
          <w:lang w:eastAsia="ru-RU"/>
        </w:rPr>
        <w:t xml:space="preserve">или просто </w:t>
      </w:r>
      <w:r w:rsidRPr="00DF28CA">
        <w:rPr>
          <w:rFonts w:ascii="Times New Roman" w:eastAsia="Times New Roman" w:hAnsi="Times New Roman" w:cs="Times New Roman"/>
          <w:i/>
          <w:sz w:val="28"/>
          <w:szCs w:val="28"/>
          <w:lang w:eastAsia="ru-RU"/>
        </w:rPr>
        <w:t>дисперсность</w:t>
      </w:r>
      <w:r w:rsidRPr="00695CB4">
        <w:rPr>
          <w:rFonts w:ascii="Times New Roman" w:eastAsia="Times New Roman" w:hAnsi="Times New Roman" w:cs="Times New Roman"/>
          <w:sz w:val="28"/>
          <w:szCs w:val="28"/>
          <w:lang w:eastAsia="ru-RU"/>
        </w:rPr>
        <w:t>) — величина, обратная размеру (а) дисперсных частиц:</w:t>
      </w:r>
    </w:p>
    <w:p w:rsidR="00DF28CA" w:rsidRPr="00695CB4" w:rsidRDefault="00DF28CA" w:rsidP="00DF2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right="100"/>
        <w:jc w:val="center"/>
        <w:rPr>
          <w:rFonts w:ascii="Times New Roman" w:eastAsia="Times New Roman" w:hAnsi="Times New Roman" w:cs="Times New Roman"/>
          <w:sz w:val="28"/>
          <w:szCs w:val="28"/>
          <w:lang w:eastAsia="ru-RU"/>
        </w:rPr>
      </w:pPr>
      <w:r w:rsidRPr="00695CB4">
        <w:rPr>
          <w:rFonts w:ascii="Times New Roman" w:eastAsia="Times New Roman" w:hAnsi="Times New Roman" w:cs="Times New Roman"/>
          <w:sz w:val="28"/>
          <w:szCs w:val="28"/>
          <w:lang w:eastAsia="ru-RU"/>
        </w:rPr>
        <w:t>D=1/а</w:t>
      </w:r>
    </w:p>
    <w:p w:rsidR="00DF28CA" w:rsidRPr="00695CB4" w:rsidRDefault="00DF28CA" w:rsidP="00DF28CA">
      <w:pPr>
        <w:spacing w:after="0" w:line="240" w:lineRule="auto"/>
        <w:ind w:firstLine="708"/>
        <w:jc w:val="both"/>
        <w:rPr>
          <w:rFonts w:ascii="Times New Roman" w:eastAsia="Times New Roman" w:hAnsi="Times New Roman" w:cs="Times New Roman"/>
          <w:sz w:val="28"/>
          <w:szCs w:val="28"/>
          <w:lang w:eastAsia="ru-RU"/>
        </w:rPr>
      </w:pPr>
      <w:r w:rsidRPr="00695CB4">
        <w:rPr>
          <w:rFonts w:ascii="Times New Roman" w:eastAsia="Times New Roman" w:hAnsi="Times New Roman" w:cs="Times New Roman"/>
          <w:sz w:val="28"/>
          <w:szCs w:val="28"/>
          <w:lang w:eastAsia="ru-RU"/>
        </w:rPr>
        <w:t>Здесь a равно либо диаметру сферических или волокнистых, либо длине ребра кубических частиц или толщине пленок.</w:t>
      </w:r>
    </w:p>
    <w:p w:rsidR="00DF28CA" w:rsidRPr="00695CB4" w:rsidRDefault="00DF28CA" w:rsidP="00DF28CA">
      <w:pPr>
        <w:spacing w:after="0" w:line="240" w:lineRule="auto"/>
        <w:ind w:firstLine="708"/>
        <w:jc w:val="both"/>
        <w:rPr>
          <w:rFonts w:ascii="Times New Roman" w:eastAsia="Times New Roman" w:hAnsi="Times New Roman" w:cs="Times New Roman"/>
          <w:sz w:val="28"/>
          <w:szCs w:val="28"/>
          <w:lang w:eastAsia="ru-RU"/>
        </w:rPr>
      </w:pPr>
      <w:r w:rsidRPr="00695CB4">
        <w:rPr>
          <w:rFonts w:ascii="Times New Roman" w:eastAsia="Times New Roman" w:hAnsi="Times New Roman" w:cs="Times New Roman"/>
          <w:sz w:val="28"/>
          <w:szCs w:val="28"/>
          <w:lang w:eastAsia="ru-RU"/>
        </w:rPr>
        <w:t>Степень дисперсности численно равна числу частиц, которые можно плотно уложить в ряд (или в стопку пленок) на протяжении одного сантиметра.</w:t>
      </w:r>
    </w:p>
    <w:p w:rsidR="00FA12C8" w:rsidRPr="00FA12C8" w:rsidRDefault="00FA12C8" w:rsidP="00A26321">
      <w:pPr>
        <w:shd w:val="clear" w:color="auto" w:fill="FFFFFF"/>
        <w:spacing w:after="0" w:line="240" w:lineRule="auto"/>
        <w:ind w:firstLine="709"/>
        <w:jc w:val="both"/>
        <w:rPr>
          <w:rFonts w:ascii="Times New Roman" w:eastAsia="Times New Roman" w:hAnsi="Times New Roman" w:cs="Times New Roman"/>
          <w:color w:val="000000"/>
          <w:sz w:val="28"/>
          <w:szCs w:val="20"/>
          <w:lang w:eastAsia="ru-RU"/>
        </w:rPr>
      </w:pPr>
      <w:r w:rsidRPr="00FA12C8">
        <w:rPr>
          <w:rFonts w:ascii="Times New Roman" w:eastAsia="Times New Roman" w:hAnsi="Times New Roman" w:cs="Times New Roman"/>
          <w:color w:val="000000"/>
          <w:sz w:val="28"/>
          <w:szCs w:val="20"/>
          <w:lang w:eastAsia="ru-RU"/>
        </w:rPr>
        <w:t xml:space="preserve">Свойства вещества в раздробленном, или дисперсном, состоянии значительно отличаются от свойств того же вещества, находящегося в </w:t>
      </w:r>
      <w:proofErr w:type="spellStart"/>
      <w:r w:rsidRPr="00FA12C8">
        <w:rPr>
          <w:rFonts w:ascii="Times New Roman" w:eastAsia="Times New Roman" w:hAnsi="Times New Roman" w:cs="Times New Roman"/>
          <w:color w:val="000000"/>
          <w:sz w:val="28"/>
          <w:szCs w:val="20"/>
          <w:lang w:eastAsia="ru-RU"/>
        </w:rPr>
        <w:t>недисперсном</w:t>
      </w:r>
      <w:proofErr w:type="spellEnd"/>
      <w:r w:rsidRPr="00FA12C8">
        <w:rPr>
          <w:rFonts w:ascii="Times New Roman" w:eastAsia="Times New Roman" w:hAnsi="Times New Roman" w:cs="Times New Roman"/>
          <w:color w:val="000000"/>
          <w:sz w:val="28"/>
          <w:szCs w:val="20"/>
          <w:lang w:eastAsia="ru-RU"/>
        </w:rPr>
        <w:t xml:space="preserve"> состоянии, т.е. в виде куска твердого тела или некоторого объема жидкости.</w:t>
      </w:r>
    </w:p>
    <w:p w:rsidR="00FA12C8" w:rsidRPr="00FA12C8" w:rsidRDefault="00FA12C8" w:rsidP="0076587A">
      <w:pPr>
        <w:shd w:val="clear" w:color="auto" w:fill="FFFFFF"/>
        <w:spacing w:after="0" w:line="240" w:lineRule="auto"/>
        <w:ind w:firstLine="709"/>
        <w:jc w:val="both"/>
        <w:rPr>
          <w:rFonts w:ascii="Times New Roman" w:eastAsia="Times New Roman" w:hAnsi="Times New Roman" w:cs="Times New Roman"/>
          <w:color w:val="000000"/>
          <w:sz w:val="28"/>
          <w:szCs w:val="20"/>
          <w:lang w:eastAsia="ru-RU"/>
        </w:rPr>
      </w:pPr>
      <w:r w:rsidRPr="00FA12C8">
        <w:rPr>
          <w:rFonts w:ascii="Times New Roman" w:eastAsia="Times New Roman" w:hAnsi="Times New Roman" w:cs="Times New Roman"/>
          <w:color w:val="000000"/>
          <w:sz w:val="28"/>
          <w:szCs w:val="20"/>
          <w:lang w:eastAsia="ru-RU"/>
        </w:rPr>
        <w:t xml:space="preserve">Давление пара над маленькой каплей выше, чем </w:t>
      </w:r>
      <w:proofErr w:type="gramStart"/>
      <w:r w:rsidRPr="00FA12C8">
        <w:rPr>
          <w:rFonts w:ascii="Times New Roman" w:eastAsia="Times New Roman" w:hAnsi="Times New Roman" w:cs="Times New Roman"/>
          <w:color w:val="000000"/>
          <w:sz w:val="28"/>
          <w:szCs w:val="20"/>
          <w:lang w:eastAsia="ru-RU"/>
        </w:rPr>
        <w:t>над</w:t>
      </w:r>
      <w:proofErr w:type="gramEnd"/>
      <w:r w:rsidRPr="00FA12C8">
        <w:rPr>
          <w:rFonts w:ascii="Times New Roman" w:eastAsia="Times New Roman" w:hAnsi="Times New Roman" w:cs="Times New Roman"/>
          <w:color w:val="000000"/>
          <w:sz w:val="28"/>
          <w:szCs w:val="20"/>
          <w:lang w:eastAsia="ru-RU"/>
        </w:rPr>
        <w:t xml:space="preserve"> большой, и большие капли вырастают за счет испарения маленьких (рис. 8.26). Поэтому в облаках образуются капли дождя, точно так же растут снежинки.</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9445"/>
      </w:tblGrid>
      <w:tr w:rsidR="00FA12C8" w:rsidRPr="00FA12C8" w:rsidTr="00FA12C8">
        <w:trPr>
          <w:tblCellSpacing w:w="0" w:type="dxa"/>
          <w:jc w:val="center"/>
        </w:trPr>
        <w:tc>
          <w:tcPr>
            <w:tcW w:w="0" w:type="auto"/>
            <w:vAlign w:val="center"/>
            <w:hideMark/>
          </w:tcPr>
          <w:p w:rsidR="00FA12C8" w:rsidRPr="00FA12C8" w:rsidRDefault="00FA12C8" w:rsidP="0076587A">
            <w:pPr>
              <w:spacing w:after="0" w:line="240" w:lineRule="auto"/>
              <w:jc w:val="center"/>
              <w:rPr>
                <w:rFonts w:ascii="Times New Roman" w:eastAsia="Times New Roman" w:hAnsi="Times New Roman" w:cs="Times New Roman"/>
                <w:color w:val="000000"/>
                <w:sz w:val="28"/>
                <w:szCs w:val="20"/>
                <w:lang w:eastAsia="ru-RU"/>
              </w:rPr>
            </w:pPr>
            <w:r w:rsidRPr="00FA12C8">
              <w:rPr>
                <w:rFonts w:ascii="Times New Roman" w:eastAsia="Times New Roman" w:hAnsi="Times New Roman" w:cs="Times New Roman"/>
                <w:noProof/>
                <w:color w:val="000000"/>
                <w:sz w:val="28"/>
                <w:szCs w:val="20"/>
                <w:lang w:eastAsia="ru-RU"/>
              </w:rPr>
              <w:lastRenderedPageBreak/>
              <w:drawing>
                <wp:inline distT="0" distB="0" distL="0" distR="0" wp14:anchorId="72B7A72E" wp14:editId="0A959563">
                  <wp:extent cx="3329940" cy="2060575"/>
                  <wp:effectExtent l="0" t="0" r="3810" b="0"/>
                  <wp:docPr id="27" name="Рисунок 27" descr="Рис. 8.26. Схема переноса вещества из высокодисперсного состояния в низкодисперс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 8.26. Схема переноса вещества из высокодисперсного состояния в низкодисперсное"/>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329940" cy="2060575"/>
                          </a:xfrm>
                          <a:prstGeom prst="rect">
                            <a:avLst/>
                          </a:prstGeom>
                          <a:noFill/>
                          <a:ln>
                            <a:noFill/>
                          </a:ln>
                        </pic:spPr>
                      </pic:pic>
                    </a:graphicData>
                  </a:graphic>
                </wp:inline>
              </w:drawing>
            </w:r>
          </w:p>
        </w:tc>
      </w:tr>
      <w:tr w:rsidR="00FA12C8" w:rsidRPr="00FA12C8" w:rsidTr="00FA12C8">
        <w:trPr>
          <w:tblCellSpacing w:w="0" w:type="dxa"/>
          <w:jc w:val="center"/>
        </w:trPr>
        <w:tc>
          <w:tcPr>
            <w:tcW w:w="0" w:type="auto"/>
            <w:vAlign w:val="center"/>
            <w:hideMark/>
          </w:tcPr>
          <w:p w:rsidR="00FA12C8" w:rsidRPr="00FA12C8" w:rsidRDefault="00D53182" w:rsidP="0076587A">
            <w:pPr>
              <w:spacing w:before="100" w:beforeAutospacing="1" w:after="100" w:afterAutospacing="1" w:line="240" w:lineRule="auto"/>
              <w:jc w:val="center"/>
              <w:outlineLvl w:val="4"/>
              <w:rPr>
                <w:rFonts w:ascii="Times New Roman" w:eastAsia="Times New Roman" w:hAnsi="Times New Roman" w:cs="Times New Roman"/>
                <w:b/>
                <w:bCs/>
                <w:i/>
                <w:iCs/>
                <w:color w:val="274E4E"/>
                <w:sz w:val="28"/>
                <w:szCs w:val="20"/>
                <w:lang w:eastAsia="ru-RU"/>
              </w:rPr>
            </w:pPr>
            <w:r w:rsidRPr="003026D8">
              <w:rPr>
                <w:rFonts w:ascii="Times New Roman" w:eastAsia="Times New Roman" w:hAnsi="Times New Roman" w:cs="Times New Roman"/>
                <w:b/>
                <w:bCs/>
                <w:i/>
                <w:iCs/>
                <w:sz w:val="28"/>
                <w:szCs w:val="20"/>
                <w:lang w:eastAsia="ru-RU"/>
              </w:rPr>
              <w:t xml:space="preserve">Рис. 8.26 </w:t>
            </w:r>
            <w:r w:rsidR="00FA12C8" w:rsidRPr="00FA12C8">
              <w:rPr>
                <w:rFonts w:ascii="Times New Roman" w:eastAsia="Times New Roman" w:hAnsi="Times New Roman" w:cs="Times New Roman"/>
                <w:b/>
                <w:bCs/>
                <w:i/>
                <w:iCs/>
                <w:sz w:val="28"/>
                <w:szCs w:val="20"/>
                <w:lang w:eastAsia="ru-RU"/>
              </w:rPr>
              <w:t>Схема переноса вещества из высокодисперсного</w:t>
            </w:r>
            <w:r w:rsidR="0076587A" w:rsidRPr="003026D8">
              <w:rPr>
                <w:rFonts w:ascii="Times New Roman" w:eastAsia="Times New Roman" w:hAnsi="Times New Roman" w:cs="Times New Roman"/>
                <w:b/>
                <w:bCs/>
                <w:i/>
                <w:iCs/>
                <w:sz w:val="28"/>
                <w:szCs w:val="20"/>
                <w:lang w:eastAsia="ru-RU"/>
              </w:rPr>
              <w:t xml:space="preserve"> </w:t>
            </w:r>
            <w:r w:rsidR="00FA12C8" w:rsidRPr="00FA12C8">
              <w:rPr>
                <w:rFonts w:ascii="Times New Roman" w:eastAsia="Times New Roman" w:hAnsi="Times New Roman" w:cs="Times New Roman"/>
                <w:b/>
                <w:bCs/>
                <w:i/>
                <w:iCs/>
                <w:sz w:val="28"/>
                <w:szCs w:val="20"/>
                <w:lang w:eastAsia="ru-RU"/>
              </w:rPr>
              <w:t xml:space="preserve">состояния в </w:t>
            </w:r>
            <w:proofErr w:type="spellStart"/>
            <w:r w:rsidR="00FA12C8" w:rsidRPr="00FA12C8">
              <w:rPr>
                <w:rFonts w:ascii="Times New Roman" w:eastAsia="Times New Roman" w:hAnsi="Times New Roman" w:cs="Times New Roman"/>
                <w:b/>
                <w:bCs/>
                <w:i/>
                <w:iCs/>
                <w:sz w:val="28"/>
                <w:szCs w:val="20"/>
                <w:lang w:eastAsia="ru-RU"/>
              </w:rPr>
              <w:t>низкодисперсное</w:t>
            </w:r>
            <w:proofErr w:type="spellEnd"/>
          </w:p>
        </w:tc>
      </w:tr>
    </w:tbl>
    <w:p w:rsidR="00FA12C8" w:rsidRPr="00FA12C8" w:rsidRDefault="00FA12C8" w:rsidP="0076587A">
      <w:pPr>
        <w:shd w:val="clear" w:color="auto" w:fill="FFFFFF"/>
        <w:spacing w:after="0" w:line="240" w:lineRule="auto"/>
        <w:ind w:firstLine="709"/>
        <w:jc w:val="both"/>
        <w:rPr>
          <w:rFonts w:ascii="Times New Roman" w:eastAsia="Times New Roman" w:hAnsi="Times New Roman" w:cs="Times New Roman"/>
          <w:color w:val="000000"/>
          <w:sz w:val="28"/>
          <w:szCs w:val="20"/>
          <w:lang w:eastAsia="ru-RU"/>
        </w:rPr>
      </w:pPr>
      <w:r w:rsidRPr="00FA12C8">
        <w:rPr>
          <w:rFonts w:ascii="Times New Roman" w:eastAsia="Times New Roman" w:hAnsi="Times New Roman" w:cs="Times New Roman"/>
          <w:color w:val="000000"/>
          <w:sz w:val="28"/>
          <w:szCs w:val="20"/>
          <w:lang w:eastAsia="ru-RU"/>
        </w:rPr>
        <w:t>Вещество в дисперсном состоянии стремится поглотить другие вещества. Растворимость газов в каплях выше, чем в жидкости большого объема. Из-за того, что растворимость кислорода в капле воды высока, коррозия железа проходит даже без примесей в железе других веществ (рис. 8.27). Под каплей воды на поверхности железа коррозия проявляется в первую очередь у краев капли, где растворимость кислорода больше.</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7620"/>
      </w:tblGrid>
      <w:tr w:rsidR="00FA12C8" w:rsidRPr="00FA12C8" w:rsidTr="00FA12C8">
        <w:trPr>
          <w:tblCellSpacing w:w="0" w:type="dxa"/>
          <w:jc w:val="center"/>
        </w:trPr>
        <w:tc>
          <w:tcPr>
            <w:tcW w:w="0" w:type="auto"/>
            <w:vAlign w:val="center"/>
            <w:hideMark/>
          </w:tcPr>
          <w:p w:rsidR="00FA12C8" w:rsidRPr="00FA12C8" w:rsidRDefault="00FA12C8" w:rsidP="0076587A">
            <w:pPr>
              <w:spacing w:after="0" w:line="240" w:lineRule="auto"/>
              <w:jc w:val="center"/>
              <w:rPr>
                <w:rFonts w:ascii="Times New Roman" w:eastAsia="Times New Roman" w:hAnsi="Times New Roman" w:cs="Times New Roman"/>
                <w:color w:val="000000"/>
                <w:sz w:val="28"/>
                <w:szCs w:val="20"/>
                <w:lang w:eastAsia="ru-RU"/>
              </w:rPr>
            </w:pPr>
            <w:r w:rsidRPr="00FA12C8">
              <w:rPr>
                <w:rFonts w:ascii="Times New Roman" w:eastAsia="Times New Roman" w:hAnsi="Times New Roman" w:cs="Times New Roman"/>
                <w:noProof/>
                <w:color w:val="000000"/>
                <w:sz w:val="28"/>
                <w:szCs w:val="20"/>
                <w:lang w:eastAsia="ru-RU"/>
              </w:rPr>
              <w:drawing>
                <wp:inline distT="0" distB="0" distL="0" distR="0" wp14:anchorId="49C781C7" wp14:editId="05CA7B80">
                  <wp:extent cx="3329940" cy="1835785"/>
                  <wp:effectExtent l="0" t="0" r="3810" b="0"/>
                  <wp:docPr id="25" name="Рисунок 25" descr="Рис. 8.27. Схема коррозии железа под маленькой каплей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 8.27. Схема коррозии железа под маленькой каплей воды"/>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29940" cy="1835785"/>
                          </a:xfrm>
                          <a:prstGeom prst="rect">
                            <a:avLst/>
                          </a:prstGeom>
                          <a:noFill/>
                          <a:ln>
                            <a:noFill/>
                          </a:ln>
                        </pic:spPr>
                      </pic:pic>
                    </a:graphicData>
                  </a:graphic>
                </wp:inline>
              </w:drawing>
            </w:r>
          </w:p>
        </w:tc>
      </w:tr>
      <w:tr w:rsidR="003026D8" w:rsidRPr="00FA12C8" w:rsidTr="00FA12C8">
        <w:trPr>
          <w:tblCellSpacing w:w="0" w:type="dxa"/>
          <w:jc w:val="center"/>
        </w:trPr>
        <w:tc>
          <w:tcPr>
            <w:tcW w:w="0" w:type="auto"/>
            <w:vAlign w:val="center"/>
            <w:hideMark/>
          </w:tcPr>
          <w:p w:rsidR="00FA12C8" w:rsidRPr="00FA12C8" w:rsidRDefault="0076587A" w:rsidP="0076587A">
            <w:pPr>
              <w:spacing w:before="100" w:beforeAutospacing="1" w:after="100" w:afterAutospacing="1" w:line="240" w:lineRule="auto"/>
              <w:jc w:val="center"/>
              <w:outlineLvl w:val="4"/>
              <w:rPr>
                <w:rFonts w:ascii="Times New Roman" w:eastAsia="Times New Roman" w:hAnsi="Times New Roman" w:cs="Times New Roman"/>
                <w:b/>
                <w:bCs/>
                <w:i/>
                <w:iCs/>
                <w:sz w:val="28"/>
                <w:szCs w:val="20"/>
                <w:lang w:eastAsia="ru-RU"/>
              </w:rPr>
            </w:pPr>
            <w:r w:rsidRPr="003026D8">
              <w:rPr>
                <w:rFonts w:ascii="Times New Roman" w:eastAsia="Times New Roman" w:hAnsi="Times New Roman" w:cs="Times New Roman"/>
                <w:b/>
                <w:bCs/>
                <w:i/>
                <w:iCs/>
                <w:sz w:val="28"/>
                <w:szCs w:val="20"/>
                <w:lang w:eastAsia="ru-RU"/>
              </w:rPr>
              <w:t xml:space="preserve">Рис. 8.27 </w:t>
            </w:r>
            <w:r w:rsidR="00FA12C8" w:rsidRPr="00FA12C8">
              <w:rPr>
                <w:rFonts w:ascii="Times New Roman" w:eastAsia="Times New Roman" w:hAnsi="Times New Roman" w:cs="Times New Roman"/>
                <w:b/>
                <w:bCs/>
                <w:i/>
                <w:iCs/>
                <w:sz w:val="28"/>
                <w:szCs w:val="20"/>
                <w:lang w:eastAsia="ru-RU"/>
              </w:rPr>
              <w:t xml:space="preserve">Схема коррозии </w:t>
            </w:r>
            <w:proofErr w:type="spellStart"/>
            <w:r w:rsidR="00FA12C8" w:rsidRPr="00FA12C8">
              <w:rPr>
                <w:rFonts w:ascii="Times New Roman" w:eastAsia="Times New Roman" w:hAnsi="Times New Roman" w:cs="Times New Roman"/>
                <w:b/>
                <w:bCs/>
                <w:i/>
                <w:iCs/>
                <w:sz w:val="28"/>
                <w:szCs w:val="20"/>
                <w:lang w:eastAsia="ru-RU"/>
              </w:rPr>
              <w:t>железапод</w:t>
            </w:r>
            <w:proofErr w:type="spellEnd"/>
            <w:r w:rsidR="00FA12C8" w:rsidRPr="00FA12C8">
              <w:rPr>
                <w:rFonts w:ascii="Times New Roman" w:eastAsia="Times New Roman" w:hAnsi="Times New Roman" w:cs="Times New Roman"/>
                <w:b/>
                <w:bCs/>
                <w:i/>
                <w:iCs/>
                <w:sz w:val="28"/>
                <w:szCs w:val="20"/>
                <w:lang w:eastAsia="ru-RU"/>
              </w:rPr>
              <w:t xml:space="preserve"> маленькой каплей воды</w:t>
            </w:r>
          </w:p>
        </w:tc>
      </w:tr>
    </w:tbl>
    <w:p w:rsidR="00FA12C8" w:rsidRPr="00FA12C8" w:rsidRDefault="00FA12C8" w:rsidP="0076587A">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0"/>
          <w:lang w:eastAsia="ru-RU"/>
        </w:rPr>
      </w:pPr>
      <w:r w:rsidRPr="00FA12C8">
        <w:rPr>
          <w:rFonts w:ascii="Times New Roman" w:eastAsia="Times New Roman" w:hAnsi="Times New Roman" w:cs="Times New Roman"/>
          <w:color w:val="000000"/>
          <w:sz w:val="28"/>
          <w:szCs w:val="20"/>
          <w:lang w:eastAsia="ru-RU"/>
        </w:rPr>
        <w:t>Существует несколько различных классификаций дисперсных систем: по размеру частиц, по фазовому состоянию дисперсной фазы и дисперсионной среды, по характеру взаимодействия частиц дисперсной фазы с веществом дисперсионной среды, по термодинамической и кинетической устойчивости дисперсных систем и т.п.</w:t>
      </w:r>
    </w:p>
    <w:p w:rsidR="00695CB4" w:rsidRPr="00695CB4" w:rsidRDefault="00695CB4" w:rsidP="00DF28CA">
      <w:pPr>
        <w:spacing w:after="0" w:line="240" w:lineRule="auto"/>
        <w:ind w:firstLine="708"/>
        <w:jc w:val="both"/>
        <w:rPr>
          <w:rFonts w:ascii="Times New Roman" w:eastAsia="Times New Roman" w:hAnsi="Times New Roman" w:cs="Times New Roman"/>
          <w:sz w:val="28"/>
          <w:szCs w:val="28"/>
          <w:lang w:eastAsia="ru-RU"/>
        </w:rPr>
      </w:pPr>
      <w:r w:rsidRPr="00695CB4">
        <w:rPr>
          <w:rFonts w:ascii="Times New Roman" w:eastAsia="Times New Roman" w:hAnsi="Times New Roman" w:cs="Times New Roman"/>
          <w:i/>
          <w:sz w:val="28"/>
          <w:szCs w:val="28"/>
          <w:lang w:eastAsia="ru-RU"/>
        </w:rPr>
        <w:t>Дисперсные системы классифицируют</w:t>
      </w:r>
      <w:r w:rsidRPr="00695CB4">
        <w:rPr>
          <w:rFonts w:ascii="Times New Roman" w:eastAsia="Times New Roman" w:hAnsi="Times New Roman" w:cs="Times New Roman"/>
          <w:sz w:val="28"/>
          <w:szCs w:val="28"/>
          <w:lang w:eastAsia="ru-RU"/>
        </w:rPr>
        <w:t xml:space="preserve"> по дисперсности, агрегатному состоянию дисперсной фазы и дисперсионной среды, интенсивности взаимодействия между ними, отсутствию или образованию структур в дисперсных системах.</w:t>
      </w:r>
    </w:p>
    <w:p w:rsidR="00695CB4" w:rsidRPr="00695CB4" w:rsidRDefault="00695CB4" w:rsidP="00CF08FB">
      <w:pPr>
        <w:spacing w:after="0" w:line="240" w:lineRule="auto"/>
        <w:ind w:firstLine="708"/>
        <w:jc w:val="both"/>
        <w:rPr>
          <w:rFonts w:ascii="Times New Roman" w:eastAsia="Times New Roman" w:hAnsi="Times New Roman" w:cs="Times New Roman"/>
          <w:sz w:val="28"/>
          <w:szCs w:val="28"/>
          <w:lang w:eastAsia="ru-RU"/>
        </w:rPr>
      </w:pPr>
      <w:r w:rsidRPr="00695CB4">
        <w:rPr>
          <w:rFonts w:ascii="Times New Roman" w:eastAsia="Times New Roman" w:hAnsi="Times New Roman" w:cs="Times New Roman"/>
          <w:sz w:val="28"/>
          <w:szCs w:val="28"/>
          <w:lang w:eastAsia="ru-RU"/>
        </w:rPr>
        <w:t>Если все частицы дисперсной фазы имеют одинаковые размеры, то такие системы называют монодисперсными (рис. а и б). Частицы дисперсной фазы неодинакового размера образуют полидисперсные системы (рис. в).</w:t>
      </w:r>
      <w:r w:rsidR="00D80F76">
        <w:rPr>
          <w:rFonts w:ascii="Times New Roman" w:eastAsia="Times New Roman" w:hAnsi="Times New Roman" w:cs="Times New Roman"/>
          <w:sz w:val="28"/>
          <w:szCs w:val="28"/>
          <w:lang w:eastAsia="ru-RU"/>
        </w:rPr>
        <w:t xml:space="preserve"> Эти виды дисперсионных систем называются свободнодисперсными. </w:t>
      </w:r>
      <w:r w:rsidR="00D80F76" w:rsidRPr="00695CB4">
        <w:rPr>
          <w:rFonts w:ascii="Times New Roman" w:eastAsia="Times New Roman" w:hAnsi="Times New Roman" w:cs="Times New Roman"/>
          <w:sz w:val="28"/>
          <w:szCs w:val="28"/>
          <w:lang w:eastAsia="ru-RU"/>
        </w:rPr>
        <w:t xml:space="preserve">К </w:t>
      </w:r>
      <w:r w:rsidR="00D80F76" w:rsidRPr="00695CB4">
        <w:rPr>
          <w:rFonts w:ascii="Times New Roman" w:eastAsia="Times New Roman" w:hAnsi="Times New Roman" w:cs="Times New Roman"/>
          <w:sz w:val="28"/>
          <w:szCs w:val="28"/>
          <w:lang w:eastAsia="ru-RU"/>
        </w:rPr>
        <w:lastRenderedPageBreak/>
        <w:t xml:space="preserve">свободнодисперсным системам относятся аэрозоли, </w:t>
      </w:r>
      <w:proofErr w:type="spellStart"/>
      <w:r w:rsidR="00D80F76" w:rsidRPr="00695CB4">
        <w:rPr>
          <w:rFonts w:ascii="Times New Roman" w:eastAsia="Times New Roman" w:hAnsi="Times New Roman" w:cs="Times New Roman"/>
          <w:sz w:val="28"/>
          <w:szCs w:val="28"/>
          <w:lang w:eastAsia="ru-RU"/>
        </w:rPr>
        <w:t>лиозоли</w:t>
      </w:r>
      <w:proofErr w:type="spellEnd"/>
      <w:r w:rsidR="00D80F76" w:rsidRPr="00695CB4">
        <w:rPr>
          <w:rFonts w:ascii="Times New Roman" w:eastAsia="Times New Roman" w:hAnsi="Times New Roman" w:cs="Times New Roman"/>
          <w:sz w:val="28"/>
          <w:szCs w:val="28"/>
          <w:lang w:eastAsia="ru-RU"/>
        </w:rPr>
        <w:t>, разбавленные суспензии и эмульсии.</w:t>
      </w:r>
    </w:p>
    <w:p w:rsidR="00695CB4" w:rsidRDefault="00267F71" w:rsidP="00695CB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783840" cy="120078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83840" cy="1200785"/>
                    </a:xfrm>
                    <a:prstGeom prst="rect">
                      <a:avLst/>
                    </a:prstGeom>
                    <a:noFill/>
                    <a:ln>
                      <a:noFill/>
                    </a:ln>
                  </pic:spPr>
                </pic:pic>
              </a:graphicData>
            </a:graphic>
          </wp:inline>
        </w:drawing>
      </w:r>
    </w:p>
    <w:p w:rsidR="00D80F76" w:rsidRDefault="00D80F76" w:rsidP="00D80F76">
      <w:pPr>
        <w:spacing w:after="0" w:line="240" w:lineRule="auto"/>
        <w:ind w:firstLine="708"/>
        <w:jc w:val="both"/>
        <w:rPr>
          <w:rFonts w:ascii="Times New Roman" w:eastAsia="Times New Roman" w:hAnsi="Times New Roman" w:cs="Times New Roman"/>
          <w:sz w:val="28"/>
          <w:szCs w:val="28"/>
          <w:lang w:eastAsia="ru-RU"/>
        </w:rPr>
      </w:pPr>
      <w:r w:rsidRPr="00695CB4">
        <w:rPr>
          <w:rFonts w:ascii="Times New Roman" w:eastAsia="Times New Roman" w:hAnsi="Times New Roman" w:cs="Times New Roman"/>
          <w:sz w:val="28"/>
          <w:szCs w:val="28"/>
          <w:lang w:eastAsia="ru-RU"/>
        </w:rPr>
        <w:t xml:space="preserve">Дисперсные системы могут быть связнодисперсными (рис. а—в) </w:t>
      </w:r>
      <w:r>
        <w:rPr>
          <w:rFonts w:ascii="Times New Roman" w:eastAsia="Times New Roman" w:hAnsi="Times New Roman" w:cs="Times New Roman"/>
          <w:sz w:val="28"/>
          <w:szCs w:val="28"/>
          <w:lang w:eastAsia="ru-RU"/>
        </w:rPr>
        <w:t>при наличии</w:t>
      </w:r>
      <w:r w:rsidRPr="00695CB4">
        <w:rPr>
          <w:rFonts w:ascii="Times New Roman" w:eastAsia="Times New Roman" w:hAnsi="Times New Roman" w:cs="Times New Roman"/>
          <w:sz w:val="28"/>
          <w:szCs w:val="28"/>
          <w:lang w:eastAsia="ru-RU"/>
        </w:rPr>
        <w:t xml:space="preserve"> взаимодействия между частицами дисперсной фазы. Связнодисперсные системы — твердообразны; они возникают при контакте частиц дисперсной фазы, приводящем к образованию структуры в виде каркаса или сетки. Такая структура ограничивает текучесть дисперсной системы и придает ей способность сохранять форму. Подобные структурированные коллоидные системы называют гелями. Переход золя в гель, происходящий в результате понижения устойчивости золя, называют гелеобразованием (или </w:t>
      </w:r>
      <w:proofErr w:type="spellStart"/>
      <w:r w:rsidRPr="00695CB4">
        <w:rPr>
          <w:rFonts w:ascii="Times New Roman" w:eastAsia="Times New Roman" w:hAnsi="Times New Roman" w:cs="Times New Roman"/>
          <w:sz w:val="28"/>
          <w:szCs w:val="28"/>
          <w:lang w:eastAsia="ru-RU"/>
        </w:rPr>
        <w:t>желатинированием</w:t>
      </w:r>
      <w:proofErr w:type="spellEnd"/>
      <w:r w:rsidRPr="00695CB4">
        <w:rPr>
          <w:rFonts w:ascii="Times New Roman" w:eastAsia="Times New Roman" w:hAnsi="Times New Roman" w:cs="Times New Roman"/>
          <w:sz w:val="28"/>
          <w:szCs w:val="28"/>
          <w:lang w:eastAsia="ru-RU"/>
        </w:rPr>
        <w:t>).</w:t>
      </w:r>
    </w:p>
    <w:p w:rsidR="00D80F76" w:rsidRPr="00695CB4" w:rsidRDefault="00D80F76" w:rsidP="00D80F7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3E4F24C" wp14:editId="31303829">
            <wp:extent cx="2736215" cy="1146175"/>
            <wp:effectExtent l="0" t="0" r="698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36215" cy="1146175"/>
                    </a:xfrm>
                    <a:prstGeom prst="rect">
                      <a:avLst/>
                    </a:prstGeom>
                    <a:noFill/>
                    <a:ln>
                      <a:noFill/>
                    </a:ln>
                  </pic:spPr>
                </pic:pic>
              </a:graphicData>
            </a:graphic>
          </wp:inline>
        </w:drawing>
      </w:r>
    </w:p>
    <w:p w:rsidR="00695CB4" w:rsidRPr="00695CB4" w:rsidRDefault="00695CB4" w:rsidP="00CD29EC">
      <w:pPr>
        <w:spacing w:after="0" w:line="240" w:lineRule="auto"/>
        <w:ind w:firstLine="708"/>
        <w:jc w:val="both"/>
        <w:rPr>
          <w:rFonts w:ascii="Times New Roman" w:eastAsia="Times New Roman" w:hAnsi="Times New Roman" w:cs="Times New Roman"/>
          <w:sz w:val="28"/>
          <w:szCs w:val="28"/>
          <w:lang w:eastAsia="ru-RU"/>
        </w:rPr>
      </w:pPr>
      <w:r w:rsidRPr="00695CB4">
        <w:rPr>
          <w:rFonts w:ascii="Times New Roman" w:eastAsia="Times New Roman" w:hAnsi="Times New Roman" w:cs="Times New Roman"/>
          <w:sz w:val="28"/>
          <w:szCs w:val="28"/>
          <w:lang w:eastAsia="ru-RU"/>
        </w:rPr>
        <w:t>Многообразие дисперсных систем обусловлено тем, что образующие их фазы могут находиться в любом из трех агрегатных состояний. При схематической записи агрегатного состояния дисперсных сис</w:t>
      </w:r>
      <w:r w:rsidR="00DF6452">
        <w:rPr>
          <w:rFonts w:ascii="Times New Roman" w:eastAsia="Times New Roman" w:hAnsi="Times New Roman" w:cs="Times New Roman"/>
          <w:sz w:val="28"/>
          <w:szCs w:val="28"/>
          <w:lang w:eastAsia="ru-RU"/>
        </w:rPr>
        <w:t>тем первым указывают буквами Г</w:t>
      </w:r>
      <w:r w:rsidR="005025E9">
        <w:rPr>
          <w:rFonts w:ascii="Times New Roman" w:eastAsia="Times New Roman" w:hAnsi="Times New Roman" w:cs="Times New Roman"/>
          <w:sz w:val="28"/>
          <w:szCs w:val="28"/>
          <w:lang w:eastAsia="ru-RU"/>
        </w:rPr>
        <w:t xml:space="preserve"> </w:t>
      </w:r>
      <w:r w:rsidR="00DF6452">
        <w:rPr>
          <w:rFonts w:ascii="Times New Roman" w:eastAsia="Times New Roman" w:hAnsi="Times New Roman" w:cs="Times New Roman"/>
          <w:sz w:val="28"/>
          <w:szCs w:val="28"/>
          <w:lang w:eastAsia="ru-RU"/>
        </w:rPr>
        <w:t>(</w:t>
      </w:r>
      <w:r w:rsidRPr="00695CB4">
        <w:rPr>
          <w:rFonts w:ascii="Times New Roman" w:eastAsia="Times New Roman" w:hAnsi="Times New Roman" w:cs="Times New Roman"/>
          <w:sz w:val="28"/>
          <w:szCs w:val="28"/>
          <w:lang w:eastAsia="ru-RU"/>
        </w:rPr>
        <w:t>газ), Ж (жидкость) или</w:t>
      </w:r>
      <w:proofErr w:type="gramStart"/>
      <w:r w:rsidRPr="00695CB4">
        <w:rPr>
          <w:rFonts w:ascii="Times New Roman" w:eastAsia="Times New Roman" w:hAnsi="Times New Roman" w:cs="Times New Roman"/>
          <w:sz w:val="28"/>
          <w:szCs w:val="28"/>
          <w:lang w:eastAsia="ru-RU"/>
        </w:rPr>
        <w:t xml:space="preserve"> Т</w:t>
      </w:r>
      <w:proofErr w:type="gramEnd"/>
      <w:r w:rsidRPr="00695CB4">
        <w:rPr>
          <w:rFonts w:ascii="Times New Roman" w:eastAsia="Times New Roman" w:hAnsi="Times New Roman" w:cs="Times New Roman"/>
          <w:sz w:val="28"/>
          <w:szCs w:val="28"/>
          <w:lang w:eastAsia="ru-RU"/>
        </w:rPr>
        <w:t xml:space="preserve"> (твердое) агрегатное состояние дисперсионной среды, затем ставят тире и записывают агрегатное состояние дисперсной фазы.</w:t>
      </w:r>
    </w:p>
    <w:p w:rsidR="00695CB4" w:rsidRPr="00695CB4" w:rsidRDefault="00695CB4" w:rsidP="00CD29EC">
      <w:pPr>
        <w:spacing w:after="0" w:line="240" w:lineRule="auto"/>
        <w:ind w:firstLine="708"/>
        <w:jc w:val="both"/>
        <w:rPr>
          <w:rFonts w:ascii="Times New Roman" w:eastAsia="Times New Roman" w:hAnsi="Times New Roman" w:cs="Times New Roman"/>
          <w:sz w:val="28"/>
          <w:szCs w:val="28"/>
          <w:lang w:eastAsia="ru-RU"/>
        </w:rPr>
      </w:pPr>
      <w:r w:rsidRPr="00695CB4">
        <w:rPr>
          <w:rFonts w:ascii="Times New Roman" w:eastAsia="Times New Roman" w:hAnsi="Times New Roman" w:cs="Times New Roman"/>
          <w:sz w:val="28"/>
          <w:szCs w:val="28"/>
          <w:lang w:eastAsia="ru-RU"/>
        </w:rPr>
        <w:t>К дисперсным системам типа T1—T2 относятся некоторые сплавы, цветные стекла, эмали, ряд минералов, в частности некоторые драгоценные и полудрагоценные камни, многие изверженные горные породы, в которых при застывании магмы выделились кристаллы.</w:t>
      </w:r>
    </w:p>
    <w:p w:rsidR="00695CB4" w:rsidRPr="00695CB4" w:rsidRDefault="00695CB4" w:rsidP="00267F71">
      <w:pPr>
        <w:spacing w:after="0" w:line="240" w:lineRule="auto"/>
        <w:ind w:firstLine="708"/>
        <w:jc w:val="both"/>
        <w:rPr>
          <w:rFonts w:ascii="Times New Roman" w:eastAsia="Times New Roman" w:hAnsi="Times New Roman" w:cs="Times New Roman"/>
          <w:sz w:val="28"/>
          <w:szCs w:val="28"/>
          <w:lang w:eastAsia="ru-RU"/>
        </w:rPr>
      </w:pPr>
      <w:r w:rsidRPr="00695CB4">
        <w:rPr>
          <w:rFonts w:ascii="Times New Roman" w:eastAsia="Times New Roman" w:hAnsi="Times New Roman" w:cs="Times New Roman"/>
          <w:sz w:val="28"/>
          <w:szCs w:val="28"/>
          <w:lang w:eastAsia="ru-RU"/>
        </w:rPr>
        <w:t>Цветные стекла образуются в результате диспергирования в силикатном стекле примесей металлов или их оксидов, придающих стеклу окраску. Например, рубиновое стекло содержит 0,01—0,1% зол</w:t>
      </w:r>
      <w:r w:rsidR="00267F71">
        <w:rPr>
          <w:rFonts w:ascii="Times New Roman" w:eastAsia="Times New Roman" w:hAnsi="Times New Roman" w:cs="Times New Roman"/>
          <w:sz w:val="28"/>
          <w:szCs w:val="28"/>
          <w:lang w:eastAsia="ru-RU"/>
        </w:rPr>
        <w:t>ота с размером частиц 4—30 мкм.</w:t>
      </w:r>
    </w:p>
    <w:p w:rsidR="00DB4496" w:rsidRDefault="00DB4496" w:rsidP="00695CB4">
      <w:pPr>
        <w:spacing w:after="0" w:line="240" w:lineRule="auto"/>
        <w:jc w:val="center"/>
        <w:rPr>
          <w:rFonts w:ascii="Times New Roman" w:eastAsia="Times New Roman" w:hAnsi="Times New Roman" w:cs="Times New Roman"/>
          <w:sz w:val="28"/>
          <w:szCs w:val="28"/>
          <w:lang w:eastAsia="ru-RU"/>
        </w:rPr>
      </w:pPr>
    </w:p>
    <w:p w:rsidR="002F3DA2" w:rsidRDefault="002F3DA2" w:rsidP="00860CFB">
      <w:pPr>
        <w:pStyle w:val="1"/>
        <w:rPr>
          <w:rFonts w:eastAsia="Times New Roman" w:cs="Times New Roman"/>
          <w:lang w:eastAsia="ru-RU"/>
        </w:rPr>
      </w:pPr>
      <w:bookmarkStart w:id="14" w:name="_Toc503865285"/>
      <w:r>
        <w:rPr>
          <w:rFonts w:eastAsia="Times New Roman" w:cs="Times New Roman"/>
          <w:lang w:eastAsia="ru-RU"/>
        </w:rPr>
        <w:t>№12</w:t>
      </w:r>
      <w:r w:rsidR="00860CFB">
        <w:rPr>
          <w:rFonts w:eastAsia="Times New Roman" w:cs="Times New Roman"/>
          <w:lang w:eastAsia="ru-RU"/>
        </w:rPr>
        <w:t xml:space="preserve"> </w:t>
      </w:r>
      <w:r w:rsidR="00860CFB">
        <w:rPr>
          <w:shd w:val="clear" w:color="auto" w:fill="FFFFFF"/>
        </w:rPr>
        <w:t>Поверхностная энергия и поверхностное натяжение. Понятие о поверхностном слое</w:t>
      </w:r>
      <w:bookmarkEnd w:id="14"/>
    </w:p>
    <w:p w:rsidR="002F3DA2" w:rsidRPr="002F3DA2" w:rsidRDefault="002F3DA2" w:rsidP="00720EDE">
      <w:pPr>
        <w:spacing w:after="0" w:line="240" w:lineRule="auto"/>
        <w:ind w:firstLine="708"/>
        <w:jc w:val="both"/>
        <w:rPr>
          <w:rFonts w:ascii="Times New Roman" w:eastAsia="Times New Roman" w:hAnsi="Times New Roman" w:cs="Times New Roman"/>
          <w:sz w:val="28"/>
          <w:szCs w:val="28"/>
          <w:lang w:eastAsia="ru-RU"/>
        </w:rPr>
      </w:pPr>
      <w:r w:rsidRPr="00D06F95">
        <w:rPr>
          <w:rFonts w:ascii="Times New Roman" w:eastAsia="Times New Roman" w:hAnsi="Times New Roman" w:cs="Times New Roman"/>
          <w:i/>
          <w:sz w:val="28"/>
          <w:szCs w:val="28"/>
          <w:lang w:eastAsia="ru-RU"/>
        </w:rPr>
        <w:t>Поверхностная энергия</w:t>
      </w:r>
      <w:r>
        <w:rPr>
          <w:rFonts w:ascii="Times New Roman" w:eastAsia="Times New Roman" w:hAnsi="Times New Roman" w:cs="Times New Roman"/>
          <w:sz w:val="28"/>
          <w:szCs w:val="28"/>
          <w:lang w:eastAsia="ru-RU"/>
        </w:rPr>
        <w:t xml:space="preserve"> –</w:t>
      </w:r>
      <w:r w:rsidRPr="002F3DA2">
        <w:rPr>
          <w:rFonts w:ascii="Times New Roman" w:eastAsia="Times New Roman" w:hAnsi="Times New Roman" w:cs="Times New Roman"/>
          <w:sz w:val="28"/>
          <w:szCs w:val="28"/>
          <w:lang w:eastAsia="ru-RU"/>
        </w:rPr>
        <w:t xml:space="preserve"> термодинамическая функция, характеризующая энергию межмолекулярного взаимодействия частиц на поверхности раздела фаз с частицами каждой из контактирующих фаз. Другое опре</w:t>
      </w:r>
      <w:r>
        <w:rPr>
          <w:rFonts w:ascii="Times New Roman" w:eastAsia="Times New Roman" w:hAnsi="Times New Roman" w:cs="Times New Roman"/>
          <w:sz w:val="28"/>
          <w:szCs w:val="28"/>
          <w:lang w:eastAsia="ru-RU"/>
        </w:rPr>
        <w:t>деление поверхностной энергии –</w:t>
      </w:r>
      <w:r w:rsidRPr="002F3DA2">
        <w:rPr>
          <w:rFonts w:ascii="Times New Roman" w:eastAsia="Times New Roman" w:hAnsi="Times New Roman" w:cs="Times New Roman"/>
          <w:sz w:val="28"/>
          <w:szCs w:val="28"/>
          <w:lang w:eastAsia="ru-RU"/>
        </w:rPr>
        <w:t xml:space="preserve"> это потенциальная энергия, </w:t>
      </w:r>
      <w:r w:rsidRPr="002F3DA2">
        <w:rPr>
          <w:rFonts w:ascii="Times New Roman" w:eastAsia="Times New Roman" w:hAnsi="Times New Roman" w:cs="Times New Roman"/>
          <w:sz w:val="28"/>
          <w:szCs w:val="28"/>
          <w:lang w:eastAsia="ru-RU"/>
        </w:rPr>
        <w:lastRenderedPageBreak/>
        <w:t xml:space="preserve">которая сосредоточена на </w:t>
      </w:r>
      <w:r>
        <w:rPr>
          <w:rFonts w:ascii="Times New Roman" w:eastAsia="Times New Roman" w:hAnsi="Times New Roman" w:cs="Times New Roman"/>
          <w:sz w:val="28"/>
          <w:szCs w:val="28"/>
          <w:lang w:eastAsia="ru-RU"/>
        </w:rPr>
        <w:t>границе раздела фаз</w:t>
      </w:r>
      <w:r w:rsidRPr="002F3DA2">
        <w:rPr>
          <w:rFonts w:ascii="Times New Roman" w:eastAsia="Times New Roman" w:hAnsi="Times New Roman" w:cs="Times New Roman"/>
          <w:sz w:val="28"/>
          <w:szCs w:val="28"/>
          <w:lang w:eastAsia="ru-RU"/>
        </w:rPr>
        <w:t>, необходимая для образован</w:t>
      </w:r>
      <w:r w:rsidR="00720EDE">
        <w:rPr>
          <w:rFonts w:ascii="Times New Roman" w:eastAsia="Times New Roman" w:hAnsi="Times New Roman" w:cs="Times New Roman"/>
          <w:sz w:val="28"/>
          <w:szCs w:val="28"/>
          <w:lang w:eastAsia="ru-RU"/>
        </w:rPr>
        <w:t>ия единицы площади поверхности.</w:t>
      </w:r>
    </w:p>
    <w:p w:rsidR="002F3DA2" w:rsidRDefault="002F3DA2" w:rsidP="002F3DA2">
      <w:pPr>
        <w:spacing w:after="0" w:line="240" w:lineRule="auto"/>
        <w:ind w:firstLine="708"/>
        <w:jc w:val="both"/>
        <w:rPr>
          <w:rFonts w:ascii="Times New Roman" w:eastAsia="Times New Roman" w:hAnsi="Times New Roman" w:cs="Times New Roman"/>
          <w:sz w:val="28"/>
          <w:szCs w:val="28"/>
          <w:lang w:eastAsia="ru-RU"/>
        </w:rPr>
      </w:pPr>
      <w:r w:rsidRPr="002F3DA2">
        <w:rPr>
          <w:rFonts w:ascii="Times New Roman" w:eastAsia="Times New Roman" w:hAnsi="Times New Roman" w:cs="Times New Roman"/>
          <w:sz w:val="28"/>
          <w:szCs w:val="28"/>
          <w:lang w:eastAsia="ru-RU"/>
        </w:rPr>
        <w:t xml:space="preserve">Существование свободной поверхностной энергии вместе с </w:t>
      </w:r>
      <w:r w:rsidRPr="00720EDE">
        <w:rPr>
          <w:rFonts w:ascii="Times New Roman" w:eastAsia="Times New Roman" w:hAnsi="Times New Roman" w:cs="Times New Roman"/>
          <w:i/>
          <w:sz w:val="28"/>
          <w:szCs w:val="28"/>
          <w:lang w:eastAsia="ru-RU"/>
        </w:rPr>
        <w:t>поверхностным натяжением</w:t>
      </w:r>
      <w:r w:rsidRPr="002F3DA2">
        <w:rPr>
          <w:rFonts w:ascii="Times New Roman" w:eastAsia="Times New Roman" w:hAnsi="Times New Roman" w:cs="Times New Roman"/>
          <w:sz w:val="28"/>
          <w:szCs w:val="28"/>
          <w:lang w:eastAsia="ru-RU"/>
        </w:rPr>
        <w:t xml:space="preserve"> является причиной возникновения метастабильных состояний (состояний переохлаждения, пересыщения).</w:t>
      </w:r>
    </w:p>
    <w:p w:rsidR="00720EDE" w:rsidRPr="00720EDE" w:rsidRDefault="00720EDE" w:rsidP="00720EDE">
      <w:pPr>
        <w:spacing w:after="0" w:line="240" w:lineRule="auto"/>
        <w:ind w:firstLine="708"/>
        <w:jc w:val="both"/>
        <w:rPr>
          <w:rFonts w:ascii="Times New Roman" w:eastAsia="Times New Roman" w:hAnsi="Times New Roman" w:cs="Times New Roman"/>
          <w:sz w:val="28"/>
          <w:szCs w:val="28"/>
          <w:lang w:eastAsia="ru-RU"/>
        </w:rPr>
      </w:pPr>
      <w:r w:rsidRPr="00720EDE">
        <w:rPr>
          <w:rFonts w:ascii="Times New Roman" w:eastAsia="Times New Roman" w:hAnsi="Times New Roman" w:cs="Times New Roman"/>
          <w:sz w:val="28"/>
          <w:szCs w:val="28"/>
          <w:lang w:eastAsia="ru-RU"/>
        </w:rPr>
        <w:t>Поверхностная энергия прямо пропорциональна удельной энергии межфазного взаимодействия или поверхностному натяжению σ и удельной площади поверхности раздела фаз S:</w:t>
      </w:r>
    </w:p>
    <w:p w:rsidR="00720EDE" w:rsidRPr="00720EDE" w:rsidRDefault="00720EDE" w:rsidP="00720ED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996286" cy="414639"/>
            <wp:effectExtent l="0" t="0" r="0" b="508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96286" cy="414639"/>
                    </a:xfrm>
                    <a:prstGeom prst="rect">
                      <a:avLst/>
                    </a:prstGeom>
                    <a:noFill/>
                    <a:ln>
                      <a:noFill/>
                    </a:ln>
                  </pic:spPr>
                </pic:pic>
              </a:graphicData>
            </a:graphic>
          </wp:inline>
        </w:drawing>
      </w:r>
    </w:p>
    <w:p w:rsidR="00720EDE" w:rsidRPr="00720EDE" w:rsidRDefault="00720EDE" w:rsidP="00720EDE">
      <w:pPr>
        <w:spacing w:after="0" w:line="240" w:lineRule="auto"/>
        <w:jc w:val="both"/>
        <w:rPr>
          <w:rFonts w:ascii="Times New Roman" w:eastAsia="Times New Roman" w:hAnsi="Times New Roman" w:cs="Times New Roman"/>
          <w:sz w:val="28"/>
          <w:szCs w:val="28"/>
          <w:lang w:eastAsia="ru-RU"/>
        </w:rPr>
      </w:pPr>
      <w:r w:rsidRPr="00720EDE">
        <w:rPr>
          <w:rFonts w:ascii="Times New Roman" w:eastAsia="Times New Roman" w:hAnsi="Times New Roman" w:cs="Times New Roman"/>
          <w:sz w:val="28"/>
          <w:szCs w:val="28"/>
          <w:lang w:eastAsia="ru-RU"/>
        </w:rPr>
        <w:t>При бесконечно малом изменении:</w:t>
      </w:r>
    </w:p>
    <w:p w:rsidR="00720EDE" w:rsidRPr="00720EDE" w:rsidRDefault="00720EDE" w:rsidP="00720ED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098645" cy="356788"/>
            <wp:effectExtent l="0" t="0" r="6350" b="571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99445" cy="357048"/>
                    </a:xfrm>
                    <a:prstGeom prst="rect">
                      <a:avLst/>
                    </a:prstGeom>
                    <a:noFill/>
                    <a:ln>
                      <a:noFill/>
                    </a:ln>
                  </pic:spPr>
                </pic:pic>
              </a:graphicData>
            </a:graphic>
          </wp:inline>
        </w:drawing>
      </w:r>
    </w:p>
    <w:p w:rsidR="00720EDE" w:rsidRPr="00720EDE" w:rsidRDefault="00720EDE" w:rsidP="00720EDE">
      <w:pPr>
        <w:spacing w:after="0" w:line="240" w:lineRule="auto"/>
        <w:ind w:firstLine="708"/>
        <w:jc w:val="both"/>
        <w:rPr>
          <w:rFonts w:ascii="Times New Roman" w:eastAsia="Times New Roman" w:hAnsi="Times New Roman" w:cs="Times New Roman"/>
          <w:sz w:val="28"/>
          <w:szCs w:val="28"/>
          <w:lang w:eastAsia="ru-RU"/>
        </w:rPr>
      </w:pPr>
      <w:r w:rsidRPr="00720EDE">
        <w:rPr>
          <w:rFonts w:ascii="Times New Roman" w:eastAsia="Times New Roman" w:hAnsi="Times New Roman" w:cs="Times New Roman"/>
          <w:sz w:val="28"/>
          <w:szCs w:val="28"/>
          <w:lang w:eastAsia="ru-RU"/>
        </w:rPr>
        <w:t xml:space="preserve">Вследствие зависимости величины </w:t>
      </w:r>
      <w:proofErr w:type="spellStart"/>
      <w:r w:rsidRPr="00720EDE">
        <w:rPr>
          <w:rFonts w:ascii="Times New Roman" w:eastAsia="Times New Roman" w:hAnsi="Times New Roman" w:cs="Times New Roman"/>
          <w:sz w:val="28"/>
          <w:szCs w:val="28"/>
          <w:lang w:eastAsia="ru-RU"/>
        </w:rPr>
        <w:t>Gs</w:t>
      </w:r>
      <w:proofErr w:type="spellEnd"/>
      <w:r w:rsidRPr="00720EDE">
        <w:rPr>
          <w:rFonts w:ascii="Times New Roman" w:eastAsia="Times New Roman" w:hAnsi="Times New Roman" w:cs="Times New Roman"/>
          <w:sz w:val="28"/>
          <w:szCs w:val="28"/>
          <w:lang w:eastAsia="ru-RU"/>
        </w:rPr>
        <w:t xml:space="preserve"> от поверхностного натяжения и удельной площади поверхности раздела фаз, все поверхностные явления происходят самопроизвольно, если при этом соблюдается одно из условий:</w:t>
      </w:r>
    </w:p>
    <w:p w:rsidR="00720EDE" w:rsidRPr="00720EDE" w:rsidRDefault="00720EDE" w:rsidP="00720ED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733266" cy="1623887"/>
            <wp:effectExtent l="0" t="0" r="63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33486" cy="1624093"/>
                    </a:xfrm>
                    <a:prstGeom prst="rect">
                      <a:avLst/>
                    </a:prstGeom>
                    <a:noFill/>
                    <a:ln>
                      <a:noFill/>
                    </a:ln>
                  </pic:spPr>
                </pic:pic>
              </a:graphicData>
            </a:graphic>
          </wp:inline>
        </w:drawing>
      </w:r>
    </w:p>
    <w:p w:rsidR="00720EDE" w:rsidRPr="00720EDE" w:rsidRDefault="00720EDE" w:rsidP="00720EDE">
      <w:pPr>
        <w:spacing w:after="0" w:line="240" w:lineRule="auto"/>
        <w:ind w:firstLine="708"/>
        <w:jc w:val="both"/>
        <w:rPr>
          <w:rFonts w:ascii="Times New Roman" w:eastAsia="Times New Roman" w:hAnsi="Times New Roman" w:cs="Times New Roman"/>
          <w:sz w:val="28"/>
          <w:szCs w:val="28"/>
          <w:lang w:eastAsia="ru-RU"/>
        </w:rPr>
      </w:pPr>
      <w:r w:rsidRPr="00720EDE">
        <w:rPr>
          <w:rFonts w:ascii="Times New Roman" w:eastAsia="Times New Roman" w:hAnsi="Times New Roman" w:cs="Times New Roman"/>
          <w:sz w:val="28"/>
          <w:szCs w:val="28"/>
          <w:lang w:eastAsia="ru-RU"/>
        </w:rPr>
        <w:t xml:space="preserve">То есть в соответствии со вторым началом термодинамики — все самопроизвольные процессы происходят с уменьшением энергии системы. В данном случае с уменьшением энергии </w:t>
      </w:r>
      <w:proofErr w:type="spellStart"/>
      <w:r w:rsidRPr="00720EDE">
        <w:rPr>
          <w:rFonts w:ascii="Times New Roman" w:eastAsia="Times New Roman" w:hAnsi="Times New Roman" w:cs="Times New Roman"/>
          <w:sz w:val="28"/>
          <w:szCs w:val="28"/>
          <w:lang w:eastAsia="ru-RU"/>
        </w:rPr>
        <w:t>Gs</w:t>
      </w:r>
      <w:proofErr w:type="spellEnd"/>
      <w:r w:rsidRPr="00720EDE">
        <w:rPr>
          <w:rFonts w:ascii="Times New Roman" w:eastAsia="Times New Roman" w:hAnsi="Times New Roman" w:cs="Times New Roman"/>
          <w:sz w:val="28"/>
          <w:szCs w:val="28"/>
          <w:lang w:eastAsia="ru-RU"/>
        </w:rPr>
        <w:t>.</w:t>
      </w:r>
    </w:p>
    <w:p w:rsidR="00720EDE" w:rsidRPr="00720EDE" w:rsidRDefault="00720EDE" w:rsidP="00720EDE">
      <w:pPr>
        <w:spacing w:after="0" w:line="240" w:lineRule="auto"/>
        <w:ind w:firstLine="708"/>
        <w:jc w:val="both"/>
        <w:rPr>
          <w:rFonts w:ascii="Times New Roman" w:eastAsia="Times New Roman" w:hAnsi="Times New Roman" w:cs="Times New Roman"/>
          <w:sz w:val="28"/>
          <w:szCs w:val="28"/>
          <w:lang w:eastAsia="ru-RU"/>
        </w:rPr>
      </w:pPr>
      <w:r w:rsidRPr="00720EDE">
        <w:rPr>
          <w:rFonts w:ascii="Times New Roman" w:eastAsia="Times New Roman" w:hAnsi="Times New Roman" w:cs="Times New Roman"/>
          <w:sz w:val="28"/>
          <w:szCs w:val="28"/>
          <w:lang w:eastAsia="ru-RU"/>
        </w:rPr>
        <w:t xml:space="preserve">К </w:t>
      </w:r>
      <w:proofErr w:type="gramStart"/>
      <w:r w:rsidRPr="00720EDE">
        <w:rPr>
          <w:rFonts w:ascii="Times New Roman" w:eastAsia="Times New Roman" w:hAnsi="Times New Roman" w:cs="Times New Roman"/>
          <w:sz w:val="28"/>
          <w:szCs w:val="28"/>
          <w:lang w:eastAsia="ru-RU"/>
        </w:rPr>
        <w:t xml:space="preserve">самопроизвольным процессам, происходящим с уменьшением величины </w:t>
      </w:r>
      <w:proofErr w:type="spellStart"/>
      <w:r w:rsidRPr="00720EDE">
        <w:rPr>
          <w:rFonts w:ascii="Times New Roman" w:eastAsia="Times New Roman" w:hAnsi="Times New Roman" w:cs="Times New Roman"/>
          <w:sz w:val="28"/>
          <w:szCs w:val="28"/>
          <w:lang w:eastAsia="ru-RU"/>
        </w:rPr>
        <w:t>Gs</w:t>
      </w:r>
      <w:proofErr w:type="spellEnd"/>
      <w:r w:rsidRPr="00720EDE">
        <w:rPr>
          <w:rFonts w:ascii="Times New Roman" w:eastAsia="Times New Roman" w:hAnsi="Times New Roman" w:cs="Times New Roman"/>
          <w:sz w:val="28"/>
          <w:szCs w:val="28"/>
          <w:lang w:eastAsia="ru-RU"/>
        </w:rPr>
        <w:t xml:space="preserve"> за счёт уменьшения площади поверхности фазы относятся</w:t>
      </w:r>
      <w:proofErr w:type="gramEnd"/>
      <w:r w:rsidRPr="00720EDE">
        <w:rPr>
          <w:rFonts w:ascii="Times New Roman" w:eastAsia="Times New Roman" w:hAnsi="Times New Roman" w:cs="Times New Roman"/>
          <w:sz w:val="28"/>
          <w:szCs w:val="28"/>
          <w:lang w:eastAsia="ru-RU"/>
        </w:rPr>
        <w:t>:</w:t>
      </w:r>
    </w:p>
    <w:p w:rsidR="00720EDE" w:rsidRPr="00291BB0" w:rsidRDefault="00720EDE" w:rsidP="00291BB0">
      <w:pPr>
        <w:pStyle w:val="ac"/>
        <w:numPr>
          <w:ilvl w:val="0"/>
          <w:numId w:val="14"/>
        </w:numPr>
        <w:spacing w:after="0" w:line="240" w:lineRule="auto"/>
        <w:ind w:left="1134"/>
        <w:jc w:val="both"/>
        <w:rPr>
          <w:rFonts w:ascii="Times New Roman" w:eastAsia="Times New Roman" w:hAnsi="Times New Roman" w:cs="Times New Roman"/>
          <w:sz w:val="28"/>
          <w:szCs w:val="28"/>
          <w:lang w:eastAsia="ru-RU"/>
        </w:rPr>
      </w:pPr>
      <w:r w:rsidRPr="00291BB0">
        <w:rPr>
          <w:rFonts w:ascii="Times New Roman" w:eastAsia="Times New Roman" w:hAnsi="Times New Roman" w:cs="Times New Roman"/>
          <w:sz w:val="28"/>
          <w:szCs w:val="28"/>
          <w:lang w:eastAsia="ru-RU"/>
        </w:rPr>
        <w:t>коалесценция — процесс слияния частиц (укрупнения) капель или пузырей внутри подвижной среды (жидкости, газа) или на поверхности какого-либо тела.</w:t>
      </w:r>
    </w:p>
    <w:p w:rsidR="00720EDE" w:rsidRPr="00291BB0" w:rsidRDefault="00720EDE" w:rsidP="00291BB0">
      <w:pPr>
        <w:pStyle w:val="ac"/>
        <w:numPr>
          <w:ilvl w:val="0"/>
          <w:numId w:val="14"/>
        </w:numPr>
        <w:spacing w:after="0" w:line="240" w:lineRule="auto"/>
        <w:ind w:left="1134"/>
        <w:jc w:val="both"/>
        <w:rPr>
          <w:rFonts w:ascii="Times New Roman" w:eastAsia="Times New Roman" w:hAnsi="Times New Roman" w:cs="Times New Roman"/>
          <w:sz w:val="28"/>
          <w:szCs w:val="28"/>
          <w:lang w:eastAsia="ru-RU"/>
        </w:rPr>
      </w:pPr>
      <w:r w:rsidRPr="00291BB0">
        <w:rPr>
          <w:rFonts w:ascii="Times New Roman" w:eastAsia="Times New Roman" w:hAnsi="Times New Roman" w:cs="Times New Roman"/>
          <w:sz w:val="28"/>
          <w:szCs w:val="28"/>
          <w:lang w:eastAsia="ru-RU"/>
        </w:rPr>
        <w:t xml:space="preserve">коагуляция и </w:t>
      </w:r>
      <w:proofErr w:type="spellStart"/>
      <w:r w:rsidRPr="00291BB0">
        <w:rPr>
          <w:rFonts w:ascii="Times New Roman" w:eastAsia="Times New Roman" w:hAnsi="Times New Roman" w:cs="Times New Roman"/>
          <w:sz w:val="28"/>
          <w:szCs w:val="28"/>
          <w:lang w:eastAsia="ru-RU"/>
        </w:rPr>
        <w:t>флокуляция</w:t>
      </w:r>
      <w:proofErr w:type="spellEnd"/>
      <w:r w:rsidRPr="00291BB0">
        <w:rPr>
          <w:rFonts w:ascii="Times New Roman" w:eastAsia="Times New Roman" w:hAnsi="Times New Roman" w:cs="Times New Roman"/>
          <w:sz w:val="28"/>
          <w:szCs w:val="28"/>
          <w:lang w:eastAsia="ru-RU"/>
        </w:rPr>
        <w:t xml:space="preserve"> — процессы слипания и укрупнения частиц дисперсной фазы.</w:t>
      </w:r>
    </w:p>
    <w:p w:rsidR="00720EDE" w:rsidRPr="00291BB0" w:rsidRDefault="00291BB0" w:rsidP="00291BB0">
      <w:pPr>
        <w:pStyle w:val="ac"/>
        <w:numPr>
          <w:ilvl w:val="0"/>
          <w:numId w:val="14"/>
        </w:numPr>
        <w:spacing w:after="0" w:line="240" w:lineRule="auto"/>
        <w:ind w:left="113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720EDE" w:rsidRPr="00291BB0">
        <w:rPr>
          <w:rFonts w:ascii="Times New Roman" w:eastAsia="Times New Roman" w:hAnsi="Times New Roman" w:cs="Times New Roman"/>
          <w:sz w:val="28"/>
          <w:szCs w:val="28"/>
          <w:lang w:eastAsia="ru-RU"/>
        </w:rPr>
        <w:t xml:space="preserve"> самопроизвольным процессам, </w:t>
      </w:r>
      <w:proofErr w:type="gramStart"/>
      <w:r w:rsidR="00720EDE" w:rsidRPr="00291BB0">
        <w:rPr>
          <w:rFonts w:ascii="Times New Roman" w:eastAsia="Times New Roman" w:hAnsi="Times New Roman" w:cs="Times New Roman"/>
          <w:sz w:val="28"/>
          <w:szCs w:val="28"/>
          <w:lang w:eastAsia="ru-RU"/>
        </w:rPr>
        <w:t>идущих</w:t>
      </w:r>
      <w:proofErr w:type="gramEnd"/>
      <w:r w:rsidR="00720EDE" w:rsidRPr="00291BB0">
        <w:rPr>
          <w:rFonts w:ascii="Times New Roman" w:eastAsia="Times New Roman" w:hAnsi="Times New Roman" w:cs="Times New Roman"/>
          <w:sz w:val="28"/>
          <w:szCs w:val="28"/>
          <w:lang w:eastAsia="ru-RU"/>
        </w:rPr>
        <w:t xml:space="preserve"> с уменьшением величины </w:t>
      </w:r>
      <w:proofErr w:type="spellStart"/>
      <w:r w:rsidR="00720EDE" w:rsidRPr="00291BB0">
        <w:rPr>
          <w:rFonts w:ascii="Times New Roman" w:eastAsia="Times New Roman" w:hAnsi="Times New Roman" w:cs="Times New Roman"/>
          <w:sz w:val="28"/>
          <w:szCs w:val="28"/>
          <w:lang w:eastAsia="ru-RU"/>
        </w:rPr>
        <w:t>Gs</w:t>
      </w:r>
      <w:proofErr w:type="spellEnd"/>
      <w:r w:rsidR="00720EDE" w:rsidRPr="00291BB0">
        <w:rPr>
          <w:rFonts w:ascii="Times New Roman" w:eastAsia="Times New Roman" w:hAnsi="Times New Roman" w:cs="Times New Roman"/>
          <w:sz w:val="28"/>
          <w:szCs w:val="28"/>
          <w:lang w:eastAsia="ru-RU"/>
        </w:rPr>
        <w:t xml:space="preserve"> за счёт уменьшения значения поверхностного натяжения σ относятся: смачивание, адгезия, сорбционные процессы и т.д.</w:t>
      </w:r>
    </w:p>
    <w:p w:rsidR="00B02293" w:rsidRDefault="00B02293" w:rsidP="00720EDE">
      <w:pPr>
        <w:spacing w:after="0" w:line="240" w:lineRule="auto"/>
        <w:ind w:firstLine="708"/>
        <w:jc w:val="both"/>
        <w:rPr>
          <w:rFonts w:ascii="Times New Roman" w:eastAsia="Times New Roman" w:hAnsi="Times New Roman" w:cs="Times New Roman"/>
          <w:sz w:val="28"/>
          <w:szCs w:val="28"/>
          <w:lang w:eastAsia="ru-RU"/>
        </w:rPr>
      </w:pPr>
    </w:p>
    <w:p w:rsidR="00DF3451" w:rsidRPr="00695CB4" w:rsidRDefault="00B02293" w:rsidP="00DF3451">
      <w:pPr>
        <w:spacing w:after="0" w:line="240" w:lineRule="auto"/>
        <w:ind w:firstLine="708"/>
        <w:jc w:val="both"/>
        <w:rPr>
          <w:rFonts w:ascii="Times New Roman" w:eastAsia="Times New Roman" w:hAnsi="Times New Roman" w:cs="Times New Roman"/>
          <w:sz w:val="28"/>
          <w:szCs w:val="28"/>
          <w:lang w:eastAsia="ru-RU"/>
        </w:rPr>
      </w:pPr>
      <w:r w:rsidRPr="00D06F95">
        <w:rPr>
          <w:rFonts w:ascii="Times New Roman" w:eastAsia="Times New Roman" w:hAnsi="Times New Roman" w:cs="Times New Roman"/>
          <w:i/>
          <w:sz w:val="28"/>
          <w:szCs w:val="28"/>
          <w:lang w:eastAsia="ru-RU"/>
        </w:rPr>
        <w:t>Поверхностное натяжение</w:t>
      </w:r>
      <w:r w:rsidRPr="00B02293">
        <w:rPr>
          <w:rFonts w:ascii="Times New Roman" w:eastAsia="Times New Roman" w:hAnsi="Times New Roman" w:cs="Times New Roman"/>
          <w:sz w:val="28"/>
          <w:szCs w:val="28"/>
          <w:lang w:eastAsia="ru-RU"/>
        </w:rPr>
        <w:t xml:space="preserve"> </w:t>
      </w:r>
      <w:r w:rsidR="00D94405">
        <w:rPr>
          <w:rFonts w:ascii="Times New Roman" w:eastAsia="Times New Roman" w:hAnsi="Times New Roman" w:cs="Times New Roman"/>
          <w:sz w:val="28"/>
          <w:szCs w:val="28"/>
          <w:lang w:eastAsia="ru-RU"/>
        </w:rPr>
        <w:t>–</w:t>
      </w:r>
      <w:r w:rsidRPr="00B02293">
        <w:rPr>
          <w:rFonts w:ascii="Times New Roman" w:eastAsia="Times New Roman" w:hAnsi="Times New Roman" w:cs="Times New Roman"/>
          <w:sz w:val="28"/>
          <w:szCs w:val="28"/>
          <w:lang w:eastAsia="ru-RU"/>
        </w:rPr>
        <w:t xml:space="preserve"> </w:t>
      </w:r>
      <w:r w:rsidR="00CC00A5">
        <w:rPr>
          <w:rFonts w:ascii="Times New Roman" w:eastAsia="Times New Roman" w:hAnsi="Times New Roman" w:cs="Times New Roman"/>
          <w:sz w:val="28"/>
          <w:szCs w:val="28"/>
          <w:lang w:eastAsia="ru-RU"/>
        </w:rPr>
        <w:t>это энергия</w:t>
      </w:r>
      <w:r w:rsidR="00DF3451" w:rsidRPr="00B02293">
        <w:rPr>
          <w:rFonts w:ascii="Times New Roman" w:eastAsia="Times New Roman" w:hAnsi="Times New Roman" w:cs="Times New Roman"/>
          <w:sz w:val="28"/>
          <w:szCs w:val="28"/>
          <w:lang w:eastAsia="ru-RU"/>
        </w:rPr>
        <w:t xml:space="preserve"> (</w:t>
      </w:r>
      <w:proofErr w:type="gramStart"/>
      <w:r w:rsidR="00DF3451" w:rsidRPr="00B02293">
        <w:rPr>
          <w:rFonts w:ascii="Times New Roman" w:eastAsia="Times New Roman" w:hAnsi="Times New Roman" w:cs="Times New Roman"/>
          <w:sz w:val="28"/>
          <w:szCs w:val="28"/>
          <w:lang w:eastAsia="ru-RU"/>
        </w:rPr>
        <w:t>Дж</w:t>
      </w:r>
      <w:proofErr w:type="gramEnd"/>
      <w:r w:rsidR="00DF3451" w:rsidRPr="00B02293">
        <w:rPr>
          <w:rFonts w:ascii="Times New Roman" w:eastAsia="Times New Roman" w:hAnsi="Times New Roman" w:cs="Times New Roman"/>
          <w:sz w:val="28"/>
          <w:szCs w:val="28"/>
          <w:lang w:eastAsia="ru-RU"/>
        </w:rPr>
        <w:t>) на разрыв единицы поверхности (м²). В этом случае появляется ясный физический смысл понятия поверхностного натяжения.</w:t>
      </w:r>
    </w:p>
    <w:p w:rsidR="00B02293" w:rsidRPr="00B02293" w:rsidRDefault="00B02293" w:rsidP="00B02293">
      <w:pPr>
        <w:spacing w:after="0" w:line="240" w:lineRule="auto"/>
        <w:ind w:firstLine="708"/>
        <w:jc w:val="both"/>
        <w:rPr>
          <w:rFonts w:ascii="Times New Roman" w:eastAsia="Times New Roman" w:hAnsi="Times New Roman" w:cs="Times New Roman"/>
          <w:sz w:val="28"/>
          <w:szCs w:val="28"/>
          <w:lang w:eastAsia="ru-RU"/>
        </w:rPr>
      </w:pPr>
      <w:r w:rsidRPr="00B02293">
        <w:rPr>
          <w:rFonts w:ascii="Times New Roman" w:eastAsia="Times New Roman" w:hAnsi="Times New Roman" w:cs="Times New Roman"/>
          <w:sz w:val="28"/>
          <w:szCs w:val="28"/>
          <w:lang w:eastAsia="ru-RU"/>
        </w:rPr>
        <w:t xml:space="preserve">Поверхностное натяжение имеет двойной физический смысл </w:t>
      </w:r>
      <w:r w:rsidR="003A2F44">
        <w:rPr>
          <w:rFonts w:ascii="Times New Roman" w:eastAsia="Times New Roman" w:hAnsi="Times New Roman" w:cs="Times New Roman"/>
          <w:sz w:val="28"/>
          <w:szCs w:val="28"/>
          <w:lang w:eastAsia="ru-RU"/>
        </w:rPr>
        <w:t xml:space="preserve">– </w:t>
      </w:r>
      <w:r w:rsidRPr="00B02293">
        <w:rPr>
          <w:rFonts w:ascii="Times New Roman" w:eastAsia="Times New Roman" w:hAnsi="Times New Roman" w:cs="Times New Roman"/>
          <w:sz w:val="28"/>
          <w:szCs w:val="28"/>
          <w:lang w:eastAsia="ru-RU"/>
        </w:rPr>
        <w:t xml:space="preserve">энергетический (термодинамический) и силовой (механический). Энергетическое определение: поверхностное натяжение </w:t>
      </w:r>
      <w:r w:rsidR="003A2F44">
        <w:rPr>
          <w:rFonts w:ascii="Times New Roman" w:eastAsia="Times New Roman" w:hAnsi="Times New Roman" w:cs="Times New Roman"/>
          <w:sz w:val="28"/>
          <w:szCs w:val="28"/>
          <w:lang w:eastAsia="ru-RU"/>
        </w:rPr>
        <w:t>–</w:t>
      </w:r>
      <w:r w:rsidRPr="00B02293">
        <w:rPr>
          <w:rFonts w:ascii="Times New Roman" w:eastAsia="Times New Roman" w:hAnsi="Times New Roman" w:cs="Times New Roman"/>
          <w:sz w:val="28"/>
          <w:szCs w:val="28"/>
          <w:lang w:eastAsia="ru-RU"/>
        </w:rPr>
        <w:t xml:space="preserve"> это удельная работа увеличения поверхности при её растяжении при условии п</w:t>
      </w:r>
      <w:r w:rsidR="00047EFD">
        <w:rPr>
          <w:rFonts w:ascii="Times New Roman" w:eastAsia="Times New Roman" w:hAnsi="Times New Roman" w:cs="Times New Roman"/>
          <w:sz w:val="28"/>
          <w:szCs w:val="28"/>
          <w:lang w:eastAsia="ru-RU"/>
        </w:rPr>
        <w:t xml:space="preserve">остоянства </w:t>
      </w:r>
      <w:r w:rsidR="00047EFD">
        <w:rPr>
          <w:rFonts w:ascii="Times New Roman" w:eastAsia="Times New Roman" w:hAnsi="Times New Roman" w:cs="Times New Roman"/>
          <w:sz w:val="28"/>
          <w:szCs w:val="28"/>
          <w:lang w:eastAsia="ru-RU"/>
        </w:rPr>
        <w:lastRenderedPageBreak/>
        <w:t xml:space="preserve">температуры. Силовое </w:t>
      </w:r>
      <w:r w:rsidRPr="00B02293">
        <w:rPr>
          <w:rFonts w:ascii="Times New Roman" w:eastAsia="Times New Roman" w:hAnsi="Times New Roman" w:cs="Times New Roman"/>
          <w:sz w:val="28"/>
          <w:szCs w:val="28"/>
          <w:lang w:eastAsia="ru-RU"/>
        </w:rPr>
        <w:t xml:space="preserve">определение: поверхностное натяжение </w:t>
      </w:r>
      <w:r w:rsidR="003A2F44">
        <w:rPr>
          <w:rFonts w:ascii="Times New Roman" w:eastAsia="Times New Roman" w:hAnsi="Times New Roman" w:cs="Times New Roman"/>
          <w:sz w:val="28"/>
          <w:szCs w:val="28"/>
          <w:lang w:eastAsia="ru-RU"/>
        </w:rPr>
        <w:t>–</w:t>
      </w:r>
      <w:r w:rsidRPr="00B02293">
        <w:rPr>
          <w:rFonts w:ascii="Times New Roman" w:eastAsia="Times New Roman" w:hAnsi="Times New Roman" w:cs="Times New Roman"/>
          <w:sz w:val="28"/>
          <w:szCs w:val="28"/>
          <w:lang w:eastAsia="ru-RU"/>
        </w:rPr>
        <w:t xml:space="preserve"> это сила, действующая на единицу длины линии, которая ограничивает пове</w:t>
      </w:r>
      <w:r>
        <w:rPr>
          <w:rFonts w:ascii="Times New Roman" w:eastAsia="Times New Roman" w:hAnsi="Times New Roman" w:cs="Times New Roman"/>
          <w:sz w:val="28"/>
          <w:szCs w:val="28"/>
          <w:lang w:eastAsia="ru-RU"/>
        </w:rPr>
        <w:t>рхность жидкости</w:t>
      </w:r>
      <w:r w:rsidRPr="00B02293">
        <w:rPr>
          <w:rFonts w:ascii="Times New Roman" w:eastAsia="Times New Roman" w:hAnsi="Times New Roman" w:cs="Times New Roman"/>
          <w:sz w:val="28"/>
          <w:szCs w:val="28"/>
          <w:lang w:eastAsia="ru-RU"/>
        </w:rPr>
        <w:t>.</w:t>
      </w:r>
    </w:p>
    <w:p w:rsidR="00CC00A5" w:rsidRPr="00CC00A5" w:rsidRDefault="00CC00A5" w:rsidP="00CC00A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Рассмотрим более подробно энергетическое определение. В</w:t>
      </w:r>
      <w:r w:rsidRPr="00CC00A5">
        <w:rPr>
          <w:rFonts w:ascii="Times New Roman" w:eastAsia="Times New Roman" w:hAnsi="Times New Roman" w:cs="Times New Roman"/>
          <w:sz w:val="28"/>
          <w:szCs w:val="28"/>
          <w:lang w:eastAsia="ru-RU"/>
        </w:rPr>
        <w:t xml:space="preserve">нешние силы должны совершить положительную работу </w:t>
      </w:r>
      <w:proofErr w:type="spellStart"/>
      <w:r w:rsidRPr="00CC00A5">
        <w:rPr>
          <w:rFonts w:ascii="Times New Roman" w:eastAsia="Times New Roman" w:hAnsi="Times New Roman" w:cs="Times New Roman"/>
          <w:sz w:val="28"/>
          <w:szCs w:val="28"/>
          <w:lang w:eastAsia="ru-RU"/>
        </w:rPr>
        <w:t>Δ</w:t>
      </w:r>
      <w:proofErr w:type="gramStart"/>
      <w:r w:rsidRPr="00CC00A5">
        <w:rPr>
          <w:rFonts w:ascii="Times New Roman" w:eastAsia="Times New Roman" w:hAnsi="Times New Roman" w:cs="Times New Roman"/>
          <w:sz w:val="28"/>
          <w:szCs w:val="28"/>
          <w:lang w:eastAsia="ru-RU"/>
        </w:rPr>
        <w:t>A</w:t>
      </w:r>
      <w:proofErr w:type="gramEnd"/>
      <w:r w:rsidRPr="00CC00A5">
        <w:rPr>
          <w:rFonts w:ascii="Times New Roman" w:eastAsia="Times New Roman" w:hAnsi="Times New Roman" w:cs="Times New Roman"/>
          <w:sz w:val="28"/>
          <w:szCs w:val="28"/>
          <w:vertAlign w:val="subscript"/>
          <w:lang w:eastAsia="ru-RU"/>
        </w:rPr>
        <w:t>внеш</w:t>
      </w:r>
      <w:proofErr w:type="spellEnd"/>
      <w:r w:rsidRPr="00CC00A5">
        <w:rPr>
          <w:rFonts w:ascii="Times New Roman" w:eastAsia="Times New Roman" w:hAnsi="Times New Roman" w:cs="Times New Roman"/>
          <w:sz w:val="28"/>
          <w:szCs w:val="28"/>
          <w:lang w:eastAsia="ru-RU"/>
        </w:rPr>
        <w:t>, пропорциональную из</w:t>
      </w:r>
      <w:r>
        <w:rPr>
          <w:rFonts w:ascii="Times New Roman" w:eastAsia="Times New Roman" w:hAnsi="Times New Roman" w:cs="Times New Roman"/>
          <w:sz w:val="28"/>
          <w:szCs w:val="28"/>
          <w:lang w:eastAsia="ru-RU"/>
        </w:rPr>
        <w:t>менению ΔS площади поверхности:</w:t>
      </w:r>
    </w:p>
    <w:p w:rsidR="00CC00A5" w:rsidRPr="00CC00A5" w:rsidRDefault="00CC00A5" w:rsidP="00CC00A5">
      <w:pPr>
        <w:spacing w:after="0" w:line="240" w:lineRule="auto"/>
        <w:ind w:firstLine="708"/>
        <w:jc w:val="center"/>
        <w:rPr>
          <w:rFonts w:ascii="Times New Roman" w:eastAsia="Times New Roman" w:hAnsi="Times New Roman" w:cs="Times New Roman"/>
          <w:sz w:val="28"/>
          <w:szCs w:val="28"/>
          <w:lang w:eastAsia="ru-RU"/>
        </w:rPr>
      </w:pPr>
      <w:proofErr w:type="spellStart"/>
      <w:r w:rsidRPr="00CC00A5">
        <w:rPr>
          <w:rFonts w:ascii="Times New Roman" w:eastAsia="Times New Roman" w:hAnsi="Times New Roman" w:cs="Times New Roman"/>
          <w:sz w:val="28"/>
          <w:szCs w:val="28"/>
          <w:lang w:eastAsia="ru-RU"/>
        </w:rPr>
        <w:t>Δ</w:t>
      </w:r>
      <w:proofErr w:type="gramStart"/>
      <w:r w:rsidRPr="00CC00A5">
        <w:rPr>
          <w:rFonts w:ascii="Times New Roman" w:eastAsia="Times New Roman" w:hAnsi="Times New Roman" w:cs="Times New Roman"/>
          <w:sz w:val="28"/>
          <w:szCs w:val="28"/>
          <w:lang w:eastAsia="ru-RU"/>
        </w:rPr>
        <w:t>A</w:t>
      </w:r>
      <w:proofErr w:type="gramEnd"/>
      <w:r w:rsidRPr="00CC00A5">
        <w:rPr>
          <w:rFonts w:ascii="Times New Roman" w:eastAsia="Times New Roman" w:hAnsi="Times New Roman" w:cs="Times New Roman"/>
          <w:sz w:val="28"/>
          <w:szCs w:val="28"/>
          <w:vertAlign w:val="subscript"/>
          <w:lang w:eastAsia="ru-RU"/>
        </w:rPr>
        <w:t>внеш</w:t>
      </w:r>
      <w:proofErr w:type="spellEnd"/>
      <w:r w:rsidRPr="00CC00A5">
        <w:rPr>
          <w:rFonts w:ascii="Times New Roman" w:eastAsia="Times New Roman" w:hAnsi="Times New Roman" w:cs="Times New Roman"/>
          <w:sz w:val="28"/>
          <w:szCs w:val="28"/>
          <w:lang w:eastAsia="ru-RU"/>
        </w:rPr>
        <w:t xml:space="preserve"> = </w:t>
      </w:r>
      <w:proofErr w:type="spellStart"/>
      <w:r w:rsidRPr="00CC00A5">
        <w:rPr>
          <w:rFonts w:ascii="Times New Roman" w:eastAsia="Times New Roman" w:hAnsi="Times New Roman" w:cs="Times New Roman"/>
          <w:sz w:val="28"/>
          <w:szCs w:val="28"/>
          <w:lang w:eastAsia="ru-RU"/>
        </w:rPr>
        <w:t>σΔS</w:t>
      </w:r>
      <w:proofErr w:type="spellEnd"/>
      <w:r w:rsidRPr="00CC00A5">
        <w:rPr>
          <w:rFonts w:ascii="Times New Roman" w:eastAsia="Times New Roman" w:hAnsi="Times New Roman" w:cs="Times New Roman"/>
          <w:sz w:val="28"/>
          <w:szCs w:val="28"/>
          <w:lang w:eastAsia="ru-RU"/>
        </w:rPr>
        <w:t>.</w:t>
      </w:r>
    </w:p>
    <w:p w:rsidR="00CC00A5" w:rsidRPr="00CC00A5" w:rsidRDefault="00CC00A5" w:rsidP="00CC00A5">
      <w:pPr>
        <w:spacing w:after="0" w:line="240" w:lineRule="auto"/>
        <w:ind w:firstLine="708"/>
        <w:jc w:val="both"/>
        <w:rPr>
          <w:rFonts w:ascii="Times New Roman" w:eastAsia="Times New Roman" w:hAnsi="Times New Roman" w:cs="Times New Roman"/>
          <w:sz w:val="28"/>
          <w:szCs w:val="28"/>
          <w:lang w:eastAsia="ru-RU"/>
        </w:rPr>
      </w:pPr>
      <w:r w:rsidRPr="00CC00A5">
        <w:rPr>
          <w:rFonts w:ascii="Times New Roman" w:eastAsia="Times New Roman" w:hAnsi="Times New Roman" w:cs="Times New Roman"/>
          <w:sz w:val="28"/>
          <w:szCs w:val="28"/>
          <w:lang w:eastAsia="ru-RU"/>
        </w:rPr>
        <w:t>Коэффициент σ называется коэффициентом поверхностного натяжения (σ &gt; 0). Таким образом, коэффициент поверхностного натяжения равен работе, необходимой для увеличения площади поверхности жидкости при постоянной температуре на единицу.</w:t>
      </w:r>
    </w:p>
    <w:p w:rsidR="00CC00A5" w:rsidRPr="00CC00A5" w:rsidRDefault="00CC00A5" w:rsidP="00CC00A5">
      <w:pPr>
        <w:spacing w:after="0" w:line="240" w:lineRule="auto"/>
        <w:ind w:firstLine="708"/>
        <w:jc w:val="both"/>
        <w:rPr>
          <w:rFonts w:ascii="Times New Roman" w:eastAsia="Times New Roman" w:hAnsi="Times New Roman" w:cs="Times New Roman"/>
          <w:sz w:val="28"/>
          <w:szCs w:val="28"/>
          <w:lang w:eastAsia="ru-RU"/>
        </w:rPr>
      </w:pPr>
      <w:r w:rsidRPr="00CC00A5">
        <w:rPr>
          <w:rFonts w:ascii="Times New Roman" w:eastAsia="Times New Roman" w:hAnsi="Times New Roman" w:cs="Times New Roman"/>
          <w:sz w:val="28"/>
          <w:szCs w:val="28"/>
          <w:lang w:eastAsia="ru-RU"/>
        </w:rPr>
        <w:t xml:space="preserve">Следовательно, молекулы поверхностного слоя жидкости обладают избыточной по сравнению с молекулами внутри жидкости потенциальной энергией. Потенциальная энергия </w:t>
      </w:r>
      <w:proofErr w:type="spellStart"/>
      <w:proofErr w:type="gramStart"/>
      <w:r w:rsidRPr="00CC00A5">
        <w:rPr>
          <w:rFonts w:ascii="Times New Roman" w:eastAsia="Times New Roman" w:hAnsi="Times New Roman" w:cs="Times New Roman"/>
          <w:sz w:val="28"/>
          <w:szCs w:val="28"/>
          <w:lang w:eastAsia="ru-RU"/>
        </w:rPr>
        <w:t>E</w:t>
      </w:r>
      <w:proofErr w:type="gramEnd"/>
      <w:r w:rsidRPr="00CC00A5">
        <w:rPr>
          <w:rFonts w:ascii="Times New Roman" w:eastAsia="Times New Roman" w:hAnsi="Times New Roman" w:cs="Times New Roman"/>
          <w:sz w:val="28"/>
          <w:szCs w:val="28"/>
          <w:vertAlign w:val="subscript"/>
          <w:lang w:eastAsia="ru-RU"/>
        </w:rPr>
        <w:t>р</w:t>
      </w:r>
      <w:proofErr w:type="spellEnd"/>
      <w:r w:rsidRPr="00CC00A5">
        <w:rPr>
          <w:rFonts w:ascii="Times New Roman" w:eastAsia="Times New Roman" w:hAnsi="Times New Roman" w:cs="Times New Roman"/>
          <w:sz w:val="28"/>
          <w:szCs w:val="28"/>
          <w:lang w:eastAsia="ru-RU"/>
        </w:rPr>
        <w:t xml:space="preserve"> поверхности жидко</w:t>
      </w:r>
      <w:r>
        <w:rPr>
          <w:rFonts w:ascii="Times New Roman" w:eastAsia="Times New Roman" w:hAnsi="Times New Roman" w:cs="Times New Roman"/>
          <w:sz w:val="28"/>
          <w:szCs w:val="28"/>
          <w:lang w:eastAsia="ru-RU"/>
        </w:rPr>
        <w:t>сти пропорциональна ее площади:</w:t>
      </w:r>
    </w:p>
    <w:p w:rsidR="00B02293" w:rsidRDefault="00CC00A5" w:rsidP="00CC00A5">
      <w:pPr>
        <w:spacing w:after="0" w:line="240" w:lineRule="auto"/>
        <w:ind w:firstLine="708"/>
        <w:jc w:val="center"/>
        <w:rPr>
          <w:rFonts w:ascii="Times New Roman" w:eastAsia="Times New Roman" w:hAnsi="Times New Roman" w:cs="Times New Roman"/>
          <w:sz w:val="28"/>
          <w:szCs w:val="28"/>
          <w:lang w:eastAsia="ru-RU"/>
        </w:rPr>
      </w:pPr>
      <w:proofErr w:type="spellStart"/>
      <w:proofErr w:type="gramStart"/>
      <w:r w:rsidRPr="00CC00A5">
        <w:rPr>
          <w:rFonts w:ascii="Times New Roman" w:eastAsia="Times New Roman" w:hAnsi="Times New Roman" w:cs="Times New Roman"/>
          <w:sz w:val="28"/>
          <w:szCs w:val="28"/>
          <w:lang w:eastAsia="ru-RU"/>
        </w:rPr>
        <w:t>E</w:t>
      </w:r>
      <w:proofErr w:type="gramEnd"/>
      <w:r w:rsidRPr="00CC00A5">
        <w:rPr>
          <w:rFonts w:ascii="Times New Roman" w:eastAsia="Times New Roman" w:hAnsi="Times New Roman" w:cs="Times New Roman"/>
          <w:sz w:val="28"/>
          <w:szCs w:val="28"/>
          <w:vertAlign w:val="subscript"/>
          <w:lang w:eastAsia="ru-RU"/>
        </w:rPr>
        <w:t>р</w:t>
      </w:r>
      <w:proofErr w:type="spellEnd"/>
      <w:r w:rsidRPr="00CC00A5">
        <w:rPr>
          <w:rFonts w:ascii="Times New Roman" w:eastAsia="Times New Roman" w:hAnsi="Times New Roman" w:cs="Times New Roman"/>
          <w:sz w:val="28"/>
          <w:szCs w:val="28"/>
          <w:lang w:eastAsia="ru-RU"/>
        </w:rPr>
        <w:t xml:space="preserve"> = </w:t>
      </w:r>
      <w:proofErr w:type="spellStart"/>
      <w:r w:rsidRPr="00CC00A5">
        <w:rPr>
          <w:rFonts w:ascii="Times New Roman" w:eastAsia="Times New Roman" w:hAnsi="Times New Roman" w:cs="Times New Roman"/>
          <w:sz w:val="28"/>
          <w:szCs w:val="28"/>
          <w:lang w:eastAsia="ru-RU"/>
        </w:rPr>
        <w:t>A</w:t>
      </w:r>
      <w:r w:rsidRPr="00CC00A5">
        <w:rPr>
          <w:rFonts w:ascii="Times New Roman" w:eastAsia="Times New Roman" w:hAnsi="Times New Roman" w:cs="Times New Roman"/>
          <w:sz w:val="28"/>
          <w:szCs w:val="28"/>
          <w:vertAlign w:val="subscript"/>
          <w:lang w:eastAsia="ru-RU"/>
        </w:rPr>
        <w:t>внеш</w:t>
      </w:r>
      <w:proofErr w:type="spellEnd"/>
      <w:r w:rsidRPr="00CC00A5">
        <w:rPr>
          <w:rFonts w:ascii="Times New Roman" w:eastAsia="Times New Roman" w:hAnsi="Times New Roman" w:cs="Times New Roman"/>
          <w:sz w:val="28"/>
          <w:szCs w:val="28"/>
          <w:lang w:eastAsia="ru-RU"/>
        </w:rPr>
        <w:t xml:space="preserve"> = </w:t>
      </w:r>
      <w:proofErr w:type="spellStart"/>
      <w:r w:rsidRPr="00CC00A5">
        <w:rPr>
          <w:rFonts w:ascii="Times New Roman" w:eastAsia="Times New Roman" w:hAnsi="Times New Roman" w:cs="Times New Roman"/>
          <w:sz w:val="28"/>
          <w:szCs w:val="28"/>
          <w:lang w:eastAsia="ru-RU"/>
        </w:rPr>
        <w:t>σS</w:t>
      </w:r>
      <w:proofErr w:type="spellEnd"/>
      <w:r w:rsidRPr="00CC00A5">
        <w:rPr>
          <w:rFonts w:ascii="Times New Roman" w:eastAsia="Times New Roman" w:hAnsi="Times New Roman" w:cs="Times New Roman"/>
          <w:sz w:val="28"/>
          <w:szCs w:val="28"/>
          <w:lang w:eastAsia="ru-RU"/>
        </w:rPr>
        <w:t>.</w:t>
      </w:r>
    </w:p>
    <w:p w:rsidR="00CC00A5" w:rsidRDefault="00CC00A5" w:rsidP="00CC00A5">
      <w:pPr>
        <w:spacing w:after="0" w:line="240" w:lineRule="auto"/>
        <w:ind w:firstLine="708"/>
        <w:jc w:val="both"/>
        <w:rPr>
          <w:rFonts w:ascii="Times New Roman" w:eastAsia="Times New Roman" w:hAnsi="Times New Roman" w:cs="Times New Roman"/>
          <w:sz w:val="28"/>
          <w:szCs w:val="28"/>
          <w:lang w:eastAsia="ru-RU"/>
        </w:rPr>
      </w:pPr>
      <w:r w:rsidRPr="00CC00A5">
        <w:rPr>
          <w:rFonts w:ascii="Times New Roman" w:eastAsia="Times New Roman" w:hAnsi="Times New Roman" w:cs="Times New Roman"/>
          <w:sz w:val="28"/>
          <w:szCs w:val="28"/>
          <w:lang w:eastAsia="ru-RU"/>
        </w:rPr>
        <w:t>Из механики известно, что равновесным состояниям системы соответствует минимальное значение ее потенциальной энергии. Отсюда следует, что свободная поверхность жидкости стремится сократить свою площадь. По этой причине свободная капля жидкости принимает шарообразную форму. Жидкость ведет себя так, как будто по касательной к ее поверхности действуют силы, сокращающие (стягивающие) эту поверхность. Эти силы называются силами поверхностного натяжения.</w:t>
      </w:r>
    </w:p>
    <w:p w:rsidR="00C95EB9" w:rsidRDefault="00C95EB9" w:rsidP="00CC00A5">
      <w:pPr>
        <w:spacing w:after="0" w:line="240" w:lineRule="auto"/>
        <w:ind w:firstLine="708"/>
        <w:jc w:val="both"/>
        <w:rPr>
          <w:noProof/>
          <w:lang w:eastAsia="ru-RU"/>
        </w:rPr>
      </w:pPr>
      <w:r>
        <w:rPr>
          <w:rFonts w:ascii="Times New Roman" w:eastAsia="Times New Roman" w:hAnsi="Times New Roman" w:cs="Times New Roman"/>
          <w:sz w:val="28"/>
          <w:szCs w:val="28"/>
          <w:lang w:eastAsia="ru-RU"/>
        </w:rPr>
        <w:t>К</w:t>
      </w:r>
      <w:r w:rsidRPr="00C95EB9">
        <w:rPr>
          <w:rFonts w:ascii="Times New Roman" w:eastAsia="Times New Roman" w:hAnsi="Times New Roman" w:cs="Times New Roman"/>
          <w:sz w:val="28"/>
          <w:szCs w:val="28"/>
          <w:lang w:eastAsia="ru-RU"/>
        </w:rPr>
        <w:t>оэффициент поверхностного натяжения σ может быть определен как модуль силы поверхностного натяжения, действующей на единицу длины линии, ограничивающей поверхность.</w:t>
      </w:r>
      <w:r w:rsidRPr="00C95EB9">
        <w:rPr>
          <w:noProof/>
          <w:lang w:eastAsia="ru-RU"/>
        </w:rPr>
        <w:t xml:space="preserve"> </w:t>
      </w:r>
    </w:p>
    <w:p w:rsidR="00C95EB9" w:rsidRDefault="00C95EB9" w:rsidP="00C95EB9">
      <w:pPr>
        <w:spacing w:after="0" w:line="240" w:lineRule="auto"/>
        <w:ind w:firstLine="708"/>
        <w:jc w:val="center"/>
        <w:rPr>
          <w:rFonts w:ascii="Times New Roman" w:eastAsia="Times New Roman" w:hAnsi="Times New Roman" w:cs="Times New Roman"/>
          <w:sz w:val="28"/>
          <w:szCs w:val="28"/>
          <w:lang w:eastAsia="ru-RU"/>
        </w:rPr>
      </w:pPr>
      <w:r>
        <w:rPr>
          <w:noProof/>
          <w:lang w:eastAsia="ru-RU"/>
        </w:rPr>
        <w:drawing>
          <wp:inline distT="0" distB="0" distL="0" distR="0" wp14:anchorId="71FC7C52" wp14:editId="7E3A4EF2">
            <wp:extent cx="1794510" cy="464185"/>
            <wp:effectExtent l="0" t="0" r="0" b="0"/>
            <wp:docPr id="60" name="Рисунок 60" descr="http://physics.ru/courses/op25part1/content/javagifs/6322998082122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hysics.ru/courses/op25part1/content/javagifs/63229980821229-8.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94510" cy="464185"/>
                    </a:xfrm>
                    <a:prstGeom prst="rect">
                      <a:avLst/>
                    </a:prstGeom>
                    <a:noFill/>
                    <a:ln>
                      <a:noFill/>
                    </a:ln>
                  </pic:spPr>
                </pic:pic>
              </a:graphicData>
            </a:graphic>
          </wp:inline>
        </w:drawing>
      </w:r>
    </w:p>
    <w:p w:rsidR="00DB4496" w:rsidRDefault="00DB4496" w:rsidP="00DB4496">
      <w:pPr>
        <w:spacing w:after="0" w:line="240" w:lineRule="auto"/>
        <w:ind w:firstLine="708"/>
        <w:jc w:val="both"/>
        <w:rPr>
          <w:rFonts w:ascii="Times New Roman" w:eastAsia="Times New Roman" w:hAnsi="Times New Roman" w:cs="Times New Roman"/>
          <w:sz w:val="28"/>
          <w:szCs w:val="28"/>
          <w:lang w:eastAsia="ru-RU"/>
        </w:rPr>
      </w:pPr>
    </w:p>
    <w:p w:rsidR="00D3606F" w:rsidRDefault="00DB4496" w:rsidP="00DB4496">
      <w:pPr>
        <w:spacing w:after="0" w:line="240" w:lineRule="auto"/>
        <w:ind w:firstLine="708"/>
        <w:jc w:val="both"/>
        <w:rPr>
          <w:rFonts w:ascii="Times New Roman" w:eastAsia="Times New Roman" w:hAnsi="Times New Roman" w:cs="Times New Roman"/>
          <w:sz w:val="28"/>
          <w:szCs w:val="28"/>
          <w:lang w:eastAsia="ru-RU"/>
        </w:rPr>
      </w:pPr>
      <w:r w:rsidRPr="00406876">
        <w:rPr>
          <w:rFonts w:ascii="Times New Roman" w:eastAsia="Times New Roman" w:hAnsi="Times New Roman" w:cs="Times New Roman"/>
          <w:i/>
          <w:sz w:val="28"/>
          <w:szCs w:val="28"/>
          <w:lang w:eastAsia="ru-RU"/>
        </w:rPr>
        <w:t>Поверхностный слой</w:t>
      </w:r>
      <w:r>
        <w:rPr>
          <w:rFonts w:ascii="Times New Roman" w:eastAsia="Times New Roman" w:hAnsi="Times New Roman" w:cs="Times New Roman"/>
          <w:sz w:val="28"/>
          <w:szCs w:val="28"/>
          <w:lang w:eastAsia="ru-RU"/>
        </w:rPr>
        <w:t xml:space="preserve"> – </w:t>
      </w:r>
      <w:r w:rsidRPr="00DB4496">
        <w:rPr>
          <w:rFonts w:ascii="Times New Roman" w:eastAsia="Times New Roman" w:hAnsi="Times New Roman" w:cs="Times New Roman"/>
          <w:sz w:val="28"/>
          <w:szCs w:val="28"/>
          <w:lang w:eastAsia="ru-RU"/>
        </w:rPr>
        <w:t>тонкий слой вещества близ поверх</w:t>
      </w:r>
      <w:r>
        <w:rPr>
          <w:rFonts w:ascii="Times New Roman" w:eastAsia="Times New Roman" w:hAnsi="Times New Roman" w:cs="Times New Roman"/>
          <w:sz w:val="28"/>
          <w:szCs w:val="28"/>
          <w:lang w:eastAsia="ru-RU"/>
        </w:rPr>
        <w:t>ности соприкосновения двух фаз</w:t>
      </w:r>
      <w:r w:rsidRPr="00DB4496">
        <w:rPr>
          <w:rFonts w:ascii="Times New Roman" w:eastAsia="Times New Roman" w:hAnsi="Times New Roman" w:cs="Times New Roman"/>
          <w:sz w:val="28"/>
          <w:szCs w:val="28"/>
          <w:lang w:eastAsia="ru-RU"/>
        </w:rPr>
        <w:t>, отличающийся по свойствам от веществ в объёме фаз. Особые свойства П. с. обусловлены сосредоточенным в нём избытком свободной энергии, а также особенностями его строения и состава</w:t>
      </w:r>
      <w:r w:rsidR="00D3606F">
        <w:rPr>
          <w:rFonts w:ascii="Times New Roman" w:eastAsia="Times New Roman" w:hAnsi="Times New Roman" w:cs="Times New Roman"/>
          <w:sz w:val="28"/>
          <w:szCs w:val="28"/>
          <w:lang w:eastAsia="ru-RU"/>
        </w:rPr>
        <w:t>.</w:t>
      </w:r>
    </w:p>
    <w:p w:rsidR="00D3606F" w:rsidRDefault="00D3606F" w:rsidP="00DB449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Рассмотрим поверхностный слой на границе жидкость-воздух. </w:t>
      </w:r>
      <w:r w:rsidRPr="00D3606F">
        <w:rPr>
          <w:rFonts w:ascii="Times New Roman" w:eastAsia="Times New Roman" w:hAnsi="Times New Roman" w:cs="Times New Roman"/>
          <w:sz w:val="28"/>
          <w:szCs w:val="28"/>
          <w:lang w:eastAsia="ru-RU"/>
        </w:rPr>
        <w:t>Молекулы в пограничном слое жидкости, в отличие от молекул в ее глубине, окружены другими молекулами той же жидкости не со всех сторон. Силы межмолекулярного взаимодействия, действующие на одну из молекул внутри жидкости со стороны соседних молекул, в среднем взаимно скомпенсированы. Любая молекула в пограничном слое притягивается молекулами, находящимися внутри жидкости. В результате появляется некоторая равнодействующая сил</w:t>
      </w:r>
      <w:r>
        <w:rPr>
          <w:rFonts w:ascii="Times New Roman" w:eastAsia="Times New Roman" w:hAnsi="Times New Roman" w:cs="Times New Roman"/>
          <w:sz w:val="28"/>
          <w:szCs w:val="28"/>
          <w:lang w:eastAsia="ru-RU"/>
        </w:rPr>
        <w:t>а, направленная вглубь жидкости</w:t>
      </w:r>
      <w:r w:rsidRPr="00D3606F">
        <w:rPr>
          <w:rFonts w:ascii="Times New Roman" w:eastAsia="Times New Roman" w:hAnsi="Times New Roman" w:cs="Times New Roman"/>
          <w:sz w:val="28"/>
          <w:szCs w:val="28"/>
          <w:lang w:eastAsia="ru-RU"/>
        </w:rPr>
        <w:t xml:space="preserve">. Но все молекулы, в том числе и молекулы пограничного слоя, должны находиться в состоянии равновесия. Это равновесие достигается за счет некоторого </w:t>
      </w:r>
      <w:r w:rsidRPr="00D3606F">
        <w:rPr>
          <w:rFonts w:ascii="Times New Roman" w:eastAsia="Times New Roman" w:hAnsi="Times New Roman" w:cs="Times New Roman"/>
          <w:sz w:val="28"/>
          <w:szCs w:val="28"/>
          <w:lang w:eastAsia="ru-RU"/>
        </w:rPr>
        <w:lastRenderedPageBreak/>
        <w:t xml:space="preserve">уменьшения расстояния между молекулами поверхностного слоя и их ближайшими соседями внутри жидкости. </w:t>
      </w:r>
    </w:p>
    <w:p w:rsidR="00D3606F" w:rsidRDefault="00D3606F" w:rsidP="00DB449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видно из рис.</w:t>
      </w:r>
      <w:r w:rsidRPr="00D3606F">
        <w:rPr>
          <w:rFonts w:ascii="Times New Roman" w:eastAsia="Times New Roman" w:hAnsi="Times New Roman" w:cs="Times New Roman"/>
          <w:sz w:val="28"/>
          <w:szCs w:val="28"/>
          <w:lang w:eastAsia="ru-RU"/>
        </w:rPr>
        <w:t>, при уменьшении расстояния между молекула</w:t>
      </w:r>
      <w:r>
        <w:rPr>
          <w:rFonts w:ascii="Times New Roman" w:eastAsia="Times New Roman" w:hAnsi="Times New Roman" w:cs="Times New Roman"/>
          <w:sz w:val="28"/>
          <w:szCs w:val="28"/>
          <w:lang w:eastAsia="ru-RU"/>
        </w:rPr>
        <w:t>ми возникают силы отталкивания.</w:t>
      </w:r>
    </w:p>
    <w:p w:rsidR="00D3606F" w:rsidRDefault="00D3606F" w:rsidP="00D3606F">
      <w:pPr>
        <w:spacing w:after="0" w:line="240" w:lineRule="auto"/>
        <w:ind w:firstLine="708"/>
        <w:jc w:val="center"/>
        <w:rPr>
          <w:rFonts w:ascii="Times New Roman" w:eastAsia="Times New Roman" w:hAnsi="Times New Roman" w:cs="Times New Roman"/>
          <w:sz w:val="28"/>
          <w:szCs w:val="28"/>
          <w:lang w:eastAsia="ru-RU"/>
        </w:rPr>
      </w:pPr>
      <w:r>
        <w:rPr>
          <w:noProof/>
          <w:lang w:eastAsia="ru-RU"/>
        </w:rPr>
        <w:drawing>
          <wp:inline distT="0" distB="0" distL="0" distR="0">
            <wp:extent cx="3568700" cy="1903730"/>
            <wp:effectExtent l="0" t="0" r="0" b="1270"/>
            <wp:docPr id="61" name="Рисунок 61" descr="http://physics.ru/courses/op25part1/content/chapter3/section/paragraph1/images/3-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hysics.ru/courses/op25part1/content/chapter3/section/paragraph1/images/3-1-2.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68700" cy="1903730"/>
                    </a:xfrm>
                    <a:prstGeom prst="rect">
                      <a:avLst/>
                    </a:prstGeom>
                    <a:noFill/>
                    <a:ln>
                      <a:noFill/>
                    </a:ln>
                  </pic:spPr>
                </pic:pic>
              </a:graphicData>
            </a:graphic>
          </wp:inline>
        </w:drawing>
      </w:r>
    </w:p>
    <w:p w:rsidR="00D3606F" w:rsidRPr="00D3606F" w:rsidRDefault="00D3606F" w:rsidP="00D3606F">
      <w:pPr>
        <w:spacing w:after="0" w:line="240" w:lineRule="auto"/>
        <w:ind w:firstLine="708"/>
        <w:jc w:val="center"/>
        <w:rPr>
          <w:rFonts w:ascii="Times New Roman" w:eastAsia="Times New Roman" w:hAnsi="Times New Roman" w:cs="Times New Roman"/>
          <w:sz w:val="20"/>
          <w:szCs w:val="28"/>
          <w:lang w:eastAsia="ru-RU"/>
        </w:rPr>
      </w:pPr>
      <w:r w:rsidRPr="00D3606F">
        <w:rPr>
          <w:rFonts w:ascii="Times New Roman" w:eastAsia="Times New Roman" w:hAnsi="Times New Roman" w:cs="Times New Roman"/>
          <w:sz w:val="20"/>
          <w:szCs w:val="28"/>
          <w:lang w:eastAsia="ru-RU"/>
        </w:rPr>
        <w:t xml:space="preserve">Сила взаимодействия F и потенциальная энергия взаимодействия </w:t>
      </w:r>
      <w:proofErr w:type="spellStart"/>
      <w:proofErr w:type="gramStart"/>
      <w:r w:rsidRPr="00D3606F">
        <w:rPr>
          <w:rFonts w:ascii="Times New Roman" w:eastAsia="Times New Roman" w:hAnsi="Times New Roman" w:cs="Times New Roman"/>
          <w:sz w:val="20"/>
          <w:szCs w:val="28"/>
          <w:lang w:eastAsia="ru-RU"/>
        </w:rPr>
        <w:t>E</w:t>
      </w:r>
      <w:proofErr w:type="gramEnd"/>
      <w:r w:rsidRPr="00D3606F">
        <w:rPr>
          <w:rFonts w:ascii="Times New Roman" w:eastAsia="Times New Roman" w:hAnsi="Times New Roman" w:cs="Times New Roman"/>
          <w:sz w:val="20"/>
          <w:szCs w:val="28"/>
          <w:lang w:eastAsia="ru-RU"/>
        </w:rPr>
        <w:t>р</w:t>
      </w:r>
      <w:proofErr w:type="spellEnd"/>
      <w:r w:rsidRPr="00D3606F">
        <w:rPr>
          <w:rFonts w:ascii="Times New Roman" w:eastAsia="Times New Roman" w:hAnsi="Times New Roman" w:cs="Times New Roman"/>
          <w:sz w:val="20"/>
          <w:szCs w:val="28"/>
          <w:lang w:eastAsia="ru-RU"/>
        </w:rPr>
        <w:t xml:space="preserve"> двух молекул. F &gt; 0 – сила отталкивания, F &lt; 0 – сила притяжения</w:t>
      </w:r>
    </w:p>
    <w:p w:rsidR="00DB4496" w:rsidRDefault="00D3606F" w:rsidP="00DB4496">
      <w:pPr>
        <w:spacing w:after="0" w:line="240" w:lineRule="auto"/>
        <w:ind w:firstLine="708"/>
        <w:jc w:val="both"/>
        <w:rPr>
          <w:rFonts w:ascii="Times New Roman" w:eastAsia="Times New Roman" w:hAnsi="Times New Roman" w:cs="Times New Roman"/>
          <w:sz w:val="28"/>
          <w:szCs w:val="28"/>
          <w:lang w:eastAsia="ru-RU"/>
        </w:rPr>
      </w:pPr>
      <w:r w:rsidRPr="00D3606F">
        <w:rPr>
          <w:rFonts w:ascii="Times New Roman" w:eastAsia="Times New Roman" w:hAnsi="Times New Roman" w:cs="Times New Roman"/>
          <w:sz w:val="28"/>
          <w:szCs w:val="28"/>
          <w:lang w:eastAsia="ru-RU"/>
        </w:rPr>
        <w:t>Если среднее расстояние между молекулами внутри жидкости равно r</w:t>
      </w:r>
      <w:r w:rsidRPr="00D3606F">
        <w:rPr>
          <w:rFonts w:ascii="Times New Roman" w:eastAsia="Times New Roman" w:hAnsi="Times New Roman" w:cs="Times New Roman"/>
          <w:sz w:val="28"/>
          <w:szCs w:val="28"/>
          <w:vertAlign w:val="subscript"/>
          <w:lang w:eastAsia="ru-RU"/>
        </w:rPr>
        <w:t>0</w:t>
      </w:r>
      <w:r w:rsidRPr="00D3606F">
        <w:rPr>
          <w:rFonts w:ascii="Times New Roman" w:eastAsia="Times New Roman" w:hAnsi="Times New Roman" w:cs="Times New Roman"/>
          <w:sz w:val="28"/>
          <w:szCs w:val="28"/>
          <w:lang w:eastAsia="ru-RU"/>
        </w:rPr>
        <w:t>, то молекулы поверхностного слоя упакованы несколько более плотно, а поэтому они обладают дополнительным запасом потенциальной энергии по сравнению с внутренними молекулами</w:t>
      </w:r>
      <w:r w:rsidR="00B206E7">
        <w:rPr>
          <w:rFonts w:ascii="Times New Roman" w:eastAsia="Times New Roman" w:hAnsi="Times New Roman" w:cs="Times New Roman"/>
          <w:sz w:val="28"/>
          <w:szCs w:val="28"/>
          <w:lang w:eastAsia="ru-RU"/>
        </w:rPr>
        <w:t>.</w:t>
      </w:r>
    </w:p>
    <w:p w:rsidR="0036185F" w:rsidRDefault="0036185F" w:rsidP="00DB4496">
      <w:pPr>
        <w:spacing w:after="0" w:line="240" w:lineRule="auto"/>
        <w:ind w:firstLine="708"/>
        <w:jc w:val="both"/>
        <w:rPr>
          <w:rFonts w:ascii="Times New Roman" w:eastAsia="Times New Roman" w:hAnsi="Times New Roman" w:cs="Times New Roman"/>
          <w:sz w:val="28"/>
          <w:szCs w:val="28"/>
          <w:lang w:eastAsia="ru-RU"/>
        </w:rPr>
      </w:pPr>
    </w:p>
    <w:p w:rsidR="0036185F" w:rsidRDefault="0036185F" w:rsidP="00860CFB">
      <w:pPr>
        <w:pStyle w:val="1"/>
        <w:rPr>
          <w:rFonts w:eastAsia="Times New Roman" w:cs="Times New Roman"/>
          <w:lang w:eastAsia="ru-RU"/>
        </w:rPr>
      </w:pPr>
      <w:bookmarkStart w:id="15" w:name="_Toc503865286"/>
      <w:r>
        <w:rPr>
          <w:rFonts w:eastAsia="Times New Roman" w:cs="Times New Roman"/>
          <w:lang w:eastAsia="ru-RU"/>
        </w:rPr>
        <w:t>№13</w:t>
      </w:r>
      <w:r w:rsidR="00860CFB">
        <w:rPr>
          <w:rFonts w:eastAsia="Times New Roman" w:cs="Times New Roman"/>
          <w:lang w:eastAsia="ru-RU"/>
        </w:rPr>
        <w:t xml:space="preserve"> </w:t>
      </w:r>
      <w:r w:rsidR="00860CFB">
        <w:rPr>
          <w:shd w:val="clear" w:color="auto" w:fill="FFFFFF"/>
        </w:rPr>
        <w:t>Поверхностное натяжение, факторы, влияющие на поверхностное натяжение</w:t>
      </w:r>
      <w:bookmarkEnd w:id="15"/>
    </w:p>
    <w:p w:rsidR="001A29A8" w:rsidRPr="00695CB4" w:rsidRDefault="001A29A8" w:rsidP="001A29A8">
      <w:pPr>
        <w:spacing w:after="0" w:line="240" w:lineRule="auto"/>
        <w:ind w:firstLine="708"/>
        <w:jc w:val="both"/>
        <w:rPr>
          <w:rFonts w:ascii="Times New Roman" w:eastAsia="Times New Roman" w:hAnsi="Times New Roman" w:cs="Times New Roman"/>
          <w:sz w:val="28"/>
          <w:szCs w:val="28"/>
          <w:lang w:eastAsia="ru-RU"/>
        </w:rPr>
      </w:pPr>
      <w:r w:rsidRPr="00406876">
        <w:rPr>
          <w:rFonts w:ascii="Times New Roman" w:eastAsia="Times New Roman" w:hAnsi="Times New Roman" w:cs="Times New Roman"/>
          <w:i/>
          <w:sz w:val="28"/>
          <w:szCs w:val="28"/>
          <w:lang w:eastAsia="ru-RU"/>
        </w:rPr>
        <w:t>Поверхностное натяжение</w:t>
      </w:r>
      <w:r w:rsidRPr="00B0229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B0229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это энергия</w:t>
      </w:r>
      <w:r w:rsidRPr="00B02293">
        <w:rPr>
          <w:rFonts w:ascii="Times New Roman" w:eastAsia="Times New Roman" w:hAnsi="Times New Roman" w:cs="Times New Roman"/>
          <w:sz w:val="28"/>
          <w:szCs w:val="28"/>
          <w:lang w:eastAsia="ru-RU"/>
        </w:rPr>
        <w:t xml:space="preserve"> (</w:t>
      </w:r>
      <w:proofErr w:type="gramStart"/>
      <w:r w:rsidRPr="00B02293">
        <w:rPr>
          <w:rFonts w:ascii="Times New Roman" w:eastAsia="Times New Roman" w:hAnsi="Times New Roman" w:cs="Times New Roman"/>
          <w:sz w:val="28"/>
          <w:szCs w:val="28"/>
          <w:lang w:eastAsia="ru-RU"/>
        </w:rPr>
        <w:t>Дж</w:t>
      </w:r>
      <w:proofErr w:type="gramEnd"/>
      <w:r w:rsidRPr="00B02293">
        <w:rPr>
          <w:rFonts w:ascii="Times New Roman" w:eastAsia="Times New Roman" w:hAnsi="Times New Roman" w:cs="Times New Roman"/>
          <w:sz w:val="28"/>
          <w:szCs w:val="28"/>
          <w:lang w:eastAsia="ru-RU"/>
        </w:rPr>
        <w:t>) на разрыв единицы поверхности (м²). В этом случае появляется ясный физический смысл понятия поверхностного натяжения.</w:t>
      </w:r>
    </w:p>
    <w:p w:rsidR="001A29A8" w:rsidRPr="00B02293" w:rsidRDefault="001A29A8" w:rsidP="001A29A8">
      <w:pPr>
        <w:spacing w:after="0" w:line="240" w:lineRule="auto"/>
        <w:ind w:firstLine="708"/>
        <w:jc w:val="both"/>
        <w:rPr>
          <w:rFonts w:ascii="Times New Roman" w:eastAsia="Times New Roman" w:hAnsi="Times New Roman" w:cs="Times New Roman"/>
          <w:sz w:val="28"/>
          <w:szCs w:val="28"/>
          <w:lang w:eastAsia="ru-RU"/>
        </w:rPr>
      </w:pPr>
      <w:r w:rsidRPr="00B02293">
        <w:rPr>
          <w:rFonts w:ascii="Times New Roman" w:eastAsia="Times New Roman" w:hAnsi="Times New Roman" w:cs="Times New Roman"/>
          <w:sz w:val="28"/>
          <w:szCs w:val="28"/>
          <w:lang w:eastAsia="ru-RU"/>
        </w:rPr>
        <w:t xml:space="preserve">Поверхностное натяжение имеет двойной физический смысл </w:t>
      </w:r>
      <w:r>
        <w:rPr>
          <w:rFonts w:ascii="Times New Roman" w:eastAsia="Times New Roman" w:hAnsi="Times New Roman" w:cs="Times New Roman"/>
          <w:sz w:val="28"/>
          <w:szCs w:val="28"/>
          <w:lang w:eastAsia="ru-RU"/>
        </w:rPr>
        <w:t xml:space="preserve">– </w:t>
      </w:r>
      <w:r w:rsidRPr="00B02293">
        <w:rPr>
          <w:rFonts w:ascii="Times New Roman" w:eastAsia="Times New Roman" w:hAnsi="Times New Roman" w:cs="Times New Roman"/>
          <w:sz w:val="28"/>
          <w:szCs w:val="28"/>
          <w:lang w:eastAsia="ru-RU"/>
        </w:rPr>
        <w:t xml:space="preserve">энергетический (термодинамический) и силовой (механический). Энергетическое определение: поверхностное натяжение </w:t>
      </w:r>
      <w:r>
        <w:rPr>
          <w:rFonts w:ascii="Times New Roman" w:eastAsia="Times New Roman" w:hAnsi="Times New Roman" w:cs="Times New Roman"/>
          <w:sz w:val="28"/>
          <w:szCs w:val="28"/>
          <w:lang w:eastAsia="ru-RU"/>
        </w:rPr>
        <w:t>–</w:t>
      </w:r>
      <w:r w:rsidRPr="00B02293">
        <w:rPr>
          <w:rFonts w:ascii="Times New Roman" w:eastAsia="Times New Roman" w:hAnsi="Times New Roman" w:cs="Times New Roman"/>
          <w:sz w:val="28"/>
          <w:szCs w:val="28"/>
          <w:lang w:eastAsia="ru-RU"/>
        </w:rPr>
        <w:t xml:space="preserve"> это удельная работа увеличения поверхности при её растяжении при условии п</w:t>
      </w:r>
      <w:r>
        <w:rPr>
          <w:rFonts w:ascii="Times New Roman" w:eastAsia="Times New Roman" w:hAnsi="Times New Roman" w:cs="Times New Roman"/>
          <w:sz w:val="28"/>
          <w:szCs w:val="28"/>
          <w:lang w:eastAsia="ru-RU"/>
        </w:rPr>
        <w:t xml:space="preserve">остоянства температуры. Силовое </w:t>
      </w:r>
      <w:r w:rsidRPr="00B02293">
        <w:rPr>
          <w:rFonts w:ascii="Times New Roman" w:eastAsia="Times New Roman" w:hAnsi="Times New Roman" w:cs="Times New Roman"/>
          <w:sz w:val="28"/>
          <w:szCs w:val="28"/>
          <w:lang w:eastAsia="ru-RU"/>
        </w:rPr>
        <w:t xml:space="preserve">определение: поверхностное натяжение </w:t>
      </w:r>
      <w:r>
        <w:rPr>
          <w:rFonts w:ascii="Times New Roman" w:eastAsia="Times New Roman" w:hAnsi="Times New Roman" w:cs="Times New Roman"/>
          <w:sz w:val="28"/>
          <w:szCs w:val="28"/>
          <w:lang w:eastAsia="ru-RU"/>
        </w:rPr>
        <w:t>–</w:t>
      </w:r>
      <w:r w:rsidRPr="00B02293">
        <w:rPr>
          <w:rFonts w:ascii="Times New Roman" w:eastAsia="Times New Roman" w:hAnsi="Times New Roman" w:cs="Times New Roman"/>
          <w:sz w:val="28"/>
          <w:szCs w:val="28"/>
          <w:lang w:eastAsia="ru-RU"/>
        </w:rPr>
        <w:t xml:space="preserve"> это сила, действующая на единицу длины линии, которая ограничивает пове</w:t>
      </w:r>
      <w:r>
        <w:rPr>
          <w:rFonts w:ascii="Times New Roman" w:eastAsia="Times New Roman" w:hAnsi="Times New Roman" w:cs="Times New Roman"/>
          <w:sz w:val="28"/>
          <w:szCs w:val="28"/>
          <w:lang w:eastAsia="ru-RU"/>
        </w:rPr>
        <w:t>рхность жидкости</w:t>
      </w:r>
      <w:r w:rsidRPr="00B02293">
        <w:rPr>
          <w:rFonts w:ascii="Times New Roman" w:eastAsia="Times New Roman" w:hAnsi="Times New Roman" w:cs="Times New Roman"/>
          <w:sz w:val="28"/>
          <w:szCs w:val="28"/>
          <w:lang w:eastAsia="ru-RU"/>
        </w:rPr>
        <w:t>.</w:t>
      </w:r>
    </w:p>
    <w:p w:rsidR="001A29A8" w:rsidRPr="00CC00A5" w:rsidRDefault="001A29A8" w:rsidP="001A29A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Рассмотрим более подробно энергетическое определение. В</w:t>
      </w:r>
      <w:r w:rsidRPr="00CC00A5">
        <w:rPr>
          <w:rFonts w:ascii="Times New Roman" w:eastAsia="Times New Roman" w:hAnsi="Times New Roman" w:cs="Times New Roman"/>
          <w:sz w:val="28"/>
          <w:szCs w:val="28"/>
          <w:lang w:eastAsia="ru-RU"/>
        </w:rPr>
        <w:t xml:space="preserve">нешние силы должны совершить положительную работу </w:t>
      </w:r>
      <w:proofErr w:type="spellStart"/>
      <w:r w:rsidRPr="00CC00A5">
        <w:rPr>
          <w:rFonts w:ascii="Times New Roman" w:eastAsia="Times New Roman" w:hAnsi="Times New Roman" w:cs="Times New Roman"/>
          <w:sz w:val="28"/>
          <w:szCs w:val="28"/>
          <w:lang w:eastAsia="ru-RU"/>
        </w:rPr>
        <w:t>Δ</w:t>
      </w:r>
      <w:proofErr w:type="gramStart"/>
      <w:r w:rsidRPr="00CC00A5">
        <w:rPr>
          <w:rFonts w:ascii="Times New Roman" w:eastAsia="Times New Roman" w:hAnsi="Times New Roman" w:cs="Times New Roman"/>
          <w:sz w:val="28"/>
          <w:szCs w:val="28"/>
          <w:lang w:eastAsia="ru-RU"/>
        </w:rPr>
        <w:t>A</w:t>
      </w:r>
      <w:proofErr w:type="gramEnd"/>
      <w:r w:rsidRPr="00CC00A5">
        <w:rPr>
          <w:rFonts w:ascii="Times New Roman" w:eastAsia="Times New Roman" w:hAnsi="Times New Roman" w:cs="Times New Roman"/>
          <w:sz w:val="28"/>
          <w:szCs w:val="28"/>
          <w:vertAlign w:val="subscript"/>
          <w:lang w:eastAsia="ru-RU"/>
        </w:rPr>
        <w:t>внеш</w:t>
      </w:r>
      <w:proofErr w:type="spellEnd"/>
      <w:r w:rsidRPr="00CC00A5">
        <w:rPr>
          <w:rFonts w:ascii="Times New Roman" w:eastAsia="Times New Roman" w:hAnsi="Times New Roman" w:cs="Times New Roman"/>
          <w:sz w:val="28"/>
          <w:szCs w:val="28"/>
          <w:lang w:eastAsia="ru-RU"/>
        </w:rPr>
        <w:t>, пропорциональную из</w:t>
      </w:r>
      <w:r>
        <w:rPr>
          <w:rFonts w:ascii="Times New Roman" w:eastAsia="Times New Roman" w:hAnsi="Times New Roman" w:cs="Times New Roman"/>
          <w:sz w:val="28"/>
          <w:szCs w:val="28"/>
          <w:lang w:eastAsia="ru-RU"/>
        </w:rPr>
        <w:t>менению ΔS площади поверхности:</w:t>
      </w:r>
    </w:p>
    <w:p w:rsidR="001A29A8" w:rsidRPr="00CC00A5" w:rsidRDefault="001A29A8" w:rsidP="001A29A8">
      <w:pPr>
        <w:spacing w:after="0" w:line="240" w:lineRule="auto"/>
        <w:ind w:firstLine="708"/>
        <w:jc w:val="center"/>
        <w:rPr>
          <w:rFonts w:ascii="Times New Roman" w:eastAsia="Times New Roman" w:hAnsi="Times New Roman" w:cs="Times New Roman"/>
          <w:sz w:val="28"/>
          <w:szCs w:val="28"/>
          <w:lang w:eastAsia="ru-RU"/>
        </w:rPr>
      </w:pPr>
      <w:proofErr w:type="spellStart"/>
      <w:r w:rsidRPr="00CC00A5">
        <w:rPr>
          <w:rFonts w:ascii="Times New Roman" w:eastAsia="Times New Roman" w:hAnsi="Times New Roman" w:cs="Times New Roman"/>
          <w:sz w:val="28"/>
          <w:szCs w:val="28"/>
          <w:lang w:eastAsia="ru-RU"/>
        </w:rPr>
        <w:t>Δ</w:t>
      </w:r>
      <w:proofErr w:type="gramStart"/>
      <w:r w:rsidRPr="00CC00A5">
        <w:rPr>
          <w:rFonts w:ascii="Times New Roman" w:eastAsia="Times New Roman" w:hAnsi="Times New Roman" w:cs="Times New Roman"/>
          <w:sz w:val="28"/>
          <w:szCs w:val="28"/>
          <w:lang w:eastAsia="ru-RU"/>
        </w:rPr>
        <w:t>A</w:t>
      </w:r>
      <w:proofErr w:type="gramEnd"/>
      <w:r w:rsidRPr="00CC00A5">
        <w:rPr>
          <w:rFonts w:ascii="Times New Roman" w:eastAsia="Times New Roman" w:hAnsi="Times New Roman" w:cs="Times New Roman"/>
          <w:sz w:val="28"/>
          <w:szCs w:val="28"/>
          <w:vertAlign w:val="subscript"/>
          <w:lang w:eastAsia="ru-RU"/>
        </w:rPr>
        <w:t>внеш</w:t>
      </w:r>
      <w:proofErr w:type="spellEnd"/>
      <w:r w:rsidRPr="00CC00A5">
        <w:rPr>
          <w:rFonts w:ascii="Times New Roman" w:eastAsia="Times New Roman" w:hAnsi="Times New Roman" w:cs="Times New Roman"/>
          <w:sz w:val="28"/>
          <w:szCs w:val="28"/>
          <w:lang w:eastAsia="ru-RU"/>
        </w:rPr>
        <w:t xml:space="preserve"> = </w:t>
      </w:r>
      <w:proofErr w:type="spellStart"/>
      <w:r w:rsidRPr="00CC00A5">
        <w:rPr>
          <w:rFonts w:ascii="Times New Roman" w:eastAsia="Times New Roman" w:hAnsi="Times New Roman" w:cs="Times New Roman"/>
          <w:sz w:val="28"/>
          <w:szCs w:val="28"/>
          <w:lang w:eastAsia="ru-RU"/>
        </w:rPr>
        <w:t>σΔS</w:t>
      </w:r>
      <w:proofErr w:type="spellEnd"/>
      <w:r w:rsidRPr="00CC00A5">
        <w:rPr>
          <w:rFonts w:ascii="Times New Roman" w:eastAsia="Times New Roman" w:hAnsi="Times New Roman" w:cs="Times New Roman"/>
          <w:sz w:val="28"/>
          <w:szCs w:val="28"/>
          <w:lang w:eastAsia="ru-RU"/>
        </w:rPr>
        <w:t>.</w:t>
      </w:r>
    </w:p>
    <w:p w:rsidR="001A29A8" w:rsidRPr="00CC00A5" w:rsidRDefault="001A29A8" w:rsidP="001A29A8">
      <w:pPr>
        <w:spacing w:after="0" w:line="240" w:lineRule="auto"/>
        <w:ind w:firstLine="708"/>
        <w:jc w:val="both"/>
        <w:rPr>
          <w:rFonts w:ascii="Times New Roman" w:eastAsia="Times New Roman" w:hAnsi="Times New Roman" w:cs="Times New Roman"/>
          <w:sz w:val="28"/>
          <w:szCs w:val="28"/>
          <w:lang w:eastAsia="ru-RU"/>
        </w:rPr>
      </w:pPr>
      <w:r w:rsidRPr="00CC00A5">
        <w:rPr>
          <w:rFonts w:ascii="Times New Roman" w:eastAsia="Times New Roman" w:hAnsi="Times New Roman" w:cs="Times New Roman"/>
          <w:sz w:val="28"/>
          <w:szCs w:val="28"/>
          <w:lang w:eastAsia="ru-RU"/>
        </w:rPr>
        <w:t>Коэффициент σ называется коэффициентом поверхностного натяжения (σ &gt; 0). Таким образом, коэффициент поверхностного натяжения равен работе, необходимой для увеличения площади поверхности жидкости при постоянной температуре на единицу.</w:t>
      </w:r>
    </w:p>
    <w:p w:rsidR="001A29A8" w:rsidRPr="00CC00A5" w:rsidRDefault="001A29A8" w:rsidP="001A29A8">
      <w:pPr>
        <w:spacing w:after="0" w:line="240" w:lineRule="auto"/>
        <w:ind w:firstLine="708"/>
        <w:jc w:val="both"/>
        <w:rPr>
          <w:rFonts w:ascii="Times New Roman" w:eastAsia="Times New Roman" w:hAnsi="Times New Roman" w:cs="Times New Roman"/>
          <w:sz w:val="28"/>
          <w:szCs w:val="28"/>
          <w:lang w:eastAsia="ru-RU"/>
        </w:rPr>
      </w:pPr>
      <w:r w:rsidRPr="00CC00A5">
        <w:rPr>
          <w:rFonts w:ascii="Times New Roman" w:eastAsia="Times New Roman" w:hAnsi="Times New Roman" w:cs="Times New Roman"/>
          <w:sz w:val="28"/>
          <w:szCs w:val="28"/>
          <w:lang w:eastAsia="ru-RU"/>
        </w:rPr>
        <w:t xml:space="preserve">Следовательно, молекулы поверхностного слоя жидкости обладают избыточной по сравнению с молекулами внутри жидкости потенциальной энергией. Потенциальная энергия </w:t>
      </w:r>
      <w:proofErr w:type="spellStart"/>
      <w:proofErr w:type="gramStart"/>
      <w:r w:rsidRPr="00CC00A5">
        <w:rPr>
          <w:rFonts w:ascii="Times New Roman" w:eastAsia="Times New Roman" w:hAnsi="Times New Roman" w:cs="Times New Roman"/>
          <w:sz w:val="28"/>
          <w:szCs w:val="28"/>
          <w:lang w:eastAsia="ru-RU"/>
        </w:rPr>
        <w:t>E</w:t>
      </w:r>
      <w:proofErr w:type="gramEnd"/>
      <w:r w:rsidRPr="00CC00A5">
        <w:rPr>
          <w:rFonts w:ascii="Times New Roman" w:eastAsia="Times New Roman" w:hAnsi="Times New Roman" w:cs="Times New Roman"/>
          <w:sz w:val="28"/>
          <w:szCs w:val="28"/>
          <w:vertAlign w:val="subscript"/>
          <w:lang w:eastAsia="ru-RU"/>
        </w:rPr>
        <w:t>р</w:t>
      </w:r>
      <w:proofErr w:type="spellEnd"/>
      <w:r w:rsidRPr="00CC00A5">
        <w:rPr>
          <w:rFonts w:ascii="Times New Roman" w:eastAsia="Times New Roman" w:hAnsi="Times New Roman" w:cs="Times New Roman"/>
          <w:sz w:val="28"/>
          <w:szCs w:val="28"/>
          <w:lang w:eastAsia="ru-RU"/>
        </w:rPr>
        <w:t xml:space="preserve"> поверхности жидко</w:t>
      </w:r>
      <w:r>
        <w:rPr>
          <w:rFonts w:ascii="Times New Roman" w:eastAsia="Times New Roman" w:hAnsi="Times New Roman" w:cs="Times New Roman"/>
          <w:sz w:val="28"/>
          <w:szCs w:val="28"/>
          <w:lang w:eastAsia="ru-RU"/>
        </w:rPr>
        <w:t>сти пропорциональна ее площади:</w:t>
      </w:r>
    </w:p>
    <w:p w:rsidR="001A29A8" w:rsidRDefault="001A29A8" w:rsidP="001A29A8">
      <w:pPr>
        <w:spacing w:after="0" w:line="240" w:lineRule="auto"/>
        <w:ind w:firstLine="708"/>
        <w:jc w:val="center"/>
        <w:rPr>
          <w:rFonts w:ascii="Times New Roman" w:eastAsia="Times New Roman" w:hAnsi="Times New Roman" w:cs="Times New Roman"/>
          <w:sz w:val="28"/>
          <w:szCs w:val="28"/>
          <w:lang w:eastAsia="ru-RU"/>
        </w:rPr>
      </w:pPr>
      <w:proofErr w:type="spellStart"/>
      <w:proofErr w:type="gramStart"/>
      <w:r w:rsidRPr="00CC00A5">
        <w:rPr>
          <w:rFonts w:ascii="Times New Roman" w:eastAsia="Times New Roman" w:hAnsi="Times New Roman" w:cs="Times New Roman"/>
          <w:sz w:val="28"/>
          <w:szCs w:val="28"/>
          <w:lang w:eastAsia="ru-RU"/>
        </w:rPr>
        <w:t>E</w:t>
      </w:r>
      <w:proofErr w:type="gramEnd"/>
      <w:r w:rsidRPr="00CC00A5">
        <w:rPr>
          <w:rFonts w:ascii="Times New Roman" w:eastAsia="Times New Roman" w:hAnsi="Times New Roman" w:cs="Times New Roman"/>
          <w:sz w:val="28"/>
          <w:szCs w:val="28"/>
          <w:vertAlign w:val="subscript"/>
          <w:lang w:eastAsia="ru-RU"/>
        </w:rPr>
        <w:t>р</w:t>
      </w:r>
      <w:proofErr w:type="spellEnd"/>
      <w:r w:rsidRPr="00CC00A5">
        <w:rPr>
          <w:rFonts w:ascii="Times New Roman" w:eastAsia="Times New Roman" w:hAnsi="Times New Roman" w:cs="Times New Roman"/>
          <w:sz w:val="28"/>
          <w:szCs w:val="28"/>
          <w:lang w:eastAsia="ru-RU"/>
        </w:rPr>
        <w:t xml:space="preserve"> = </w:t>
      </w:r>
      <w:proofErr w:type="spellStart"/>
      <w:r w:rsidRPr="00CC00A5">
        <w:rPr>
          <w:rFonts w:ascii="Times New Roman" w:eastAsia="Times New Roman" w:hAnsi="Times New Roman" w:cs="Times New Roman"/>
          <w:sz w:val="28"/>
          <w:szCs w:val="28"/>
          <w:lang w:eastAsia="ru-RU"/>
        </w:rPr>
        <w:t>A</w:t>
      </w:r>
      <w:r w:rsidRPr="00CC00A5">
        <w:rPr>
          <w:rFonts w:ascii="Times New Roman" w:eastAsia="Times New Roman" w:hAnsi="Times New Roman" w:cs="Times New Roman"/>
          <w:sz w:val="28"/>
          <w:szCs w:val="28"/>
          <w:vertAlign w:val="subscript"/>
          <w:lang w:eastAsia="ru-RU"/>
        </w:rPr>
        <w:t>внеш</w:t>
      </w:r>
      <w:proofErr w:type="spellEnd"/>
      <w:r w:rsidRPr="00CC00A5">
        <w:rPr>
          <w:rFonts w:ascii="Times New Roman" w:eastAsia="Times New Roman" w:hAnsi="Times New Roman" w:cs="Times New Roman"/>
          <w:sz w:val="28"/>
          <w:szCs w:val="28"/>
          <w:lang w:eastAsia="ru-RU"/>
        </w:rPr>
        <w:t xml:space="preserve"> = </w:t>
      </w:r>
      <w:proofErr w:type="spellStart"/>
      <w:r w:rsidRPr="00CC00A5">
        <w:rPr>
          <w:rFonts w:ascii="Times New Roman" w:eastAsia="Times New Roman" w:hAnsi="Times New Roman" w:cs="Times New Roman"/>
          <w:sz w:val="28"/>
          <w:szCs w:val="28"/>
          <w:lang w:eastAsia="ru-RU"/>
        </w:rPr>
        <w:t>σS</w:t>
      </w:r>
      <w:proofErr w:type="spellEnd"/>
      <w:r w:rsidRPr="00CC00A5">
        <w:rPr>
          <w:rFonts w:ascii="Times New Roman" w:eastAsia="Times New Roman" w:hAnsi="Times New Roman" w:cs="Times New Roman"/>
          <w:sz w:val="28"/>
          <w:szCs w:val="28"/>
          <w:lang w:eastAsia="ru-RU"/>
        </w:rPr>
        <w:t>.</w:t>
      </w:r>
    </w:p>
    <w:p w:rsidR="001A29A8" w:rsidRDefault="001A29A8" w:rsidP="001A29A8">
      <w:pPr>
        <w:spacing w:after="0" w:line="240" w:lineRule="auto"/>
        <w:ind w:firstLine="708"/>
        <w:jc w:val="both"/>
        <w:rPr>
          <w:rFonts w:ascii="Times New Roman" w:eastAsia="Times New Roman" w:hAnsi="Times New Roman" w:cs="Times New Roman"/>
          <w:sz w:val="28"/>
          <w:szCs w:val="28"/>
          <w:lang w:eastAsia="ru-RU"/>
        </w:rPr>
      </w:pPr>
      <w:r w:rsidRPr="00CC00A5">
        <w:rPr>
          <w:rFonts w:ascii="Times New Roman" w:eastAsia="Times New Roman" w:hAnsi="Times New Roman" w:cs="Times New Roman"/>
          <w:sz w:val="28"/>
          <w:szCs w:val="28"/>
          <w:lang w:eastAsia="ru-RU"/>
        </w:rPr>
        <w:lastRenderedPageBreak/>
        <w:t>Из механики известно, что равновесным состояниям системы соответствует минимальное значение ее потенциальной энергии. Отсюда следует, что свободная поверхность жидкости стремится сократить свою площадь. По этой причине свободная капля жидкости принимает шарообразную форму. Жидкость ведет себя так, как будто по касательной к ее поверхности действуют силы, сокращающие (стягивающие) эту поверхность. Эти силы называются силами поверхностного натяжения.</w:t>
      </w:r>
    </w:p>
    <w:p w:rsidR="001A29A8" w:rsidRDefault="001A29A8" w:rsidP="001A29A8">
      <w:pPr>
        <w:spacing w:after="0" w:line="240" w:lineRule="auto"/>
        <w:ind w:firstLine="708"/>
        <w:jc w:val="both"/>
        <w:rPr>
          <w:noProof/>
          <w:lang w:eastAsia="ru-RU"/>
        </w:rPr>
      </w:pPr>
      <w:r>
        <w:rPr>
          <w:rFonts w:ascii="Times New Roman" w:eastAsia="Times New Roman" w:hAnsi="Times New Roman" w:cs="Times New Roman"/>
          <w:sz w:val="28"/>
          <w:szCs w:val="28"/>
          <w:lang w:eastAsia="ru-RU"/>
        </w:rPr>
        <w:t>К</w:t>
      </w:r>
      <w:r w:rsidRPr="00C95EB9">
        <w:rPr>
          <w:rFonts w:ascii="Times New Roman" w:eastAsia="Times New Roman" w:hAnsi="Times New Roman" w:cs="Times New Roman"/>
          <w:sz w:val="28"/>
          <w:szCs w:val="28"/>
          <w:lang w:eastAsia="ru-RU"/>
        </w:rPr>
        <w:t>оэффициент поверхностного натяжения σ может быть определен как модуль силы поверхностного натяжения, действующей на единицу длины линии, ограничивающей поверхность.</w:t>
      </w:r>
      <w:r w:rsidRPr="00C95EB9">
        <w:rPr>
          <w:noProof/>
          <w:lang w:eastAsia="ru-RU"/>
        </w:rPr>
        <w:t xml:space="preserve"> </w:t>
      </w:r>
    </w:p>
    <w:p w:rsidR="001A29A8" w:rsidRDefault="001A29A8" w:rsidP="001A29A8">
      <w:pPr>
        <w:spacing w:after="0" w:line="240" w:lineRule="auto"/>
        <w:ind w:firstLine="708"/>
        <w:jc w:val="center"/>
        <w:rPr>
          <w:rFonts w:ascii="Times New Roman" w:eastAsia="Times New Roman" w:hAnsi="Times New Roman" w:cs="Times New Roman"/>
          <w:sz w:val="28"/>
          <w:szCs w:val="28"/>
          <w:lang w:eastAsia="ru-RU"/>
        </w:rPr>
      </w:pPr>
      <w:r>
        <w:rPr>
          <w:noProof/>
          <w:lang w:eastAsia="ru-RU"/>
        </w:rPr>
        <w:drawing>
          <wp:inline distT="0" distB="0" distL="0" distR="0" wp14:anchorId="7E942BA5" wp14:editId="155B4DC2">
            <wp:extent cx="1699146" cy="439517"/>
            <wp:effectExtent l="0" t="0" r="0" b="0"/>
            <wp:docPr id="62" name="Рисунок 62" descr="http://physics.ru/courses/op25part1/content/javagifs/6322998082122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hysics.ru/courses/op25part1/content/javagifs/63229980821229-8.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99736" cy="439669"/>
                    </a:xfrm>
                    <a:prstGeom prst="rect">
                      <a:avLst/>
                    </a:prstGeom>
                    <a:noFill/>
                    <a:ln>
                      <a:noFill/>
                    </a:ln>
                  </pic:spPr>
                </pic:pic>
              </a:graphicData>
            </a:graphic>
          </wp:inline>
        </w:drawing>
      </w:r>
    </w:p>
    <w:p w:rsidR="0036185F" w:rsidRDefault="0036185F" w:rsidP="0036185F">
      <w:pPr>
        <w:spacing w:after="0" w:line="240" w:lineRule="auto"/>
        <w:ind w:firstLine="708"/>
        <w:jc w:val="center"/>
        <w:rPr>
          <w:rFonts w:ascii="Times New Roman" w:eastAsia="Times New Roman" w:hAnsi="Times New Roman" w:cs="Times New Roman"/>
          <w:sz w:val="28"/>
          <w:szCs w:val="28"/>
          <w:lang w:eastAsia="ru-RU"/>
        </w:rPr>
      </w:pPr>
    </w:p>
    <w:p w:rsidR="00B23E73" w:rsidRPr="00406876" w:rsidRDefault="00B23E73" w:rsidP="00B23E73">
      <w:pPr>
        <w:spacing w:after="0" w:line="240" w:lineRule="auto"/>
        <w:ind w:firstLine="708"/>
        <w:jc w:val="both"/>
        <w:rPr>
          <w:rFonts w:ascii="Times New Roman" w:eastAsia="Times New Roman" w:hAnsi="Times New Roman" w:cs="Times New Roman"/>
          <w:i/>
          <w:sz w:val="28"/>
          <w:szCs w:val="28"/>
          <w:lang w:eastAsia="ru-RU"/>
        </w:rPr>
      </w:pPr>
      <w:r w:rsidRPr="00406876">
        <w:rPr>
          <w:rFonts w:ascii="Times New Roman" w:eastAsia="Times New Roman" w:hAnsi="Times New Roman" w:cs="Times New Roman"/>
          <w:i/>
          <w:sz w:val="28"/>
          <w:szCs w:val="28"/>
          <w:lang w:eastAsia="ru-RU"/>
        </w:rPr>
        <w:t>Поверхностное натяжение</w:t>
      </w:r>
      <w:r w:rsidRPr="00B23E73">
        <w:rPr>
          <w:rFonts w:ascii="Times New Roman" w:eastAsia="Times New Roman" w:hAnsi="Times New Roman" w:cs="Times New Roman"/>
          <w:sz w:val="28"/>
          <w:szCs w:val="28"/>
          <w:lang w:eastAsia="ru-RU"/>
        </w:rPr>
        <w:t xml:space="preserve"> - мера </w:t>
      </w:r>
      <w:proofErr w:type="spellStart"/>
      <w:r w:rsidRPr="00B23E73">
        <w:rPr>
          <w:rFonts w:ascii="Times New Roman" w:eastAsia="Times New Roman" w:hAnsi="Times New Roman" w:cs="Times New Roman"/>
          <w:sz w:val="28"/>
          <w:szCs w:val="28"/>
          <w:lang w:eastAsia="ru-RU"/>
        </w:rPr>
        <w:t>нескомпенсированности</w:t>
      </w:r>
      <w:proofErr w:type="spellEnd"/>
      <w:r w:rsidRPr="00B23E73">
        <w:rPr>
          <w:rFonts w:ascii="Times New Roman" w:eastAsia="Times New Roman" w:hAnsi="Times New Roman" w:cs="Times New Roman"/>
          <w:sz w:val="28"/>
          <w:szCs w:val="28"/>
          <w:lang w:eastAsia="ru-RU"/>
        </w:rPr>
        <w:t xml:space="preserve"> </w:t>
      </w:r>
      <w:proofErr w:type="gramStart"/>
      <w:r w:rsidRPr="00B23E73">
        <w:rPr>
          <w:rFonts w:ascii="Times New Roman" w:eastAsia="Times New Roman" w:hAnsi="Times New Roman" w:cs="Times New Roman"/>
          <w:sz w:val="28"/>
          <w:szCs w:val="28"/>
          <w:lang w:eastAsia="ru-RU"/>
        </w:rPr>
        <w:t>межмо­лекулярных</w:t>
      </w:r>
      <w:proofErr w:type="gramEnd"/>
      <w:r w:rsidRPr="00B23E73">
        <w:rPr>
          <w:rFonts w:ascii="Times New Roman" w:eastAsia="Times New Roman" w:hAnsi="Times New Roman" w:cs="Times New Roman"/>
          <w:sz w:val="28"/>
          <w:szCs w:val="28"/>
          <w:lang w:eastAsia="ru-RU"/>
        </w:rPr>
        <w:t xml:space="preserve"> сил в поверхностном слое </w:t>
      </w:r>
      <w:r w:rsidRPr="00406876">
        <w:rPr>
          <w:rFonts w:ascii="Times New Roman" w:eastAsia="Times New Roman" w:hAnsi="Times New Roman" w:cs="Times New Roman"/>
          <w:i/>
          <w:sz w:val="28"/>
          <w:szCs w:val="28"/>
          <w:lang w:eastAsia="ru-RU"/>
        </w:rPr>
        <w:t>зависит от следующих факторов:</w:t>
      </w:r>
    </w:p>
    <w:p w:rsidR="00B23E73" w:rsidRPr="00B23E73" w:rsidRDefault="00B23E73" w:rsidP="00B23E73">
      <w:pPr>
        <w:spacing w:after="0" w:line="240" w:lineRule="auto"/>
        <w:ind w:firstLine="708"/>
        <w:jc w:val="both"/>
        <w:rPr>
          <w:rFonts w:ascii="Times New Roman" w:eastAsia="Times New Roman" w:hAnsi="Times New Roman" w:cs="Times New Roman"/>
          <w:sz w:val="28"/>
          <w:szCs w:val="28"/>
          <w:lang w:eastAsia="ru-RU"/>
        </w:rPr>
      </w:pPr>
    </w:p>
    <w:p w:rsidR="00B23E73" w:rsidRPr="00942104" w:rsidRDefault="00B23E73" w:rsidP="00B23E73">
      <w:pPr>
        <w:spacing w:after="0" w:line="240" w:lineRule="auto"/>
        <w:ind w:firstLine="708"/>
        <w:jc w:val="both"/>
        <w:rPr>
          <w:rFonts w:ascii="Times New Roman" w:eastAsia="Times New Roman" w:hAnsi="Times New Roman" w:cs="Times New Roman"/>
          <w:i/>
          <w:sz w:val="28"/>
          <w:szCs w:val="28"/>
          <w:lang w:eastAsia="ru-RU"/>
        </w:rPr>
      </w:pPr>
      <w:r w:rsidRPr="00942104">
        <w:rPr>
          <w:rFonts w:ascii="Times New Roman" w:eastAsia="Times New Roman" w:hAnsi="Times New Roman" w:cs="Times New Roman"/>
          <w:i/>
          <w:sz w:val="28"/>
          <w:szCs w:val="28"/>
          <w:lang w:eastAsia="ru-RU"/>
        </w:rPr>
        <w:t>Природа жидкости</w:t>
      </w:r>
    </w:p>
    <w:p w:rsidR="001A29A8" w:rsidRDefault="00B23E73" w:rsidP="00B23E73">
      <w:pPr>
        <w:spacing w:after="0" w:line="240" w:lineRule="auto"/>
        <w:ind w:firstLine="708"/>
        <w:jc w:val="both"/>
        <w:rPr>
          <w:rFonts w:ascii="Times New Roman" w:eastAsia="Times New Roman" w:hAnsi="Times New Roman" w:cs="Times New Roman"/>
          <w:sz w:val="28"/>
          <w:szCs w:val="28"/>
          <w:lang w:eastAsia="ru-RU"/>
        </w:rPr>
      </w:pPr>
      <w:r w:rsidRPr="00B23E73">
        <w:rPr>
          <w:rFonts w:ascii="Times New Roman" w:eastAsia="Times New Roman" w:hAnsi="Times New Roman" w:cs="Times New Roman"/>
          <w:sz w:val="28"/>
          <w:szCs w:val="28"/>
          <w:lang w:eastAsia="ru-RU"/>
        </w:rPr>
        <w:t xml:space="preserve">Чем интенсивнее силы взаимодействия молекул жидкости друг с другом, тем больше </w:t>
      </w:r>
      <w:proofErr w:type="spellStart"/>
      <w:r w:rsidRPr="00B23E73">
        <w:rPr>
          <w:rFonts w:ascii="Times New Roman" w:eastAsia="Times New Roman" w:hAnsi="Times New Roman" w:cs="Times New Roman"/>
          <w:sz w:val="28"/>
          <w:szCs w:val="28"/>
          <w:lang w:eastAsia="ru-RU"/>
        </w:rPr>
        <w:t>нескомпенсированность</w:t>
      </w:r>
      <w:proofErr w:type="spellEnd"/>
      <w:r w:rsidRPr="00B23E73">
        <w:rPr>
          <w:rFonts w:ascii="Times New Roman" w:eastAsia="Times New Roman" w:hAnsi="Times New Roman" w:cs="Times New Roman"/>
          <w:sz w:val="28"/>
          <w:szCs w:val="28"/>
          <w:lang w:eastAsia="ru-RU"/>
        </w:rPr>
        <w:t xml:space="preserve"> межмолекулярных сил в </w:t>
      </w:r>
      <w:proofErr w:type="gramStart"/>
      <w:r w:rsidRPr="00B23E73">
        <w:rPr>
          <w:rFonts w:ascii="Times New Roman" w:eastAsia="Times New Roman" w:hAnsi="Times New Roman" w:cs="Times New Roman"/>
          <w:sz w:val="28"/>
          <w:szCs w:val="28"/>
          <w:lang w:eastAsia="ru-RU"/>
        </w:rPr>
        <w:t>по­верхностном</w:t>
      </w:r>
      <w:proofErr w:type="gramEnd"/>
      <w:r w:rsidRPr="00B23E73">
        <w:rPr>
          <w:rFonts w:ascii="Times New Roman" w:eastAsia="Times New Roman" w:hAnsi="Times New Roman" w:cs="Times New Roman"/>
          <w:sz w:val="28"/>
          <w:szCs w:val="28"/>
          <w:lang w:eastAsia="ru-RU"/>
        </w:rPr>
        <w:t xml:space="preserve"> слое и тем больше поверхностное (межфазное) натяжение </w:t>
      </w:r>
      <w:r>
        <w:rPr>
          <w:rFonts w:ascii="Times New Roman" w:eastAsia="Times New Roman" w:hAnsi="Times New Roman" w:cs="Times New Roman"/>
          <w:sz w:val="28"/>
          <w:szCs w:val="28"/>
          <w:lang w:eastAsia="ru-RU"/>
        </w:rPr>
        <w:t xml:space="preserve">σ </w:t>
      </w:r>
      <w:r w:rsidRPr="00B23E73">
        <w:rPr>
          <w:rFonts w:ascii="Times New Roman" w:eastAsia="Times New Roman" w:hAnsi="Times New Roman" w:cs="Times New Roman"/>
          <w:sz w:val="28"/>
          <w:szCs w:val="28"/>
          <w:lang w:eastAsia="ru-RU"/>
        </w:rPr>
        <w:t>рассматриваемой жидкости.</w:t>
      </w:r>
    </w:p>
    <w:p w:rsidR="00B23E73" w:rsidRDefault="00B23E73" w:rsidP="00B23E73">
      <w:pPr>
        <w:spacing w:after="0" w:line="240" w:lineRule="auto"/>
        <w:ind w:firstLine="708"/>
        <w:jc w:val="both"/>
        <w:rPr>
          <w:rFonts w:ascii="Times New Roman" w:eastAsia="Times New Roman" w:hAnsi="Times New Roman" w:cs="Times New Roman"/>
          <w:sz w:val="28"/>
          <w:szCs w:val="28"/>
          <w:lang w:eastAsia="ru-RU"/>
        </w:rPr>
      </w:pPr>
    </w:p>
    <w:p w:rsidR="00B23E73" w:rsidRPr="00942104" w:rsidRDefault="00B23E73" w:rsidP="00B23E73">
      <w:pPr>
        <w:spacing w:after="0" w:line="240" w:lineRule="auto"/>
        <w:ind w:firstLine="708"/>
        <w:jc w:val="both"/>
        <w:rPr>
          <w:rFonts w:ascii="Times New Roman" w:eastAsia="Times New Roman" w:hAnsi="Times New Roman" w:cs="Times New Roman"/>
          <w:i/>
          <w:sz w:val="28"/>
          <w:szCs w:val="28"/>
          <w:lang w:eastAsia="ru-RU"/>
        </w:rPr>
      </w:pPr>
      <w:r w:rsidRPr="00942104">
        <w:rPr>
          <w:rFonts w:ascii="Times New Roman" w:eastAsia="Times New Roman" w:hAnsi="Times New Roman" w:cs="Times New Roman"/>
          <w:i/>
          <w:sz w:val="28"/>
          <w:szCs w:val="28"/>
          <w:lang w:eastAsia="ru-RU"/>
        </w:rPr>
        <w:t>Температура</w:t>
      </w:r>
    </w:p>
    <w:p w:rsidR="00B23E73" w:rsidRPr="00B23E73" w:rsidRDefault="00B23E73" w:rsidP="00B23E73">
      <w:pPr>
        <w:spacing w:after="0" w:line="240" w:lineRule="auto"/>
        <w:ind w:firstLine="708"/>
        <w:jc w:val="both"/>
        <w:rPr>
          <w:rFonts w:ascii="Times New Roman" w:eastAsia="Times New Roman" w:hAnsi="Times New Roman" w:cs="Times New Roman"/>
          <w:sz w:val="28"/>
          <w:szCs w:val="28"/>
          <w:lang w:eastAsia="ru-RU"/>
        </w:rPr>
      </w:pPr>
      <w:r w:rsidRPr="00B23E73">
        <w:rPr>
          <w:rFonts w:ascii="Times New Roman" w:eastAsia="Times New Roman" w:hAnsi="Times New Roman" w:cs="Times New Roman"/>
          <w:sz w:val="28"/>
          <w:szCs w:val="28"/>
          <w:lang w:eastAsia="ru-RU"/>
        </w:rPr>
        <w:t>С повышением температуры поверхностное натяжение чистых жидкостей всегда уменьшается. Это происходит по двум причинам. Во-первых, с повышением температуры усиливается тепловое движени</w:t>
      </w:r>
      <w:r>
        <w:rPr>
          <w:rFonts w:ascii="Times New Roman" w:eastAsia="Times New Roman" w:hAnsi="Times New Roman" w:cs="Times New Roman"/>
          <w:sz w:val="28"/>
          <w:szCs w:val="28"/>
          <w:lang w:eastAsia="ru-RU"/>
        </w:rPr>
        <w:t>е мо</w:t>
      </w:r>
      <w:r w:rsidRPr="00B23E73">
        <w:rPr>
          <w:rFonts w:ascii="Times New Roman" w:eastAsia="Times New Roman" w:hAnsi="Times New Roman" w:cs="Times New Roman"/>
          <w:sz w:val="28"/>
          <w:szCs w:val="28"/>
          <w:lang w:eastAsia="ru-RU"/>
        </w:rPr>
        <w:t>лекул, увеличивается среднее расстояние между молекулами. В результа</w:t>
      </w:r>
      <w:r>
        <w:rPr>
          <w:rFonts w:ascii="Times New Roman" w:eastAsia="Times New Roman" w:hAnsi="Times New Roman" w:cs="Times New Roman"/>
          <w:sz w:val="28"/>
          <w:szCs w:val="28"/>
          <w:lang w:eastAsia="ru-RU"/>
        </w:rPr>
        <w:t>те силы межмолекулярного взаимо</w:t>
      </w:r>
      <w:r w:rsidRPr="00B23E73">
        <w:rPr>
          <w:rFonts w:ascii="Times New Roman" w:eastAsia="Times New Roman" w:hAnsi="Times New Roman" w:cs="Times New Roman"/>
          <w:sz w:val="28"/>
          <w:szCs w:val="28"/>
          <w:lang w:eastAsia="ru-RU"/>
        </w:rPr>
        <w:t xml:space="preserve">действия ослабевают, </w:t>
      </w:r>
      <w:proofErr w:type="spellStart"/>
      <w:r w:rsidRPr="00B23E73">
        <w:rPr>
          <w:rFonts w:ascii="Times New Roman" w:eastAsia="Times New Roman" w:hAnsi="Times New Roman" w:cs="Times New Roman"/>
          <w:sz w:val="28"/>
          <w:szCs w:val="28"/>
          <w:lang w:eastAsia="ru-RU"/>
        </w:rPr>
        <w:t>нескомпенсированность</w:t>
      </w:r>
      <w:proofErr w:type="spellEnd"/>
      <w:r w:rsidRPr="00B23E73">
        <w:rPr>
          <w:rFonts w:ascii="Times New Roman" w:eastAsia="Times New Roman" w:hAnsi="Times New Roman" w:cs="Times New Roman"/>
          <w:sz w:val="28"/>
          <w:szCs w:val="28"/>
          <w:lang w:eastAsia="ru-RU"/>
        </w:rPr>
        <w:t xml:space="preserve"> сил в поверхностном слое уменьшается, что приводит к снижению </w:t>
      </w:r>
      <w:r>
        <w:rPr>
          <w:rFonts w:ascii="Times New Roman" w:eastAsia="Times New Roman" w:hAnsi="Times New Roman" w:cs="Times New Roman"/>
          <w:sz w:val="28"/>
          <w:szCs w:val="28"/>
          <w:lang w:eastAsia="ru-RU"/>
        </w:rPr>
        <w:t>σ</w:t>
      </w:r>
    </w:p>
    <w:p w:rsidR="00B23E73" w:rsidRPr="00B23E73" w:rsidRDefault="00B23E73" w:rsidP="00B23E73">
      <w:pPr>
        <w:spacing w:after="0" w:line="240" w:lineRule="auto"/>
        <w:ind w:firstLine="708"/>
        <w:jc w:val="both"/>
        <w:rPr>
          <w:rFonts w:ascii="Times New Roman" w:eastAsia="Times New Roman" w:hAnsi="Times New Roman" w:cs="Times New Roman"/>
          <w:sz w:val="28"/>
          <w:szCs w:val="28"/>
          <w:lang w:eastAsia="ru-RU"/>
        </w:rPr>
      </w:pPr>
      <w:r w:rsidRPr="00B23E73">
        <w:rPr>
          <w:rFonts w:ascii="Times New Roman" w:eastAsia="Times New Roman" w:hAnsi="Times New Roman" w:cs="Times New Roman"/>
          <w:sz w:val="28"/>
          <w:szCs w:val="28"/>
          <w:lang w:eastAsia="ru-RU"/>
        </w:rPr>
        <w:t>Во-вторых, с повышением темпер</w:t>
      </w:r>
      <w:r>
        <w:rPr>
          <w:rFonts w:ascii="Times New Roman" w:eastAsia="Times New Roman" w:hAnsi="Times New Roman" w:cs="Times New Roman"/>
          <w:sz w:val="28"/>
          <w:szCs w:val="28"/>
          <w:lang w:eastAsia="ru-RU"/>
        </w:rPr>
        <w:t>атуры увеличивается давление на</w:t>
      </w:r>
      <w:r w:rsidRPr="00B23E73">
        <w:rPr>
          <w:rFonts w:ascii="Times New Roman" w:eastAsia="Times New Roman" w:hAnsi="Times New Roman" w:cs="Times New Roman"/>
          <w:sz w:val="28"/>
          <w:szCs w:val="28"/>
          <w:lang w:eastAsia="ru-RU"/>
        </w:rPr>
        <w:t xml:space="preserve">сыщенного пара жидкости, т.е. концентрация молекул в газовой фазе. Силовое поле со стороны газа становится более интенсивным, </w:t>
      </w:r>
      <w:proofErr w:type="spellStart"/>
      <w:r w:rsidRPr="00B23E73">
        <w:rPr>
          <w:rFonts w:ascii="Times New Roman" w:eastAsia="Times New Roman" w:hAnsi="Times New Roman" w:cs="Times New Roman"/>
          <w:sz w:val="28"/>
          <w:szCs w:val="28"/>
          <w:lang w:eastAsia="ru-RU"/>
        </w:rPr>
        <w:t>неском­пенсированность</w:t>
      </w:r>
      <w:proofErr w:type="spellEnd"/>
      <w:r w:rsidRPr="00B23E73">
        <w:rPr>
          <w:rFonts w:ascii="Times New Roman" w:eastAsia="Times New Roman" w:hAnsi="Times New Roman" w:cs="Times New Roman"/>
          <w:sz w:val="28"/>
          <w:szCs w:val="28"/>
          <w:lang w:eastAsia="ru-RU"/>
        </w:rPr>
        <w:t xml:space="preserve"> межмолекулярных сил в поверхно</w:t>
      </w:r>
      <w:r>
        <w:rPr>
          <w:rFonts w:ascii="Times New Roman" w:eastAsia="Times New Roman" w:hAnsi="Times New Roman" w:cs="Times New Roman"/>
          <w:sz w:val="28"/>
          <w:szCs w:val="28"/>
          <w:lang w:eastAsia="ru-RU"/>
        </w:rPr>
        <w:t>стном слое умень</w:t>
      </w:r>
      <w:r w:rsidRPr="00B23E73">
        <w:rPr>
          <w:rFonts w:ascii="Times New Roman" w:eastAsia="Times New Roman" w:hAnsi="Times New Roman" w:cs="Times New Roman"/>
          <w:sz w:val="28"/>
          <w:szCs w:val="28"/>
          <w:lang w:eastAsia="ru-RU"/>
        </w:rPr>
        <w:t xml:space="preserve">шается, в итоге уменьшается </w:t>
      </w:r>
      <w:r>
        <w:rPr>
          <w:rFonts w:ascii="Times New Roman" w:eastAsia="Times New Roman" w:hAnsi="Times New Roman" w:cs="Times New Roman"/>
          <w:sz w:val="28"/>
          <w:szCs w:val="28"/>
          <w:lang w:eastAsia="ru-RU"/>
        </w:rPr>
        <w:t>σ.</w:t>
      </w:r>
    </w:p>
    <w:p w:rsidR="00B23E73" w:rsidRDefault="00B23E73" w:rsidP="00B23E73">
      <w:pPr>
        <w:spacing w:after="0" w:line="240" w:lineRule="auto"/>
        <w:ind w:firstLine="708"/>
        <w:jc w:val="both"/>
        <w:rPr>
          <w:rFonts w:ascii="Times New Roman" w:eastAsia="Times New Roman" w:hAnsi="Times New Roman" w:cs="Times New Roman"/>
          <w:sz w:val="28"/>
          <w:szCs w:val="28"/>
          <w:lang w:eastAsia="ru-RU"/>
        </w:rPr>
      </w:pPr>
    </w:p>
    <w:p w:rsidR="00B23E73" w:rsidRPr="00942104" w:rsidRDefault="00B23E73" w:rsidP="00B23E73">
      <w:pPr>
        <w:spacing w:after="0" w:line="240" w:lineRule="auto"/>
        <w:ind w:firstLine="708"/>
        <w:jc w:val="both"/>
        <w:rPr>
          <w:rFonts w:ascii="Times New Roman" w:eastAsia="Times New Roman" w:hAnsi="Times New Roman" w:cs="Times New Roman"/>
          <w:i/>
          <w:sz w:val="28"/>
          <w:szCs w:val="28"/>
          <w:lang w:eastAsia="ru-RU"/>
        </w:rPr>
      </w:pPr>
      <w:r w:rsidRPr="00942104">
        <w:rPr>
          <w:rFonts w:ascii="Times New Roman" w:eastAsia="Times New Roman" w:hAnsi="Times New Roman" w:cs="Times New Roman"/>
          <w:i/>
          <w:sz w:val="28"/>
          <w:szCs w:val="28"/>
          <w:lang w:eastAsia="ru-RU"/>
        </w:rPr>
        <w:t>Присутствие посторонних веществ</w:t>
      </w:r>
    </w:p>
    <w:p w:rsidR="00EF1F02" w:rsidRPr="00695CB4" w:rsidRDefault="00B23E73" w:rsidP="00EF1F02">
      <w:pPr>
        <w:spacing w:after="0" w:line="240" w:lineRule="auto"/>
        <w:ind w:firstLine="708"/>
        <w:jc w:val="both"/>
        <w:rPr>
          <w:rFonts w:ascii="Times New Roman" w:eastAsia="Times New Roman" w:hAnsi="Times New Roman" w:cs="Times New Roman"/>
          <w:sz w:val="28"/>
          <w:szCs w:val="28"/>
          <w:lang w:eastAsia="ru-RU"/>
        </w:rPr>
      </w:pPr>
      <w:r w:rsidRPr="00B23E73">
        <w:rPr>
          <w:rFonts w:ascii="Times New Roman" w:eastAsia="Times New Roman" w:hAnsi="Times New Roman" w:cs="Times New Roman"/>
          <w:sz w:val="28"/>
          <w:szCs w:val="28"/>
          <w:lang w:eastAsia="ru-RU"/>
        </w:rPr>
        <w:t>Поверхностное натяжение в си</w:t>
      </w:r>
      <w:r w:rsidR="00EF1F02">
        <w:rPr>
          <w:rFonts w:ascii="Times New Roman" w:eastAsia="Times New Roman" w:hAnsi="Times New Roman" w:cs="Times New Roman"/>
          <w:sz w:val="28"/>
          <w:szCs w:val="28"/>
          <w:lang w:eastAsia="ru-RU"/>
        </w:rPr>
        <w:t>льной степени зависит от присут</w:t>
      </w:r>
      <w:r w:rsidRPr="00B23E73">
        <w:rPr>
          <w:rFonts w:ascii="Times New Roman" w:eastAsia="Times New Roman" w:hAnsi="Times New Roman" w:cs="Times New Roman"/>
          <w:sz w:val="28"/>
          <w:szCs w:val="28"/>
          <w:lang w:eastAsia="ru-RU"/>
        </w:rPr>
        <w:t>ствия посторонних веществ. По своему действию они подразделяются на вещества, снижающие поверхностное натяжение - поверхностно-активные вещества (ПАВ), и вещества, повышающие или не изменяющие поверхностное натяжение - поверхнос</w:t>
      </w:r>
      <w:r w:rsidR="00EF1F02">
        <w:rPr>
          <w:rFonts w:ascii="Times New Roman" w:eastAsia="Times New Roman" w:hAnsi="Times New Roman" w:cs="Times New Roman"/>
          <w:sz w:val="28"/>
          <w:szCs w:val="28"/>
          <w:lang w:eastAsia="ru-RU"/>
        </w:rPr>
        <w:t>тно-инактивные вещества (ПИАВ).</w:t>
      </w:r>
    </w:p>
    <w:p w:rsidR="00B23E73" w:rsidRDefault="00B23E73" w:rsidP="00B23E73">
      <w:pPr>
        <w:spacing w:after="0" w:line="240" w:lineRule="auto"/>
        <w:ind w:firstLine="708"/>
        <w:jc w:val="both"/>
        <w:rPr>
          <w:rFonts w:ascii="Times New Roman" w:eastAsia="Times New Roman" w:hAnsi="Times New Roman" w:cs="Times New Roman"/>
          <w:sz w:val="28"/>
          <w:szCs w:val="28"/>
          <w:lang w:eastAsia="ru-RU"/>
        </w:rPr>
      </w:pPr>
    </w:p>
    <w:p w:rsidR="00942104" w:rsidRDefault="0061776D" w:rsidP="00FA0883">
      <w:pPr>
        <w:pStyle w:val="1"/>
        <w:rPr>
          <w:rFonts w:eastAsia="Times New Roman" w:cs="Times New Roman"/>
          <w:lang w:eastAsia="ru-RU"/>
        </w:rPr>
      </w:pPr>
      <w:bookmarkStart w:id="16" w:name="_Toc503865287"/>
      <w:r>
        <w:rPr>
          <w:rFonts w:eastAsia="Times New Roman" w:cs="Times New Roman"/>
          <w:lang w:eastAsia="ru-RU"/>
        </w:rPr>
        <w:lastRenderedPageBreak/>
        <w:t>№14</w:t>
      </w:r>
      <w:r w:rsidR="00860CFB">
        <w:rPr>
          <w:rFonts w:eastAsia="Times New Roman" w:cs="Times New Roman"/>
          <w:lang w:eastAsia="ru-RU"/>
        </w:rPr>
        <w:t xml:space="preserve"> </w:t>
      </w:r>
      <w:r w:rsidR="00860CFB">
        <w:rPr>
          <w:shd w:val="clear" w:color="auto" w:fill="FFFFFF"/>
        </w:rPr>
        <w:t>Кривизна поверхности. Капиллярное давление Закон Лапласа для капиллярного давления</w:t>
      </w:r>
      <w:bookmarkEnd w:id="16"/>
    </w:p>
    <w:p w:rsidR="00DC415E" w:rsidRDefault="0061776D" w:rsidP="0061776D">
      <w:pPr>
        <w:spacing w:after="0" w:line="240" w:lineRule="auto"/>
        <w:ind w:firstLine="708"/>
        <w:jc w:val="both"/>
        <w:rPr>
          <w:rFonts w:ascii="Times New Roman" w:eastAsia="Times New Roman" w:hAnsi="Times New Roman" w:cs="Times New Roman"/>
          <w:sz w:val="28"/>
          <w:szCs w:val="28"/>
          <w:lang w:eastAsia="ru-RU"/>
        </w:rPr>
      </w:pPr>
      <w:r w:rsidRPr="00406876">
        <w:rPr>
          <w:rFonts w:ascii="Times New Roman" w:eastAsia="Times New Roman" w:hAnsi="Times New Roman" w:cs="Times New Roman"/>
          <w:i/>
          <w:sz w:val="28"/>
          <w:szCs w:val="28"/>
          <w:lang w:eastAsia="ru-RU"/>
        </w:rPr>
        <w:t xml:space="preserve">Кривизна </w:t>
      </w:r>
      <w:r>
        <w:rPr>
          <w:rFonts w:ascii="Times New Roman" w:eastAsia="Times New Roman" w:hAnsi="Times New Roman" w:cs="Times New Roman"/>
          <w:sz w:val="28"/>
          <w:szCs w:val="28"/>
          <w:lang w:eastAsia="ru-RU"/>
        </w:rPr>
        <w:t xml:space="preserve">– </w:t>
      </w:r>
      <w:r w:rsidRPr="0061776D">
        <w:rPr>
          <w:rFonts w:ascii="Times New Roman" w:eastAsia="Times New Roman" w:hAnsi="Times New Roman" w:cs="Times New Roman"/>
          <w:sz w:val="28"/>
          <w:szCs w:val="28"/>
          <w:lang w:eastAsia="ru-RU"/>
        </w:rPr>
        <w:t>величина, характеризующая отклонение кривой (пове</w:t>
      </w:r>
      <w:r w:rsidR="008111E7">
        <w:rPr>
          <w:rFonts w:ascii="Times New Roman" w:eastAsia="Times New Roman" w:hAnsi="Times New Roman" w:cs="Times New Roman"/>
          <w:sz w:val="28"/>
          <w:szCs w:val="28"/>
          <w:lang w:eastAsia="ru-RU"/>
        </w:rPr>
        <w:t>рхности) от прямой (плоскости).</w:t>
      </w:r>
    </w:p>
    <w:p w:rsidR="00FF2C78" w:rsidRDefault="00FF2C78" w:rsidP="00FF2C7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30265" cy="3801110"/>
            <wp:effectExtent l="0" t="0" r="0" b="889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0265" cy="3801110"/>
                    </a:xfrm>
                    <a:prstGeom prst="rect">
                      <a:avLst/>
                    </a:prstGeom>
                    <a:noFill/>
                    <a:ln>
                      <a:noFill/>
                    </a:ln>
                  </pic:spPr>
                </pic:pic>
              </a:graphicData>
            </a:graphic>
          </wp:inline>
        </w:drawing>
      </w:r>
    </w:p>
    <w:p w:rsidR="00FF2C78" w:rsidRDefault="00FF2C78" w:rsidP="00FF2C7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36615" cy="3780155"/>
            <wp:effectExtent l="0" t="0" r="698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36615" cy="3780155"/>
                    </a:xfrm>
                    <a:prstGeom prst="rect">
                      <a:avLst/>
                    </a:prstGeom>
                    <a:noFill/>
                    <a:ln>
                      <a:noFill/>
                    </a:ln>
                  </pic:spPr>
                </pic:pic>
              </a:graphicData>
            </a:graphic>
          </wp:inline>
        </w:drawing>
      </w:r>
    </w:p>
    <w:p w:rsidR="00C62150" w:rsidRDefault="00C62150" w:rsidP="00FF2C7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936615" cy="3828415"/>
            <wp:effectExtent l="0" t="0" r="6985" b="63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36615" cy="3828415"/>
                    </a:xfrm>
                    <a:prstGeom prst="rect">
                      <a:avLst/>
                    </a:prstGeom>
                    <a:noFill/>
                    <a:ln>
                      <a:noFill/>
                    </a:ln>
                  </pic:spPr>
                </pic:pic>
              </a:graphicData>
            </a:graphic>
          </wp:inline>
        </w:drawing>
      </w:r>
    </w:p>
    <w:p w:rsidR="00C62150" w:rsidRDefault="00C62150" w:rsidP="00FF2C7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36615" cy="3166110"/>
            <wp:effectExtent l="0" t="0" r="698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6615" cy="3166110"/>
                    </a:xfrm>
                    <a:prstGeom prst="rect">
                      <a:avLst/>
                    </a:prstGeom>
                    <a:noFill/>
                    <a:ln>
                      <a:noFill/>
                    </a:ln>
                  </pic:spPr>
                </pic:pic>
              </a:graphicData>
            </a:graphic>
          </wp:inline>
        </w:drawing>
      </w:r>
    </w:p>
    <w:p w:rsidR="00B85DF7" w:rsidRDefault="00B85DF7" w:rsidP="00FF2C78">
      <w:pPr>
        <w:spacing w:after="0" w:line="240" w:lineRule="auto"/>
        <w:jc w:val="both"/>
        <w:rPr>
          <w:rFonts w:ascii="Times New Roman" w:eastAsia="Times New Roman" w:hAnsi="Times New Roman" w:cs="Times New Roman"/>
          <w:sz w:val="28"/>
          <w:szCs w:val="28"/>
          <w:lang w:eastAsia="ru-RU"/>
        </w:rPr>
      </w:pPr>
    </w:p>
    <w:p w:rsidR="002B4134" w:rsidRDefault="006163C0" w:rsidP="006163C0">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Лапласа закон – </w:t>
      </w:r>
      <w:r w:rsidRPr="006163C0">
        <w:rPr>
          <w:rFonts w:ascii="Times New Roman" w:eastAsia="Times New Roman" w:hAnsi="Times New Roman" w:cs="Times New Roman"/>
          <w:sz w:val="28"/>
          <w:szCs w:val="28"/>
          <w:lang w:eastAsia="ru-RU"/>
        </w:rPr>
        <w:t xml:space="preserve">зависимость перепада гидростатического давления </w:t>
      </w:r>
      <w:proofErr w:type="spellStart"/>
      <w:r w:rsidRPr="006163C0">
        <w:rPr>
          <w:rFonts w:ascii="Times New Roman" w:eastAsia="Times New Roman" w:hAnsi="Times New Roman" w:cs="Times New Roman"/>
          <w:sz w:val="28"/>
          <w:szCs w:val="28"/>
          <w:lang w:eastAsia="ru-RU"/>
        </w:rPr>
        <w:t>Δp</w:t>
      </w:r>
      <w:proofErr w:type="spellEnd"/>
      <w:r w:rsidRPr="006163C0">
        <w:rPr>
          <w:rFonts w:ascii="Times New Roman" w:eastAsia="Times New Roman" w:hAnsi="Times New Roman" w:cs="Times New Roman"/>
          <w:sz w:val="28"/>
          <w:szCs w:val="28"/>
          <w:lang w:eastAsia="ru-RU"/>
        </w:rPr>
        <w:t xml:space="preserve"> на поверхности раздела двух фаз от межфазного поверхностного натяжения σ и средней кривизны поверхност</w:t>
      </w:r>
      <w:r>
        <w:rPr>
          <w:rFonts w:ascii="Times New Roman" w:eastAsia="Times New Roman" w:hAnsi="Times New Roman" w:cs="Times New Roman"/>
          <w:sz w:val="28"/>
          <w:szCs w:val="28"/>
          <w:lang w:eastAsia="ru-RU"/>
        </w:rPr>
        <w:t xml:space="preserve">и ε в рассматриваемой точке: </w:t>
      </w:r>
      <w:proofErr w:type="spellStart"/>
      <w:r>
        <w:rPr>
          <w:rFonts w:ascii="Times New Roman" w:eastAsia="Times New Roman" w:hAnsi="Times New Roman" w:cs="Times New Roman"/>
          <w:sz w:val="28"/>
          <w:szCs w:val="28"/>
          <w:lang w:eastAsia="ru-RU"/>
        </w:rPr>
        <w:t>Δ</w:t>
      </w:r>
      <w:proofErr w:type="gramStart"/>
      <w:r>
        <w:rPr>
          <w:rFonts w:ascii="Times New Roman" w:eastAsia="Times New Roman" w:hAnsi="Times New Roman" w:cs="Times New Roman"/>
          <w:sz w:val="28"/>
          <w:szCs w:val="28"/>
          <w:lang w:eastAsia="ru-RU"/>
        </w:rPr>
        <w:t>р</w:t>
      </w:r>
      <w:proofErr w:type="spellEnd"/>
      <w:proofErr w:type="gramEnd"/>
      <w:r w:rsidRPr="006163C0">
        <w:rPr>
          <w:rFonts w:ascii="Times New Roman" w:eastAsia="Times New Roman" w:hAnsi="Times New Roman" w:cs="Times New Roman"/>
          <w:sz w:val="28"/>
          <w:szCs w:val="28"/>
          <w:lang w:eastAsia="ru-RU"/>
        </w:rPr>
        <w:t xml:space="preserve"> = </w:t>
      </w:r>
      <w:proofErr w:type="spellStart"/>
      <w:r w:rsidRPr="006163C0">
        <w:rPr>
          <w:rFonts w:ascii="Times New Roman" w:eastAsia="Times New Roman" w:hAnsi="Times New Roman" w:cs="Times New Roman"/>
          <w:sz w:val="28"/>
          <w:szCs w:val="28"/>
          <w:lang w:eastAsia="ru-RU"/>
        </w:rPr>
        <w:t>εσ</w:t>
      </w:r>
      <w:proofErr w:type="spellEnd"/>
      <w:r w:rsidRPr="006163C0">
        <w:rPr>
          <w:rFonts w:ascii="Times New Roman" w:eastAsia="Times New Roman" w:hAnsi="Times New Roman" w:cs="Times New Roman"/>
          <w:sz w:val="28"/>
          <w:szCs w:val="28"/>
          <w:lang w:eastAsia="ru-RU"/>
        </w:rPr>
        <w:t xml:space="preserve">, где </w:t>
      </w:r>
      <w:r>
        <w:rPr>
          <w:rFonts w:ascii="Times New Roman" w:eastAsia="Times New Roman" w:hAnsi="Times New Roman" w:cs="Times New Roman"/>
          <w:sz w:val="28"/>
          <w:szCs w:val="28"/>
          <w:lang w:eastAsia="ru-RU"/>
        </w:rPr>
        <w:br/>
      </w:r>
      <w:r w:rsidRPr="006163C0">
        <w:rPr>
          <w:rFonts w:ascii="Times New Roman" w:eastAsia="Times New Roman" w:hAnsi="Times New Roman" w:cs="Times New Roman"/>
          <w:sz w:val="28"/>
          <w:szCs w:val="28"/>
          <w:lang w:eastAsia="ru-RU"/>
        </w:rPr>
        <w:t>p</w:t>
      </w:r>
      <w:r w:rsidRPr="006163C0">
        <w:rPr>
          <w:rFonts w:ascii="Times New Roman" w:eastAsia="Times New Roman" w:hAnsi="Times New Roman" w:cs="Times New Roman"/>
          <w:sz w:val="28"/>
          <w:szCs w:val="28"/>
          <w:vertAlign w:val="subscript"/>
          <w:lang w:eastAsia="ru-RU"/>
        </w:rPr>
        <w:t>1</w:t>
      </w:r>
      <w:r>
        <w:rPr>
          <w:rFonts w:ascii="Times New Roman" w:eastAsia="Times New Roman" w:hAnsi="Times New Roman" w:cs="Times New Roman"/>
          <w:sz w:val="28"/>
          <w:szCs w:val="28"/>
          <w:lang w:eastAsia="ru-RU"/>
        </w:rPr>
        <w:t xml:space="preserve"> –</w:t>
      </w:r>
      <w:r w:rsidRPr="006163C0">
        <w:rPr>
          <w:rFonts w:ascii="Times New Roman" w:eastAsia="Times New Roman" w:hAnsi="Times New Roman" w:cs="Times New Roman"/>
          <w:sz w:val="28"/>
          <w:szCs w:val="28"/>
          <w:lang w:eastAsia="ru-RU"/>
        </w:rPr>
        <w:t xml:space="preserve"> давление с вогнутой стороны поверхности, p</w:t>
      </w:r>
      <w:r w:rsidRPr="006163C0">
        <w:rPr>
          <w:rFonts w:ascii="Times New Roman" w:eastAsia="Times New Roman" w:hAnsi="Times New Roman" w:cs="Times New Roman"/>
          <w:sz w:val="28"/>
          <w:szCs w:val="28"/>
          <w:vertAlign w:val="subscript"/>
          <w:lang w:eastAsia="ru-RU"/>
        </w:rPr>
        <w:t>2</w:t>
      </w:r>
      <w:r>
        <w:rPr>
          <w:rFonts w:ascii="Times New Roman" w:eastAsia="Times New Roman" w:hAnsi="Times New Roman" w:cs="Times New Roman"/>
          <w:sz w:val="28"/>
          <w:szCs w:val="28"/>
          <w:lang w:eastAsia="ru-RU"/>
        </w:rPr>
        <w:t xml:space="preserve"> – </w:t>
      </w:r>
      <w:r w:rsidRPr="006163C0">
        <w:rPr>
          <w:rFonts w:ascii="Times New Roman" w:eastAsia="Times New Roman" w:hAnsi="Times New Roman" w:cs="Times New Roman"/>
          <w:sz w:val="28"/>
          <w:szCs w:val="28"/>
          <w:lang w:eastAsia="ru-RU"/>
        </w:rPr>
        <w:t xml:space="preserve">с выпуклой стороны, </w:t>
      </w:r>
      <w:r w:rsidRPr="006163C0">
        <w:rPr>
          <w:rFonts w:ascii="Times New Roman" w:eastAsia="Times New Roman" w:hAnsi="Times New Roman" w:cs="Times New Roman"/>
          <w:sz w:val="28"/>
          <w:szCs w:val="28"/>
          <w:lang w:eastAsia="ru-RU"/>
        </w:rPr>
        <w:br/>
        <w:t>ε = 1</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R</w:t>
      </w:r>
      <w:r w:rsidRPr="006163C0">
        <w:rPr>
          <w:rFonts w:ascii="Times New Roman" w:eastAsia="Times New Roman" w:hAnsi="Times New Roman" w:cs="Times New Roman"/>
          <w:sz w:val="28"/>
          <w:szCs w:val="28"/>
          <w:vertAlign w:val="subscript"/>
          <w:lang w:eastAsia="ru-RU"/>
        </w:rPr>
        <w:t>1</w:t>
      </w:r>
      <w:r>
        <w:rPr>
          <w:rFonts w:ascii="Times New Roman" w:eastAsia="Times New Roman" w:hAnsi="Times New Roman" w:cs="Times New Roman"/>
          <w:sz w:val="28"/>
          <w:szCs w:val="28"/>
          <w:lang w:eastAsia="ru-RU"/>
        </w:rPr>
        <w:t xml:space="preserve"> + 1</w:t>
      </w:r>
      <w:r w:rsidRPr="006163C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R</w:t>
      </w:r>
      <w:r w:rsidRPr="006163C0">
        <w:rPr>
          <w:rFonts w:ascii="Times New Roman" w:eastAsia="Times New Roman" w:hAnsi="Times New Roman" w:cs="Times New Roman"/>
          <w:sz w:val="28"/>
          <w:szCs w:val="28"/>
          <w:vertAlign w:val="subscript"/>
          <w:lang w:eastAsia="ru-RU"/>
        </w:rPr>
        <w:t>2</w:t>
      </w:r>
      <w:r w:rsidRPr="006163C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R</w:t>
      </w:r>
      <w:r w:rsidRPr="006163C0">
        <w:rPr>
          <w:rFonts w:ascii="Times New Roman" w:eastAsia="Times New Roman" w:hAnsi="Times New Roman" w:cs="Times New Roman"/>
          <w:sz w:val="28"/>
          <w:szCs w:val="28"/>
          <w:vertAlign w:val="subscript"/>
          <w:lang w:eastAsia="ru-RU"/>
        </w:rPr>
        <w:t>1</w:t>
      </w:r>
      <w:r w:rsidRPr="006163C0">
        <w:rPr>
          <w:rFonts w:ascii="Times New Roman" w:eastAsia="Times New Roman" w:hAnsi="Times New Roman" w:cs="Times New Roman"/>
          <w:sz w:val="28"/>
          <w:szCs w:val="28"/>
          <w:lang w:eastAsia="ru-RU"/>
        </w:rPr>
        <w:t xml:space="preserve"> и R</w:t>
      </w:r>
      <w:r w:rsidRPr="006163C0">
        <w:rPr>
          <w:rFonts w:ascii="Times New Roman" w:eastAsia="Times New Roman" w:hAnsi="Times New Roman" w:cs="Times New Roman"/>
          <w:sz w:val="28"/>
          <w:szCs w:val="28"/>
          <w:vertAlign w:val="subscript"/>
          <w:lang w:eastAsia="ru-RU"/>
        </w:rPr>
        <w:t>2</w:t>
      </w:r>
      <w:r>
        <w:rPr>
          <w:rFonts w:ascii="Times New Roman" w:eastAsia="Times New Roman" w:hAnsi="Times New Roman" w:cs="Times New Roman"/>
          <w:sz w:val="28"/>
          <w:szCs w:val="28"/>
          <w:lang w:eastAsia="ru-RU"/>
        </w:rPr>
        <w:t xml:space="preserve"> –</w:t>
      </w:r>
      <w:r w:rsidRPr="006163C0">
        <w:rPr>
          <w:rFonts w:ascii="Times New Roman" w:eastAsia="Times New Roman" w:hAnsi="Times New Roman" w:cs="Times New Roman"/>
          <w:sz w:val="28"/>
          <w:szCs w:val="28"/>
          <w:lang w:eastAsia="ru-RU"/>
        </w:rPr>
        <w:t xml:space="preserve"> радиусы кривизны двух взаимно перпендикулярных нормальных сечений поверхности в данной точке</w:t>
      </w:r>
      <w:r w:rsidR="00A42CF9">
        <w:rPr>
          <w:rFonts w:ascii="Times New Roman" w:eastAsia="Times New Roman" w:hAnsi="Times New Roman" w:cs="Times New Roman"/>
          <w:sz w:val="28"/>
          <w:szCs w:val="28"/>
          <w:lang w:eastAsia="ru-RU"/>
        </w:rPr>
        <w:t>.</w:t>
      </w:r>
    </w:p>
    <w:p w:rsidR="00C62150" w:rsidRDefault="00C62150" w:rsidP="00FF2C7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936615" cy="3684905"/>
            <wp:effectExtent l="0" t="0" r="698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36615" cy="3684905"/>
                    </a:xfrm>
                    <a:prstGeom prst="rect">
                      <a:avLst/>
                    </a:prstGeom>
                    <a:noFill/>
                    <a:ln>
                      <a:noFill/>
                    </a:ln>
                  </pic:spPr>
                </pic:pic>
              </a:graphicData>
            </a:graphic>
          </wp:inline>
        </w:drawing>
      </w:r>
    </w:p>
    <w:p w:rsidR="00C62150" w:rsidRDefault="00C62150" w:rsidP="00FF2C7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34075" cy="345757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34075" cy="3457575"/>
                    </a:xfrm>
                    <a:prstGeom prst="rect">
                      <a:avLst/>
                    </a:prstGeom>
                    <a:noFill/>
                    <a:ln>
                      <a:noFill/>
                    </a:ln>
                  </pic:spPr>
                </pic:pic>
              </a:graphicData>
            </a:graphic>
          </wp:inline>
        </w:drawing>
      </w:r>
    </w:p>
    <w:p w:rsidR="00CD1728" w:rsidRDefault="00CD1728" w:rsidP="00CD1728">
      <w:pPr>
        <w:spacing w:after="0" w:line="240" w:lineRule="auto"/>
        <w:jc w:val="center"/>
        <w:rPr>
          <w:rFonts w:ascii="Times New Roman" w:eastAsia="Times New Roman" w:hAnsi="Times New Roman" w:cs="Times New Roman"/>
          <w:sz w:val="28"/>
          <w:szCs w:val="28"/>
          <w:lang w:eastAsia="ru-RU"/>
        </w:rPr>
      </w:pPr>
    </w:p>
    <w:p w:rsidR="005662AA" w:rsidRDefault="005662AA" w:rsidP="00CD1728">
      <w:pPr>
        <w:spacing w:after="0" w:line="240" w:lineRule="auto"/>
        <w:jc w:val="center"/>
        <w:rPr>
          <w:rFonts w:ascii="Times New Roman" w:eastAsia="Times New Roman" w:hAnsi="Times New Roman" w:cs="Times New Roman"/>
          <w:sz w:val="28"/>
          <w:szCs w:val="28"/>
          <w:lang w:eastAsia="ru-RU"/>
        </w:rPr>
      </w:pPr>
    </w:p>
    <w:p w:rsidR="00CD1728" w:rsidRDefault="00CD1728" w:rsidP="00CD1728">
      <w:pPr>
        <w:spacing w:after="0" w:line="240" w:lineRule="auto"/>
        <w:jc w:val="center"/>
        <w:rPr>
          <w:rFonts w:ascii="Times New Roman" w:eastAsia="Times New Roman" w:hAnsi="Times New Roman" w:cs="Times New Roman"/>
          <w:sz w:val="28"/>
          <w:szCs w:val="28"/>
          <w:lang w:eastAsia="ru-RU"/>
        </w:rPr>
      </w:pPr>
    </w:p>
    <w:p w:rsidR="00CD1728" w:rsidRDefault="00CD1728" w:rsidP="00CD1728">
      <w:pPr>
        <w:spacing w:after="0" w:line="240" w:lineRule="auto"/>
        <w:jc w:val="center"/>
        <w:rPr>
          <w:rFonts w:ascii="Times New Roman" w:eastAsia="Times New Roman" w:hAnsi="Times New Roman" w:cs="Times New Roman"/>
          <w:sz w:val="28"/>
          <w:szCs w:val="28"/>
          <w:lang w:eastAsia="ru-RU"/>
        </w:rPr>
      </w:pPr>
    </w:p>
    <w:p w:rsidR="00CD1728" w:rsidRDefault="00CD1728" w:rsidP="00CD1728">
      <w:pPr>
        <w:spacing w:after="0" w:line="240" w:lineRule="auto"/>
        <w:jc w:val="center"/>
        <w:rPr>
          <w:rFonts w:ascii="Times New Roman" w:eastAsia="Times New Roman" w:hAnsi="Times New Roman" w:cs="Times New Roman"/>
          <w:sz w:val="28"/>
          <w:szCs w:val="28"/>
          <w:lang w:eastAsia="ru-RU"/>
        </w:rPr>
      </w:pPr>
    </w:p>
    <w:p w:rsidR="00CD1728" w:rsidRDefault="00CD1728" w:rsidP="00CD1728">
      <w:pPr>
        <w:spacing w:after="0" w:line="240" w:lineRule="auto"/>
        <w:jc w:val="center"/>
        <w:rPr>
          <w:rFonts w:ascii="Times New Roman" w:eastAsia="Times New Roman" w:hAnsi="Times New Roman" w:cs="Times New Roman"/>
          <w:sz w:val="28"/>
          <w:szCs w:val="28"/>
          <w:lang w:eastAsia="ru-RU"/>
        </w:rPr>
      </w:pPr>
    </w:p>
    <w:p w:rsidR="00CD1728" w:rsidRDefault="00CD1728" w:rsidP="00CD1728">
      <w:pPr>
        <w:spacing w:after="0" w:line="240" w:lineRule="auto"/>
        <w:jc w:val="center"/>
        <w:rPr>
          <w:rFonts w:ascii="Times New Roman" w:eastAsia="Times New Roman" w:hAnsi="Times New Roman" w:cs="Times New Roman"/>
          <w:sz w:val="28"/>
          <w:szCs w:val="28"/>
          <w:lang w:eastAsia="ru-RU"/>
        </w:rPr>
      </w:pPr>
    </w:p>
    <w:p w:rsidR="00CD1728" w:rsidRDefault="00CD1728" w:rsidP="00CD1728">
      <w:pPr>
        <w:spacing w:after="0" w:line="240" w:lineRule="auto"/>
        <w:jc w:val="center"/>
        <w:rPr>
          <w:rFonts w:ascii="Times New Roman" w:eastAsia="Times New Roman" w:hAnsi="Times New Roman" w:cs="Times New Roman"/>
          <w:sz w:val="28"/>
          <w:szCs w:val="28"/>
          <w:lang w:eastAsia="ru-RU"/>
        </w:rPr>
      </w:pPr>
    </w:p>
    <w:p w:rsidR="00CD1728" w:rsidRDefault="00CD1728" w:rsidP="00CD1728">
      <w:pPr>
        <w:spacing w:after="0" w:line="240" w:lineRule="auto"/>
        <w:jc w:val="center"/>
        <w:rPr>
          <w:rFonts w:ascii="Times New Roman" w:eastAsia="Times New Roman" w:hAnsi="Times New Roman" w:cs="Times New Roman"/>
          <w:sz w:val="28"/>
          <w:szCs w:val="28"/>
          <w:lang w:eastAsia="ru-RU"/>
        </w:rPr>
      </w:pPr>
    </w:p>
    <w:p w:rsidR="00CD1728" w:rsidRDefault="00CD1728" w:rsidP="00CD1728">
      <w:pPr>
        <w:spacing w:after="0" w:line="240" w:lineRule="auto"/>
        <w:jc w:val="center"/>
        <w:rPr>
          <w:rFonts w:ascii="Times New Roman" w:eastAsia="Times New Roman" w:hAnsi="Times New Roman" w:cs="Times New Roman"/>
          <w:sz w:val="28"/>
          <w:szCs w:val="28"/>
          <w:lang w:eastAsia="ru-RU"/>
        </w:rPr>
      </w:pPr>
    </w:p>
    <w:p w:rsidR="00CD1728" w:rsidRDefault="00CD1728" w:rsidP="00FA0883">
      <w:pPr>
        <w:pStyle w:val="1"/>
        <w:rPr>
          <w:rFonts w:eastAsia="Times New Roman" w:cs="Times New Roman"/>
          <w:lang w:eastAsia="ru-RU"/>
        </w:rPr>
      </w:pPr>
      <w:bookmarkStart w:id="17" w:name="_Toc503865288"/>
      <w:r>
        <w:rPr>
          <w:rFonts w:eastAsia="Times New Roman" w:cs="Times New Roman"/>
          <w:lang w:eastAsia="ru-RU"/>
        </w:rPr>
        <w:lastRenderedPageBreak/>
        <w:t>№15</w:t>
      </w:r>
      <w:r w:rsidR="00FA0883">
        <w:rPr>
          <w:rFonts w:eastAsia="Times New Roman" w:cs="Times New Roman"/>
          <w:lang w:eastAsia="ru-RU"/>
        </w:rPr>
        <w:t xml:space="preserve"> </w:t>
      </w:r>
      <w:r w:rsidR="00FA0883">
        <w:rPr>
          <w:shd w:val="clear" w:color="auto" w:fill="FFFFFF"/>
        </w:rPr>
        <w:t>Капиллярное поднятие</w:t>
      </w:r>
      <w:bookmarkEnd w:id="17"/>
    </w:p>
    <w:p w:rsidR="00CD1728" w:rsidRDefault="008B6F04" w:rsidP="00CD172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30265" cy="522033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30265" cy="5220335"/>
                    </a:xfrm>
                    <a:prstGeom prst="rect">
                      <a:avLst/>
                    </a:prstGeom>
                    <a:noFill/>
                    <a:ln>
                      <a:noFill/>
                    </a:ln>
                  </pic:spPr>
                </pic:pic>
              </a:graphicData>
            </a:graphic>
          </wp:inline>
        </w:drawing>
      </w:r>
    </w:p>
    <w:p w:rsidR="00D06261" w:rsidRDefault="00D06261" w:rsidP="00D06261">
      <w:pPr>
        <w:spacing w:after="0"/>
        <w:ind w:firstLine="709"/>
        <w:jc w:val="both"/>
        <w:rPr>
          <w:rFonts w:ascii="Times New Roman" w:eastAsia="Times New Roman" w:hAnsi="Times New Roman" w:cs="Times New Roman"/>
          <w:sz w:val="24"/>
          <w:szCs w:val="28"/>
          <w:lang w:eastAsia="ru-RU"/>
        </w:rPr>
      </w:pPr>
      <w:r w:rsidRPr="00D06261">
        <w:rPr>
          <w:rFonts w:ascii="Times New Roman" w:eastAsia="Times New Roman" w:hAnsi="Times New Roman" w:cs="Times New Roman"/>
          <w:sz w:val="24"/>
          <w:szCs w:val="28"/>
          <w:lang w:eastAsia="ru-RU"/>
        </w:rPr>
        <w:t>Вблизи границы между жидкостью, твердым телом и газом форма свободной поверхности жидкости зависит от сил взаимодействия молекул жидко</w:t>
      </w:r>
      <w:r>
        <w:rPr>
          <w:rFonts w:ascii="Times New Roman" w:eastAsia="Times New Roman" w:hAnsi="Times New Roman" w:cs="Times New Roman"/>
          <w:sz w:val="24"/>
          <w:szCs w:val="28"/>
          <w:lang w:eastAsia="ru-RU"/>
        </w:rPr>
        <w:t>сти с молекулами твердого тела</w:t>
      </w:r>
      <w:r w:rsidRPr="00D06261">
        <w:rPr>
          <w:rFonts w:ascii="Times New Roman" w:eastAsia="Times New Roman" w:hAnsi="Times New Roman" w:cs="Times New Roman"/>
          <w:sz w:val="24"/>
          <w:szCs w:val="28"/>
          <w:lang w:eastAsia="ru-RU"/>
        </w:rPr>
        <w:t>. Если эти силы больше сил взаимодействия между молекулами самой жидкости, то жидкость смачивает поверхность твердого тела. В этом случае жидкость подходит к поверхности твердого тела под некоторым острым углом θ, характерным для данно</w:t>
      </w:r>
      <w:r>
        <w:rPr>
          <w:rFonts w:ascii="Times New Roman" w:eastAsia="Times New Roman" w:hAnsi="Times New Roman" w:cs="Times New Roman"/>
          <w:sz w:val="24"/>
          <w:szCs w:val="28"/>
          <w:lang w:eastAsia="ru-RU"/>
        </w:rPr>
        <w:t>й пары жидкость – твердое тело.</w:t>
      </w:r>
    </w:p>
    <w:p w:rsidR="00D06261" w:rsidRDefault="00D06261" w:rsidP="00D06261">
      <w:pPr>
        <w:ind w:firstLine="708"/>
        <w:jc w:val="both"/>
        <w:rPr>
          <w:rFonts w:ascii="Times New Roman" w:eastAsia="Times New Roman" w:hAnsi="Times New Roman" w:cs="Times New Roman"/>
          <w:sz w:val="24"/>
          <w:szCs w:val="28"/>
          <w:lang w:eastAsia="ru-RU"/>
        </w:rPr>
      </w:pPr>
      <w:r w:rsidRPr="00D06261">
        <w:rPr>
          <w:rFonts w:ascii="Times New Roman" w:eastAsia="Times New Roman" w:hAnsi="Times New Roman" w:cs="Times New Roman"/>
          <w:sz w:val="24"/>
          <w:szCs w:val="28"/>
          <w:lang w:eastAsia="ru-RU"/>
        </w:rPr>
        <w:t>Угол θ называется краевым углом. Если силы взаимодействия между молекулами жидкости превосходят силы их взаимодействия с молекулами твердого тела, то кр</w:t>
      </w:r>
      <w:r>
        <w:rPr>
          <w:rFonts w:ascii="Times New Roman" w:eastAsia="Times New Roman" w:hAnsi="Times New Roman" w:cs="Times New Roman"/>
          <w:sz w:val="24"/>
          <w:szCs w:val="28"/>
          <w:lang w:eastAsia="ru-RU"/>
        </w:rPr>
        <w:t>аевой угол θ оказывается тупым</w:t>
      </w:r>
      <w:r w:rsidRPr="00D06261">
        <w:rPr>
          <w:rFonts w:ascii="Times New Roman" w:eastAsia="Times New Roman" w:hAnsi="Times New Roman" w:cs="Times New Roman"/>
          <w:sz w:val="24"/>
          <w:szCs w:val="28"/>
          <w:lang w:eastAsia="ru-RU"/>
        </w:rPr>
        <w:t xml:space="preserve">. В этом случае говорят, что жидкость не смачивает поверхность твердого тела. </w:t>
      </w:r>
      <w:proofErr w:type="gramStart"/>
      <w:r w:rsidRPr="00D06261">
        <w:rPr>
          <w:rFonts w:ascii="Times New Roman" w:eastAsia="Times New Roman" w:hAnsi="Times New Roman" w:cs="Times New Roman"/>
          <w:sz w:val="24"/>
          <w:szCs w:val="28"/>
          <w:lang w:eastAsia="ru-RU"/>
        </w:rPr>
        <w:t xml:space="preserve">При полном смачивании θ = 0, при полном </w:t>
      </w:r>
      <w:proofErr w:type="spellStart"/>
      <w:r w:rsidRPr="00D06261">
        <w:rPr>
          <w:rFonts w:ascii="Times New Roman" w:eastAsia="Times New Roman" w:hAnsi="Times New Roman" w:cs="Times New Roman"/>
          <w:sz w:val="24"/>
          <w:szCs w:val="28"/>
          <w:lang w:eastAsia="ru-RU"/>
        </w:rPr>
        <w:t>несмачивании</w:t>
      </w:r>
      <w:proofErr w:type="spellEnd"/>
      <w:r w:rsidRPr="00D06261">
        <w:rPr>
          <w:rFonts w:ascii="Times New Roman" w:eastAsia="Times New Roman" w:hAnsi="Times New Roman" w:cs="Times New Roman"/>
          <w:sz w:val="24"/>
          <w:szCs w:val="28"/>
          <w:lang w:eastAsia="ru-RU"/>
        </w:rPr>
        <w:t xml:space="preserve"> θ = 180°.</w:t>
      </w:r>
      <w:proofErr w:type="gramEnd"/>
    </w:p>
    <w:p w:rsidR="00D06261" w:rsidRPr="00D06261" w:rsidRDefault="00D06261" w:rsidP="00D06261">
      <w:pPr>
        <w:ind w:firstLine="708"/>
        <w:jc w:val="center"/>
        <w:rPr>
          <w:rFonts w:ascii="Times New Roman" w:eastAsia="Times New Roman" w:hAnsi="Times New Roman" w:cs="Times New Roman"/>
          <w:sz w:val="24"/>
          <w:szCs w:val="28"/>
          <w:lang w:eastAsia="ru-RU"/>
        </w:rPr>
      </w:pPr>
      <w:r>
        <w:rPr>
          <w:noProof/>
          <w:lang w:eastAsia="ru-RU"/>
        </w:rPr>
        <w:drawing>
          <wp:inline distT="0" distB="0" distL="0" distR="0">
            <wp:extent cx="3029803" cy="1616256"/>
            <wp:effectExtent l="0" t="0" r="0" b="3175"/>
            <wp:docPr id="49" name="Рисунок 49" descr="http://physics.ru/courses/op25part1/content/chapter3/section/paragraph5/images/3-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hysics.ru/courses/op25part1/content/chapter3/section/paragraph5/images/3-5-5.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54177" cy="1629258"/>
                    </a:xfrm>
                    <a:prstGeom prst="rect">
                      <a:avLst/>
                    </a:prstGeom>
                    <a:noFill/>
                    <a:ln>
                      <a:noFill/>
                    </a:ln>
                  </pic:spPr>
                </pic:pic>
              </a:graphicData>
            </a:graphic>
          </wp:inline>
        </w:drawing>
      </w:r>
    </w:p>
    <w:p w:rsidR="00BB49BA" w:rsidRDefault="00BB49BA" w:rsidP="00FA0883">
      <w:pPr>
        <w:pStyle w:val="1"/>
        <w:rPr>
          <w:rFonts w:eastAsia="Times New Roman" w:cs="Times New Roman"/>
          <w:lang w:eastAsia="ru-RU"/>
        </w:rPr>
      </w:pPr>
      <w:bookmarkStart w:id="18" w:name="_Toc503865289"/>
      <w:r>
        <w:rPr>
          <w:rFonts w:eastAsia="Times New Roman" w:cs="Times New Roman"/>
          <w:lang w:eastAsia="ru-RU"/>
        </w:rPr>
        <w:lastRenderedPageBreak/>
        <w:t>№16</w:t>
      </w:r>
      <w:r w:rsidR="00A64380">
        <w:rPr>
          <w:rFonts w:eastAsia="Times New Roman" w:cs="Times New Roman"/>
          <w:lang w:eastAsia="ru-RU"/>
        </w:rPr>
        <w:t>, 17</w:t>
      </w:r>
      <w:r w:rsidR="00FA0883">
        <w:rPr>
          <w:rFonts w:eastAsia="Times New Roman" w:cs="Times New Roman"/>
          <w:lang w:eastAsia="ru-RU"/>
        </w:rPr>
        <w:t xml:space="preserve"> </w:t>
      </w:r>
      <w:r w:rsidR="00FA0883">
        <w:rPr>
          <w:shd w:val="clear" w:color="auto" w:fill="FFFFFF"/>
        </w:rPr>
        <w:t>Влияние кривизны поверхности на химический потенциал и давление насыщенного пара. Уравнение Томсона (Кельвина)</w:t>
      </w:r>
      <w:bookmarkEnd w:id="18"/>
    </w:p>
    <w:p w:rsidR="00BB49BA" w:rsidRDefault="00A64380" w:rsidP="00BB49B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30265" cy="382841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30265" cy="3828415"/>
                    </a:xfrm>
                    <a:prstGeom prst="rect">
                      <a:avLst/>
                    </a:prstGeom>
                    <a:noFill/>
                    <a:ln>
                      <a:noFill/>
                    </a:ln>
                  </pic:spPr>
                </pic:pic>
              </a:graphicData>
            </a:graphic>
          </wp:inline>
        </w:drawing>
      </w:r>
    </w:p>
    <w:p w:rsidR="00A64380" w:rsidRDefault="00A64380" w:rsidP="00BB49B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30265" cy="358267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30265" cy="3582670"/>
                    </a:xfrm>
                    <a:prstGeom prst="rect">
                      <a:avLst/>
                    </a:prstGeom>
                    <a:noFill/>
                    <a:ln>
                      <a:noFill/>
                    </a:ln>
                  </pic:spPr>
                </pic:pic>
              </a:graphicData>
            </a:graphic>
          </wp:inline>
        </w:drawing>
      </w:r>
    </w:p>
    <w:p w:rsidR="00D022B2" w:rsidRDefault="00D022B2" w:rsidP="00BB49BA">
      <w:pPr>
        <w:spacing w:after="0" w:line="240" w:lineRule="auto"/>
        <w:jc w:val="both"/>
        <w:rPr>
          <w:rFonts w:ascii="Times New Roman" w:eastAsia="Times New Roman" w:hAnsi="Times New Roman" w:cs="Times New Roman"/>
          <w:sz w:val="28"/>
          <w:szCs w:val="28"/>
          <w:lang w:eastAsia="ru-RU"/>
        </w:rPr>
      </w:pPr>
    </w:p>
    <w:p w:rsidR="00D022B2" w:rsidRDefault="00D022B2" w:rsidP="00FA0883">
      <w:pPr>
        <w:pStyle w:val="1"/>
        <w:rPr>
          <w:rFonts w:eastAsia="Times New Roman" w:cs="Times New Roman"/>
          <w:lang w:eastAsia="ru-RU"/>
        </w:rPr>
      </w:pPr>
      <w:bookmarkStart w:id="19" w:name="_Toc503865290"/>
      <w:r>
        <w:rPr>
          <w:rFonts w:eastAsia="Times New Roman" w:cs="Times New Roman"/>
          <w:lang w:eastAsia="ru-RU"/>
        </w:rPr>
        <w:t>№18</w:t>
      </w:r>
      <w:r w:rsidR="00FA0883">
        <w:rPr>
          <w:rFonts w:eastAsia="Times New Roman" w:cs="Times New Roman"/>
          <w:lang w:eastAsia="ru-RU"/>
        </w:rPr>
        <w:t xml:space="preserve"> </w:t>
      </w:r>
      <w:r w:rsidR="00FA0883">
        <w:rPr>
          <w:shd w:val="clear" w:color="auto" w:fill="FFFFFF"/>
        </w:rPr>
        <w:t>Явления, обусловленные кривизной поверхности Капиллярная конденсация.</w:t>
      </w:r>
      <w:bookmarkEnd w:id="19"/>
    </w:p>
    <w:p w:rsidR="00C4640D" w:rsidRDefault="00B83113" w:rsidP="000001F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Одним из </w:t>
      </w:r>
      <w:r w:rsidR="000001F2">
        <w:rPr>
          <w:rFonts w:ascii="Times New Roman" w:eastAsia="Times New Roman" w:hAnsi="Times New Roman" w:cs="Times New Roman"/>
          <w:sz w:val="28"/>
          <w:szCs w:val="28"/>
          <w:lang w:eastAsia="ru-RU"/>
        </w:rPr>
        <w:t>эффектов</w:t>
      </w:r>
      <w:r>
        <w:rPr>
          <w:rFonts w:ascii="Times New Roman" w:eastAsia="Times New Roman" w:hAnsi="Times New Roman" w:cs="Times New Roman"/>
          <w:sz w:val="28"/>
          <w:szCs w:val="28"/>
          <w:lang w:eastAsia="ru-RU"/>
        </w:rPr>
        <w:t>, связанным</w:t>
      </w:r>
      <w:r w:rsidRPr="00B83113">
        <w:rPr>
          <w:rFonts w:ascii="Times New Roman" w:eastAsia="Times New Roman" w:hAnsi="Times New Roman" w:cs="Times New Roman"/>
          <w:sz w:val="28"/>
          <w:szCs w:val="28"/>
          <w:lang w:eastAsia="ru-RU"/>
        </w:rPr>
        <w:t xml:space="preserve"> с кривизной межфазной поверхности</w:t>
      </w:r>
      <w:r>
        <w:rPr>
          <w:rFonts w:ascii="Times New Roman" w:eastAsia="Times New Roman" w:hAnsi="Times New Roman" w:cs="Times New Roman"/>
          <w:sz w:val="28"/>
          <w:szCs w:val="28"/>
          <w:lang w:eastAsia="ru-RU"/>
        </w:rPr>
        <w:t xml:space="preserve"> является </w:t>
      </w:r>
      <w:r w:rsidR="000001F2" w:rsidRPr="00741756">
        <w:rPr>
          <w:rFonts w:ascii="Times New Roman" w:eastAsia="Times New Roman" w:hAnsi="Times New Roman" w:cs="Times New Roman"/>
          <w:i/>
          <w:sz w:val="28"/>
          <w:szCs w:val="28"/>
          <w:lang w:eastAsia="ru-RU"/>
        </w:rPr>
        <w:t>капиллярная конденсация</w:t>
      </w:r>
      <w:r w:rsidR="00C4640D">
        <w:rPr>
          <w:rFonts w:ascii="Times New Roman" w:eastAsia="Times New Roman" w:hAnsi="Times New Roman" w:cs="Times New Roman"/>
          <w:sz w:val="28"/>
          <w:szCs w:val="28"/>
          <w:lang w:eastAsia="ru-RU"/>
        </w:rPr>
        <w:t>.</w:t>
      </w:r>
    </w:p>
    <w:p w:rsidR="00C4640D" w:rsidRDefault="00C4640D" w:rsidP="00C4640D">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Под капиллярной конденсацией</w:t>
      </w:r>
      <w:r w:rsidR="000001F2" w:rsidRPr="000001F2">
        <w:rPr>
          <w:rFonts w:ascii="Times New Roman" w:eastAsia="Times New Roman" w:hAnsi="Times New Roman" w:cs="Times New Roman"/>
          <w:sz w:val="28"/>
          <w:szCs w:val="28"/>
          <w:lang w:eastAsia="ru-RU"/>
        </w:rPr>
        <w:t xml:space="preserve"> понимается конденсация пара в капиллярах и микротрещинах пористых тел или в промежутках между тесно сближенными твёрдыми частицами. Происходит при условии смачивания жидкостью поверхности конденсации и вследствие пониженного давления насыщенного пара </w:t>
      </w:r>
      <w:proofErr w:type="gramStart"/>
      <w:r w:rsidR="000001F2" w:rsidRPr="000001F2">
        <w:rPr>
          <w:rFonts w:ascii="Times New Roman" w:eastAsia="Times New Roman" w:hAnsi="Times New Roman" w:cs="Times New Roman"/>
          <w:sz w:val="28"/>
          <w:szCs w:val="28"/>
          <w:lang w:eastAsia="ru-RU"/>
        </w:rPr>
        <w:t>р</w:t>
      </w:r>
      <w:proofErr w:type="gramEnd"/>
      <w:r w:rsidR="000001F2" w:rsidRPr="000001F2">
        <w:rPr>
          <w:rFonts w:ascii="Times New Roman" w:eastAsia="Times New Roman" w:hAnsi="Times New Roman" w:cs="Times New Roman"/>
          <w:sz w:val="28"/>
          <w:szCs w:val="28"/>
          <w:lang w:eastAsia="ru-RU"/>
        </w:rPr>
        <w:t xml:space="preserve"> над вогнутым мениском по сравнению с давлением насыщенного пара </w:t>
      </w:r>
      <w:proofErr w:type="spellStart"/>
      <w:r w:rsidR="000001F2" w:rsidRPr="000001F2">
        <w:rPr>
          <w:rFonts w:ascii="Times New Roman" w:eastAsia="Times New Roman" w:hAnsi="Times New Roman" w:cs="Times New Roman"/>
          <w:sz w:val="28"/>
          <w:szCs w:val="28"/>
          <w:lang w:eastAsia="ru-RU"/>
        </w:rPr>
        <w:t>р</w:t>
      </w:r>
      <w:r w:rsidR="000001F2" w:rsidRPr="00C4640D">
        <w:rPr>
          <w:rFonts w:ascii="Times New Roman" w:eastAsia="Times New Roman" w:hAnsi="Times New Roman" w:cs="Times New Roman"/>
          <w:sz w:val="28"/>
          <w:szCs w:val="28"/>
          <w:vertAlign w:val="subscript"/>
          <w:lang w:eastAsia="ru-RU"/>
        </w:rPr>
        <w:t>s</w:t>
      </w:r>
      <w:proofErr w:type="spellEnd"/>
      <w:r w:rsidR="000001F2" w:rsidRPr="000001F2">
        <w:rPr>
          <w:rFonts w:ascii="Times New Roman" w:eastAsia="Times New Roman" w:hAnsi="Times New Roman" w:cs="Times New Roman"/>
          <w:sz w:val="28"/>
          <w:szCs w:val="28"/>
          <w:lang w:eastAsia="ru-RU"/>
        </w:rPr>
        <w:t xml:space="preserve"> над плоской поверхностью жидкости при той же температуре Т. </w:t>
      </w:r>
    </w:p>
    <w:p w:rsidR="000001F2" w:rsidRPr="000001F2" w:rsidRDefault="000001F2" w:rsidP="00C4640D">
      <w:pPr>
        <w:spacing w:after="0" w:line="240" w:lineRule="auto"/>
        <w:ind w:firstLine="708"/>
        <w:jc w:val="both"/>
        <w:rPr>
          <w:rFonts w:ascii="Times New Roman" w:eastAsia="Times New Roman" w:hAnsi="Times New Roman" w:cs="Times New Roman"/>
          <w:sz w:val="28"/>
          <w:szCs w:val="28"/>
          <w:lang w:eastAsia="ru-RU"/>
        </w:rPr>
      </w:pPr>
      <w:r w:rsidRPr="000001F2">
        <w:rPr>
          <w:rFonts w:ascii="Times New Roman" w:eastAsia="Times New Roman" w:hAnsi="Times New Roman" w:cs="Times New Roman"/>
          <w:sz w:val="28"/>
          <w:szCs w:val="28"/>
          <w:lang w:eastAsia="ru-RU"/>
        </w:rPr>
        <w:t>Количество удерживаемой капиллярными силами жидкости зависит от радиуса кривизны r поверхности раздела жидкость – пар согласно уравнению Кельвина:</w:t>
      </w:r>
    </w:p>
    <w:p w:rsidR="000001F2" w:rsidRPr="000001F2" w:rsidRDefault="000001F2" w:rsidP="000001F2">
      <w:pPr>
        <w:spacing w:after="0" w:line="240" w:lineRule="auto"/>
        <w:jc w:val="center"/>
        <w:rPr>
          <w:rFonts w:ascii="Times New Roman" w:eastAsia="Times New Roman" w:hAnsi="Times New Roman" w:cs="Times New Roman"/>
          <w:sz w:val="28"/>
          <w:szCs w:val="28"/>
          <w:lang w:eastAsia="ru-RU"/>
        </w:rPr>
      </w:pPr>
      <w:r>
        <w:rPr>
          <w:noProof/>
          <w:lang w:eastAsia="ru-RU"/>
        </w:rPr>
        <w:drawing>
          <wp:inline distT="0" distB="0" distL="0" distR="0">
            <wp:extent cx="1398905" cy="361950"/>
            <wp:effectExtent l="0" t="0" r="0" b="0"/>
            <wp:docPr id="63" name="Рисунок 63" descr="http://www.heuristic.su/uploads/image/Golubev/Formuls/307004_form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heuristic.su/uploads/image/Golubev/Formuls/307004_form_2.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98905" cy="361950"/>
                    </a:xfrm>
                    <a:prstGeom prst="rect">
                      <a:avLst/>
                    </a:prstGeom>
                    <a:noFill/>
                    <a:ln>
                      <a:noFill/>
                    </a:ln>
                  </pic:spPr>
                </pic:pic>
              </a:graphicData>
            </a:graphic>
          </wp:inline>
        </w:drawing>
      </w:r>
      <w:r w:rsidRPr="000001F2">
        <w:rPr>
          <w:rFonts w:ascii="Times New Roman" w:eastAsia="Times New Roman" w:hAnsi="Times New Roman" w:cs="Times New Roman"/>
          <w:sz w:val="28"/>
          <w:szCs w:val="28"/>
          <w:lang w:eastAsia="ru-RU"/>
        </w:rPr>
        <w:t>,</w:t>
      </w:r>
    </w:p>
    <w:p w:rsidR="000001F2" w:rsidRPr="000001F2" w:rsidRDefault="000001F2" w:rsidP="000001F2">
      <w:pPr>
        <w:spacing w:after="0" w:line="240" w:lineRule="auto"/>
        <w:jc w:val="both"/>
        <w:rPr>
          <w:rFonts w:ascii="Times New Roman" w:eastAsia="Times New Roman" w:hAnsi="Times New Roman" w:cs="Times New Roman"/>
          <w:sz w:val="28"/>
          <w:szCs w:val="28"/>
          <w:lang w:eastAsia="ru-RU"/>
        </w:rPr>
      </w:pPr>
      <w:r w:rsidRPr="000001F2">
        <w:rPr>
          <w:rFonts w:ascii="Times New Roman" w:eastAsia="Times New Roman" w:hAnsi="Times New Roman" w:cs="Times New Roman"/>
          <w:sz w:val="28"/>
          <w:szCs w:val="28"/>
          <w:lang w:eastAsia="ru-RU"/>
        </w:rPr>
        <w:t xml:space="preserve">где s – поверхностное натяжение, V – молярный объем жидкости, R – газовая постоянная. Предельное количество жидкости достигается при </w:t>
      </w:r>
      <w:proofErr w:type="gramStart"/>
      <w:r w:rsidRPr="000001F2">
        <w:rPr>
          <w:rFonts w:ascii="Times New Roman" w:eastAsia="Times New Roman" w:hAnsi="Times New Roman" w:cs="Times New Roman"/>
          <w:sz w:val="28"/>
          <w:szCs w:val="28"/>
          <w:lang w:eastAsia="ru-RU"/>
        </w:rPr>
        <w:t>р</w:t>
      </w:r>
      <w:proofErr w:type="gramEnd"/>
      <w:r w:rsidRPr="000001F2">
        <w:rPr>
          <w:rFonts w:ascii="Times New Roman" w:eastAsia="Times New Roman" w:hAnsi="Times New Roman" w:cs="Times New Roman"/>
          <w:sz w:val="28"/>
          <w:szCs w:val="28"/>
          <w:lang w:eastAsia="ru-RU"/>
        </w:rPr>
        <w:t xml:space="preserve"> = </w:t>
      </w:r>
      <w:proofErr w:type="spellStart"/>
      <w:r w:rsidRPr="000001F2">
        <w:rPr>
          <w:rFonts w:ascii="Times New Roman" w:eastAsia="Times New Roman" w:hAnsi="Times New Roman" w:cs="Times New Roman"/>
          <w:sz w:val="28"/>
          <w:szCs w:val="28"/>
          <w:lang w:eastAsia="ru-RU"/>
        </w:rPr>
        <w:t>p</w:t>
      </w:r>
      <w:r w:rsidRPr="00C4640D">
        <w:rPr>
          <w:rFonts w:ascii="Times New Roman" w:eastAsia="Times New Roman" w:hAnsi="Times New Roman" w:cs="Times New Roman"/>
          <w:sz w:val="28"/>
          <w:szCs w:val="28"/>
          <w:vertAlign w:val="subscript"/>
          <w:lang w:eastAsia="ru-RU"/>
        </w:rPr>
        <w:t>s</w:t>
      </w:r>
      <w:proofErr w:type="spellEnd"/>
      <w:r w:rsidRPr="000001F2">
        <w:rPr>
          <w:rFonts w:ascii="Times New Roman" w:eastAsia="Times New Roman" w:hAnsi="Times New Roman" w:cs="Times New Roman"/>
          <w:sz w:val="28"/>
          <w:szCs w:val="28"/>
          <w:lang w:eastAsia="ru-RU"/>
        </w:rPr>
        <w:t>, что отвечает плоской поверхности раздела. Уравнение Кельвина характеризует изменение давления пара жидкости или растворимости твердых тел, вызванное искривлением поверхности раздела смежных фаз.</w:t>
      </w:r>
    </w:p>
    <w:p w:rsidR="00C4640D" w:rsidRDefault="000001F2" w:rsidP="00C4640D">
      <w:pPr>
        <w:spacing w:after="0" w:line="240" w:lineRule="auto"/>
        <w:ind w:firstLine="708"/>
        <w:jc w:val="both"/>
        <w:rPr>
          <w:rFonts w:ascii="Times New Roman" w:eastAsia="Times New Roman" w:hAnsi="Times New Roman" w:cs="Times New Roman"/>
          <w:sz w:val="28"/>
          <w:szCs w:val="28"/>
          <w:lang w:eastAsia="ru-RU"/>
        </w:rPr>
      </w:pPr>
      <w:r w:rsidRPr="000001F2">
        <w:rPr>
          <w:rFonts w:ascii="Times New Roman" w:eastAsia="Times New Roman" w:hAnsi="Times New Roman" w:cs="Times New Roman"/>
          <w:sz w:val="28"/>
          <w:szCs w:val="28"/>
          <w:lang w:eastAsia="ru-RU"/>
        </w:rPr>
        <w:t>Капиллярной конденсации предшествует адсорбция пара на поверхности конденсации. Капиллярная конденсация начинается при таком значении равновесного количества адсорбировавшегося вещества, при котором образуется мениск жидкости с радиусом кривизны r</w:t>
      </w:r>
      <w:r w:rsidRPr="00C4640D">
        <w:rPr>
          <w:rFonts w:ascii="Times New Roman" w:eastAsia="Times New Roman" w:hAnsi="Times New Roman" w:cs="Times New Roman"/>
          <w:sz w:val="28"/>
          <w:szCs w:val="28"/>
          <w:vertAlign w:val="subscript"/>
          <w:lang w:eastAsia="ru-RU"/>
        </w:rPr>
        <w:t>0</w:t>
      </w:r>
      <w:r w:rsidRPr="000001F2">
        <w:rPr>
          <w:rFonts w:ascii="Times New Roman" w:eastAsia="Times New Roman" w:hAnsi="Times New Roman" w:cs="Times New Roman"/>
          <w:sz w:val="28"/>
          <w:szCs w:val="28"/>
          <w:lang w:eastAsia="ru-RU"/>
        </w:rPr>
        <w:t xml:space="preserve"> более 2–3 диаметров молекулы, при этом p/</w:t>
      </w:r>
      <w:proofErr w:type="spellStart"/>
      <w:r w:rsidRPr="000001F2">
        <w:rPr>
          <w:rFonts w:ascii="Times New Roman" w:eastAsia="Times New Roman" w:hAnsi="Times New Roman" w:cs="Times New Roman"/>
          <w:sz w:val="28"/>
          <w:szCs w:val="28"/>
          <w:lang w:eastAsia="ru-RU"/>
        </w:rPr>
        <w:t>p</w:t>
      </w:r>
      <w:r w:rsidRPr="005C32C9">
        <w:rPr>
          <w:rFonts w:ascii="Times New Roman" w:eastAsia="Times New Roman" w:hAnsi="Times New Roman" w:cs="Times New Roman"/>
          <w:sz w:val="28"/>
          <w:szCs w:val="28"/>
          <w:vertAlign w:val="subscript"/>
          <w:lang w:eastAsia="ru-RU"/>
        </w:rPr>
        <w:t>s</w:t>
      </w:r>
      <w:proofErr w:type="spellEnd"/>
      <w:r w:rsidR="005C32C9">
        <w:rPr>
          <w:rFonts w:ascii="Times New Roman" w:eastAsia="Times New Roman" w:hAnsi="Times New Roman" w:cs="Times New Roman"/>
          <w:sz w:val="28"/>
          <w:szCs w:val="28"/>
          <w:lang w:eastAsia="ru-RU"/>
        </w:rPr>
        <w:t xml:space="preserve"> ~ 0,2–0,3.</w:t>
      </w:r>
    </w:p>
    <w:p w:rsidR="000001F2" w:rsidRPr="000001F2" w:rsidRDefault="000001F2" w:rsidP="00C4640D">
      <w:pPr>
        <w:spacing w:after="0" w:line="240" w:lineRule="auto"/>
        <w:ind w:firstLine="708"/>
        <w:jc w:val="both"/>
        <w:rPr>
          <w:rFonts w:ascii="Times New Roman" w:eastAsia="Times New Roman" w:hAnsi="Times New Roman" w:cs="Times New Roman"/>
          <w:sz w:val="28"/>
          <w:szCs w:val="28"/>
          <w:lang w:eastAsia="ru-RU"/>
        </w:rPr>
      </w:pPr>
      <w:r w:rsidRPr="000001F2">
        <w:rPr>
          <w:rFonts w:ascii="Times New Roman" w:eastAsia="Times New Roman" w:hAnsi="Times New Roman" w:cs="Times New Roman"/>
          <w:sz w:val="28"/>
          <w:szCs w:val="28"/>
          <w:lang w:eastAsia="ru-RU"/>
        </w:rPr>
        <w:t>Таким образом, в процессе капиллярной конденсации пар проходит сквозь капилляры (рис.1а). Происходит адсорбция пара на стенках капилляра, образование жидкой фазы (рис.1б). Формирование вогнутого мениска (рис.1в). Вследствие вогнутой поверхности жидкой фазы появляются условия для конденсации пара. Конденсация продолжается вплоть до выравнивания давлений насыщения паров (рис. 1г).</w:t>
      </w:r>
    </w:p>
    <w:p w:rsidR="00D022B2" w:rsidRDefault="00C4640D" w:rsidP="00C4640D">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extent cx="5940425" cy="2091402"/>
            <wp:effectExtent l="0" t="0" r="3175" b="4445"/>
            <wp:docPr id="64" name="Рисунок 64" descr="http://www.heuristic.su/uploads/image/Golubev/Animation/27_ani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heuristic.su/uploads/image/Golubev/Animation/27_ani_1(1).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0425" cy="2091402"/>
                    </a:xfrm>
                    <a:prstGeom prst="rect">
                      <a:avLst/>
                    </a:prstGeom>
                    <a:noFill/>
                    <a:ln>
                      <a:noFill/>
                    </a:ln>
                  </pic:spPr>
                </pic:pic>
              </a:graphicData>
            </a:graphic>
          </wp:inline>
        </w:drawing>
      </w:r>
    </w:p>
    <w:p w:rsidR="00C4640D" w:rsidRDefault="00C4640D" w:rsidP="00C4640D">
      <w:pPr>
        <w:spacing w:after="0" w:line="240" w:lineRule="auto"/>
        <w:jc w:val="both"/>
        <w:rPr>
          <w:rFonts w:ascii="Times New Roman" w:eastAsia="Times New Roman" w:hAnsi="Times New Roman" w:cs="Times New Roman"/>
          <w:sz w:val="28"/>
          <w:szCs w:val="28"/>
          <w:lang w:eastAsia="ru-RU"/>
        </w:rPr>
      </w:pPr>
    </w:p>
    <w:p w:rsidR="00965348" w:rsidRDefault="00A5152B" w:rsidP="00FA0883">
      <w:pPr>
        <w:pStyle w:val="1"/>
        <w:rPr>
          <w:rFonts w:eastAsia="Times New Roman" w:cs="Times New Roman"/>
          <w:lang w:eastAsia="ru-RU"/>
        </w:rPr>
      </w:pPr>
      <w:bookmarkStart w:id="20" w:name="_Toc503865291"/>
      <w:r>
        <w:rPr>
          <w:rFonts w:eastAsia="Times New Roman" w:cs="Times New Roman"/>
          <w:lang w:eastAsia="ru-RU"/>
        </w:rPr>
        <w:t>№19</w:t>
      </w:r>
      <w:r w:rsidR="00FA0883">
        <w:rPr>
          <w:rFonts w:eastAsia="Times New Roman" w:cs="Times New Roman"/>
          <w:lang w:eastAsia="ru-RU"/>
        </w:rPr>
        <w:t xml:space="preserve"> </w:t>
      </w:r>
      <w:r w:rsidR="00FA0883">
        <w:rPr>
          <w:shd w:val="clear" w:color="auto" w:fill="FFFFFF"/>
        </w:rPr>
        <w:t xml:space="preserve">Изотермическая перегонка. </w:t>
      </w:r>
      <w:r w:rsidR="00FA0883" w:rsidRPr="00586DA7">
        <w:rPr>
          <w:i/>
          <w:shd w:val="clear" w:color="auto" w:fill="FFFFFF"/>
        </w:rPr>
        <w:t>Рекристаллизация осадков</w:t>
      </w:r>
      <w:r w:rsidR="00586DA7" w:rsidRPr="00586DA7">
        <w:rPr>
          <w:i/>
          <w:shd w:val="clear" w:color="auto" w:fill="FFFFFF"/>
        </w:rPr>
        <w:t xml:space="preserve"> (нет ответа)</w:t>
      </w:r>
      <w:r w:rsidR="00FA0883">
        <w:rPr>
          <w:shd w:val="clear" w:color="auto" w:fill="FFFFFF"/>
        </w:rPr>
        <w:t>. Гетерогенное зарождение части новой фазы.</w:t>
      </w:r>
      <w:bookmarkEnd w:id="20"/>
    </w:p>
    <w:p w:rsidR="005F5A1E" w:rsidRPr="005F5A1E" w:rsidRDefault="005F5A1E" w:rsidP="005F5A1E">
      <w:pPr>
        <w:spacing w:after="0" w:line="240" w:lineRule="auto"/>
        <w:ind w:firstLine="708"/>
        <w:jc w:val="both"/>
        <w:rPr>
          <w:rFonts w:ascii="Times New Roman" w:eastAsia="Times New Roman" w:hAnsi="Times New Roman" w:cs="Times New Roman"/>
          <w:sz w:val="28"/>
          <w:szCs w:val="28"/>
          <w:lang w:eastAsia="ru-RU"/>
        </w:rPr>
      </w:pPr>
      <w:r w:rsidRPr="00741756">
        <w:rPr>
          <w:rFonts w:ascii="Times New Roman" w:eastAsia="Times New Roman" w:hAnsi="Times New Roman" w:cs="Times New Roman"/>
          <w:i/>
          <w:sz w:val="28"/>
          <w:szCs w:val="28"/>
          <w:lang w:eastAsia="ru-RU"/>
        </w:rPr>
        <w:t xml:space="preserve">Изотермическая перегонка </w:t>
      </w:r>
      <w:r w:rsidRPr="005F5A1E">
        <w:rPr>
          <w:rFonts w:ascii="Times New Roman" w:eastAsia="Times New Roman" w:hAnsi="Times New Roman" w:cs="Times New Roman"/>
          <w:sz w:val="28"/>
          <w:szCs w:val="28"/>
          <w:lang w:eastAsia="ru-RU"/>
        </w:rPr>
        <w:t>может проходить практически во всех дисперсных системах с ча</w:t>
      </w:r>
      <w:r>
        <w:rPr>
          <w:rFonts w:ascii="Times New Roman" w:eastAsia="Times New Roman" w:hAnsi="Times New Roman" w:cs="Times New Roman"/>
          <w:sz w:val="28"/>
          <w:szCs w:val="28"/>
          <w:lang w:eastAsia="ru-RU"/>
        </w:rPr>
        <w:t>стицами, размер которых соответ</w:t>
      </w:r>
      <w:r w:rsidRPr="005F5A1E">
        <w:rPr>
          <w:rFonts w:ascii="Times New Roman" w:eastAsia="Times New Roman" w:hAnsi="Times New Roman" w:cs="Times New Roman"/>
          <w:sz w:val="28"/>
          <w:szCs w:val="28"/>
          <w:lang w:eastAsia="ru-RU"/>
        </w:rPr>
        <w:t xml:space="preserve">ствует области действия эффекта Кельвина. В таких системах частицы разных размеров </w:t>
      </w:r>
      <w:r w:rsidRPr="005F5A1E">
        <w:rPr>
          <w:rFonts w:ascii="Times New Roman" w:eastAsia="Times New Roman" w:hAnsi="Times New Roman" w:cs="Times New Roman"/>
          <w:sz w:val="28"/>
          <w:szCs w:val="28"/>
          <w:lang w:eastAsia="ru-RU"/>
        </w:rPr>
        <w:lastRenderedPageBreak/>
        <w:t>о</w:t>
      </w:r>
      <w:r>
        <w:rPr>
          <w:rFonts w:ascii="Times New Roman" w:eastAsia="Times New Roman" w:hAnsi="Times New Roman" w:cs="Times New Roman"/>
          <w:sz w:val="28"/>
          <w:szCs w:val="28"/>
          <w:lang w:eastAsia="ru-RU"/>
        </w:rPr>
        <w:t>бладают неодинаковыми химически</w:t>
      </w:r>
      <w:r w:rsidRPr="005F5A1E">
        <w:rPr>
          <w:rFonts w:ascii="Times New Roman" w:eastAsia="Times New Roman" w:hAnsi="Times New Roman" w:cs="Times New Roman"/>
          <w:sz w:val="28"/>
          <w:szCs w:val="28"/>
          <w:lang w:eastAsia="ru-RU"/>
        </w:rPr>
        <w:t xml:space="preserve">ми потенциалами, что создает движущую силу переноса вещества от мелких частиц </w:t>
      </w:r>
      <w:proofErr w:type="gramStart"/>
      <w:r w:rsidRPr="005F5A1E">
        <w:rPr>
          <w:rFonts w:ascii="Times New Roman" w:eastAsia="Times New Roman" w:hAnsi="Times New Roman" w:cs="Times New Roman"/>
          <w:sz w:val="28"/>
          <w:szCs w:val="28"/>
          <w:lang w:eastAsia="ru-RU"/>
        </w:rPr>
        <w:t>к</w:t>
      </w:r>
      <w:proofErr w:type="gramEnd"/>
      <w:r w:rsidRPr="005F5A1E">
        <w:rPr>
          <w:rFonts w:ascii="Times New Roman" w:eastAsia="Times New Roman" w:hAnsi="Times New Roman" w:cs="Times New Roman"/>
          <w:sz w:val="28"/>
          <w:szCs w:val="28"/>
          <w:lang w:eastAsia="ru-RU"/>
        </w:rPr>
        <w:t xml:space="preserve"> более круп</w:t>
      </w:r>
      <w:r>
        <w:rPr>
          <w:rFonts w:ascii="Times New Roman" w:eastAsia="Times New Roman" w:hAnsi="Times New Roman" w:cs="Times New Roman"/>
          <w:sz w:val="28"/>
          <w:szCs w:val="28"/>
          <w:lang w:eastAsia="ru-RU"/>
        </w:rPr>
        <w:t>ным. Этот процесс ведет к посте</w:t>
      </w:r>
      <w:r w:rsidRPr="005F5A1E">
        <w:rPr>
          <w:rFonts w:ascii="Times New Roman" w:eastAsia="Times New Roman" w:hAnsi="Times New Roman" w:cs="Times New Roman"/>
          <w:sz w:val="28"/>
          <w:szCs w:val="28"/>
          <w:lang w:eastAsia="ru-RU"/>
        </w:rPr>
        <w:t xml:space="preserve">пенному исчезновению мелких частиц, уменьшению средней </w:t>
      </w:r>
      <w:r>
        <w:rPr>
          <w:rFonts w:ascii="Times New Roman" w:eastAsia="Times New Roman" w:hAnsi="Times New Roman" w:cs="Times New Roman"/>
          <w:sz w:val="28"/>
          <w:szCs w:val="28"/>
          <w:lang w:eastAsia="ru-RU"/>
        </w:rPr>
        <w:t>дис</w:t>
      </w:r>
      <w:r w:rsidRPr="005F5A1E">
        <w:rPr>
          <w:rFonts w:ascii="Times New Roman" w:eastAsia="Times New Roman" w:hAnsi="Times New Roman" w:cs="Times New Roman"/>
          <w:sz w:val="28"/>
          <w:szCs w:val="28"/>
          <w:lang w:eastAsia="ru-RU"/>
        </w:rPr>
        <w:t>персности (удельной поверхности) и снижению энергии Гиббса поверхности.</w:t>
      </w:r>
    </w:p>
    <w:p w:rsidR="005F5A1E" w:rsidRPr="005F5A1E" w:rsidRDefault="005F5A1E" w:rsidP="005F5A1E">
      <w:pPr>
        <w:spacing w:after="0" w:line="240" w:lineRule="auto"/>
        <w:jc w:val="both"/>
        <w:rPr>
          <w:rFonts w:ascii="Times New Roman" w:eastAsia="Times New Roman" w:hAnsi="Times New Roman" w:cs="Times New Roman"/>
          <w:sz w:val="28"/>
          <w:szCs w:val="28"/>
          <w:lang w:eastAsia="ru-RU"/>
        </w:rPr>
      </w:pPr>
    </w:p>
    <w:p w:rsidR="001B30A3" w:rsidRDefault="005F5A1E" w:rsidP="005F5A1E">
      <w:pPr>
        <w:spacing w:after="0" w:line="240" w:lineRule="auto"/>
        <w:ind w:firstLine="708"/>
        <w:jc w:val="both"/>
        <w:rPr>
          <w:rFonts w:ascii="Times New Roman" w:eastAsia="Times New Roman" w:hAnsi="Times New Roman" w:cs="Times New Roman"/>
          <w:sz w:val="28"/>
          <w:szCs w:val="28"/>
          <w:lang w:eastAsia="ru-RU"/>
        </w:rPr>
      </w:pPr>
      <w:r w:rsidRPr="005F5A1E">
        <w:rPr>
          <w:rFonts w:ascii="Times New Roman" w:eastAsia="Times New Roman" w:hAnsi="Times New Roman" w:cs="Times New Roman"/>
          <w:sz w:val="28"/>
          <w:szCs w:val="28"/>
          <w:lang w:eastAsia="ru-RU"/>
        </w:rPr>
        <w:t xml:space="preserve">Обычно рассматривают три стадии процесса изотермической перегонки: </w:t>
      </w:r>
    </w:p>
    <w:p w:rsidR="001B30A3" w:rsidRPr="009C0811" w:rsidRDefault="005F5A1E" w:rsidP="009C0811">
      <w:pPr>
        <w:pStyle w:val="ac"/>
        <w:numPr>
          <w:ilvl w:val="0"/>
          <w:numId w:val="3"/>
        </w:numPr>
        <w:spacing w:after="0" w:line="240" w:lineRule="auto"/>
        <w:jc w:val="both"/>
        <w:rPr>
          <w:rFonts w:ascii="Times New Roman" w:eastAsia="Times New Roman" w:hAnsi="Times New Roman" w:cs="Times New Roman"/>
          <w:sz w:val="28"/>
          <w:szCs w:val="28"/>
          <w:lang w:eastAsia="ru-RU"/>
        </w:rPr>
      </w:pPr>
      <w:r w:rsidRPr="009C0811">
        <w:rPr>
          <w:rFonts w:ascii="Times New Roman" w:eastAsia="Times New Roman" w:hAnsi="Times New Roman" w:cs="Times New Roman"/>
          <w:sz w:val="28"/>
          <w:szCs w:val="28"/>
          <w:lang w:eastAsia="ru-RU"/>
        </w:rPr>
        <w:t>растворен</w:t>
      </w:r>
      <w:r w:rsidR="001B30A3" w:rsidRPr="009C0811">
        <w:rPr>
          <w:rFonts w:ascii="Times New Roman" w:eastAsia="Times New Roman" w:hAnsi="Times New Roman" w:cs="Times New Roman"/>
          <w:sz w:val="28"/>
          <w:szCs w:val="28"/>
          <w:lang w:eastAsia="ru-RU"/>
        </w:rPr>
        <w:t>ие или испарение мелких частиц,</w:t>
      </w:r>
    </w:p>
    <w:p w:rsidR="001B30A3" w:rsidRPr="009C0811" w:rsidRDefault="005F5A1E" w:rsidP="009C0811">
      <w:pPr>
        <w:pStyle w:val="ac"/>
        <w:numPr>
          <w:ilvl w:val="0"/>
          <w:numId w:val="3"/>
        </w:numPr>
        <w:spacing w:after="0" w:line="240" w:lineRule="auto"/>
        <w:jc w:val="both"/>
        <w:rPr>
          <w:rFonts w:ascii="Times New Roman" w:eastAsia="Times New Roman" w:hAnsi="Times New Roman" w:cs="Times New Roman"/>
          <w:sz w:val="28"/>
          <w:szCs w:val="28"/>
          <w:lang w:eastAsia="ru-RU"/>
        </w:rPr>
      </w:pPr>
      <w:r w:rsidRPr="009C0811">
        <w:rPr>
          <w:rFonts w:ascii="Times New Roman" w:eastAsia="Times New Roman" w:hAnsi="Times New Roman" w:cs="Times New Roman"/>
          <w:sz w:val="28"/>
          <w:szCs w:val="28"/>
          <w:lang w:eastAsia="ru-RU"/>
        </w:rPr>
        <w:t>перенос вещест</w:t>
      </w:r>
      <w:r w:rsidR="001B30A3" w:rsidRPr="009C0811">
        <w:rPr>
          <w:rFonts w:ascii="Times New Roman" w:eastAsia="Times New Roman" w:hAnsi="Times New Roman" w:cs="Times New Roman"/>
          <w:sz w:val="28"/>
          <w:szCs w:val="28"/>
          <w:lang w:eastAsia="ru-RU"/>
        </w:rPr>
        <w:t xml:space="preserve">ва от мелких частиц </w:t>
      </w:r>
      <w:proofErr w:type="gramStart"/>
      <w:r w:rsidR="001B30A3" w:rsidRPr="009C0811">
        <w:rPr>
          <w:rFonts w:ascii="Times New Roman" w:eastAsia="Times New Roman" w:hAnsi="Times New Roman" w:cs="Times New Roman"/>
          <w:sz w:val="28"/>
          <w:szCs w:val="28"/>
          <w:lang w:eastAsia="ru-RU"/>
        </w:rPr>
        <w:t>к</w:t>
      </w:r>
      <w:proofErr w:type="gramEnd"/>
      <w:r w:rsidR="001B30A3" w:rsidRPr="009C0811">
        <w:rPr>
          <w:rFonts w:ascii="Times New Roman" w:eastAsia="Times New Roman" w:hAnsi="Times New Roman" w:cs="Times New Roman"/>
          <w:sz w:val="28"/>
          <w:szCs w:val="28"/>
          <w:lang w:eastAsia="ru-RU"/>
        </w:rPr>
        <w:t xml:space="preserve"> крупным,</w:t>
      </w:r>
    </w:p>
    <w:p w:rsidR="001B30A3" w:rsidRPr="009C0811" w:rsidRDefault="001B30A3" w:rsidP="009C0811">
      <w:pPr>
        <w:pStyle w:val="ac"/>
        <w:numPr>
          <w:ilvl w:val="0"/>
          <w:numId w:val="3"/>
        </w:numPr>
        <w:spacing w:after="0" w:line="240" w:lineRule="auto"/>
        <w:jc w:val="both"/>
        <w:rPr>
          <w:rFonts w:ascii="Times New Roman" w:eastAsia="Times New Roman" w:hAnsi="Times New Roman" w:cs="Times New Roman"/>
          <w:sz w:val="28"/>
          <w:szCs w:val="28"/>
          <w:lang w:eastAsia="ru-RU"/>
        </w:rPr>
      </w:pPr>
      <w:r w:rsidRPr="009C0811">
        <w:rPr>
          <w:rFonts w:ascii="Times New Roman" w:eastAsia="Times New Roman" w:hAnsi="Times New Roman" w:cs="Times New Roman"/>
          <w:sz w:val="28"/>
          <w:szCs w:val="28"/>
          <w:lang w:eastAsia="ru-RU"/>
        </w:rPr>
        <w:t>рост крупных частиц.</w:t>
      </w:r>
    </w:p>
    <w:p w:rsidR="005F5A1E" w:rsidRPr="005F5A1E" w:rsidRDefault="005F5A1E" w:rsidP="005F5A1E">
      <w:pPr>
        <w:spacing w:after="0" w:line="240" w:lineRule="auto"/>
        <w:ind w:firstLine="708"/>
        <w:jc w:val="both"/>
        <w:rPr>
          <w:rFonts w:ascii="Times New Roman" w:eastAsia="Times New Roman" w:hAnsi="Times New Roman" w:cs="Times New Roman"/>
          <w:sz w:val="28"/>
          <w:szCs w:val="28"/>
          <w:lang w:eastAsia="ru-RU"/>
        </w:rPr>
      </w:pPr>
      <w:r w:rsidRPr="005F5A1E">
        <w:rPr>
          <w:rFonts w:ascii="Times New Roman" w:eastAsia="Times New Roman" w:hAnsi="Times New Roman" w:cs="Times New Roman"/>
          <w:sz w:val="28"/>
          <w:szCs w:val="28"/>
          <w:lang w:eastAsia="ru-RU"/>
        </w:rPr>
        <w:t>Первую и третью стадии мо</w:t>
      </w:r>
      <w:r>
        <w:rPr>
          <w:rFonts w:ascii="Times New Roman" w:eastAsia="Times New Roman" w:hAnsi="Times New Roman" w:cs="Times New Roman"/>
          <w:sz w:val="28"/>
          <w:szCs w:val="28"/>
          <w:lang w:eastAsia="ru-RU"/>
        </w:rPr>
        <w:t>жно отнести к химическим процес</w:t>
      </w:r>
      <w:r w:rsidRPr="005F5A1E">
        <w:rPr>
          <w:rFonts w:ascii="Times New Roman" w:eastAsia="Times New Roman" w:hAnsi="Times New Roman" w:cs="Times New Roman"/>
          <w:sz w:val="28"/>
          <w:szCs w:val="28"/>
          <w:lang w:eastAsia="ru-RU"/>
        </w:rPr>
        <w:t xml:space="preserve">сам, которые, как правило, имеют большие энергии активации. </w:t>
      </w:r>
      <w:r w:rsidR="001B30A3">
        <w:rPr>
          <w:rFonts w:ascii="Times New Roman" w:eastAsia="Times New Roman" w:hAnsi="Times New Roman" w:cs="Times New Roman"/>
          <w:sz w:val="28"/>
          <w:szCs w:val="28"/>
          <w:lang w:eastAsia="ru-RU"/>
        </w:rPr>
        <w:t>Вторая стадия –</w:t>
      </w:r>
      <w:r w:rsidRPr="005F5A1E">
        <w:rPr>
          <w:rFonts w:ascii="Times New Roman" w:eastAsia="Times New Roman" w:hAnsi="Times New Roman" w:cs="Times New Roman"/>
          <w:sz w:val="28"/>
          <w:szCs w:val="28"/>
          <w:lang w:eastAsia="ru-RU"/>
        </w:rPr>
        <w:t xml:space="preserve"> перенос вещества </w:t>
      </w:r>
      <w:r w:rsidR="001B30A3">
        <w:rPr>
          <w:rFonts w:ascii="Times New Roman" w:eastAsia="Times New Roman" w:hAnsi="Times New Roman" w:cs="Times New Roman"/>
          <w:sz w:val="28"/>
          <w:szCs w:val="28"/>
          <w:lang w:eastAsia="ru-RU"/>
        </w:rPr>
        <w:t>–</w:t>
      </w:r>
      <w:r w:rsidRPr="005F5A1E">
        <w:rPr>
          <w:rFonts w:ascii="Times New Roman" w:eastAsia="Times New Roman" w:hAnsi="Times New Roman" w:cs="Times New Roman"/>
          <w:sz w:val="28"/>
          <w:szCs w:val="28"/>
          <w:lang w:eastAsia="ru-RU"/>
        </w:rPr>
        <w:t xml:space="preserve"> является диффузионной. Как известно, коэффициент диффузии сильно зависит от агрегатного состояния дисперсионной среды, в тысячи и десятки тысяч раз уменьшаясь при переходе </w:t>
      </w:r>
      <w:proofErr w:type="gramStart"/>
      <w:r w:rsidRPr="005F5A1E">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т</w:t>
      </w:r>
      <w:proofErr w:type="gramEnd"/>
      <w:r>
        <w:rPr>
          <w:rFonts w:ascii="Times New Roman" w:eastAsia="Times New Roman" w:hAnsi="Times New Roman" w:cs="Times New Roman"/>
          <w:sz w:val="28"/>
          <w:szCs w:val="28"/>
          <w:lang w:eastAsia="ru-RU"/>
        </w:rPr>
        <w:t xml:space="preserve"> газо</w:t>
      </w:r>
      <w:r w:rsidRPr="005F5A1E">
        <w:rPr>
          <w:rFonts w:ascii="Times New Roman" w:eastAsia="Times New Roman" w:hAnsi="Times New Roman" w:cs="Times New Roman"/>
          <w:sz w:val="28"/>
          <w:szCs w:val="28"/>
          <w:lang w:eastAsia="ru-RU"/>
        </w:rPr>
        <w:t>образной к жидкой и от жидкой к твердой средам.</w:t>
      </w:r>
    </w:p>
    <w:p w:rsidR="00965348" w:rsidRDefault="005F5A1E" w:rsidP="001B30A3">
      <w:pPr>
        <w:spacing w:after="0" w:line="240" w:lineRule="auto"/>
        <w:ind w:firstLine="708"/>
        <w:jc w:val="both"/>
        <w:rPr>
          <w:rFonts w:ascii="Times New Roman" w:eastAsia="Times New Roman" w:hAnsi="Times New Roman" w:cs="Times New Roman"/>
          <w:sz w:val="28"/>
          <w:szCs w:val="28"/>
          <w:lang w:eastAsia="ru-RU"/>
        </w:rPr>
      </w:pPr>
      <w:r w:rsidRPr="005F5A1E">
        <w:rPr>
          <w:rFonts w:ascii="Times New Roman" w:eastAsia="Times New Roman" w:hAnsi="Times New Roman" w:cs="Times New Roman"/>
          <w:sz w:val="28"/>
          <w:szCs w:val="28"/>
          <w:lang w:eastAsia="ru-RU"/>
        </w:rPr>
        <w:t>Скорость изотермической п</w:t>
      </w:r>
      <w:r>
        <w:rPr>
          <w:rFonts w:ascii="Times New Roman" w:eastAsia="Times New Roman" w:hAnsi="Times New Roman" w:cs="Times New Roman"/>
          <w:sz w:val="28"/>
          <w:szCs w:val="28"/>
          <w:lang w:eastAsia="ru-RU"/>
        </w:rPr>
        <w:t>ерегонки часто лимитируется ско</w:t>
      </w:r>
      <w:r w:rsidRPr="005F5A1E">
        <w:rPr>
          <w:rFonts w:ascii="Times New Roman" w:eastAsia="Times New Roman" w:hAnsi="Times New Roman" w:cs="Times New Roman"/>
          <w:sz w:val="28"/>
          <w:szCs w:val="28"/>
          <w:lang w:eastAsia="ru-RU"/>
        </w:rPr>
        <w:t xml:space="preserve">ростью диффузионного массопереноса в дисперсионной среде, которая следует закону </w:t>
      </w:r>
      <w:proofErr w:type="spellStart"/>
      <w:r w:rsidRPr="005F5A1E">
        <w:rPr>
          <w:rFonts w:ascii="Times New Roman" w:eastAsia="Times New Roman" w:hAnsi="Times New Roman" w:cs="Times New Roman"/>
          <w:sz w:val="28"/>
          <w:szCs w:val="28"/>
          <w:lang w:eastAsia="ru-RU"/>
        </w:rPr>
        <w:t>Фика</w:t>
      </w:r>
      <w:proofErr w:type="spellEnd"/>
      <w:r w:rsidRPr="005F5A1E">
        <w:rPr>
          <w:rFonts w:ascii="Times New Roman" w:eastAsia="Times New Roman" w:hAnsi="Times New Roman" w:cs="Times New Roman"/>
          <w:sz w:val="28"/>
          <w:szCs w:val="28"/>
          <w:lang w:eastAsia="ru-RU"/>
        </w:rPr>
        <w:t xml:space="preserve"> </w:t>
      </w:r>
      <w:r w:rsidR="001B30A3">
        <w:rPr>
          <w:rFonts w:ascii="Times New Roman" w:eastAsia="Times New Roman" w:hAnsi="Times New Roman" w:cs="Times New Roman"/>
          <w:sz w:val="28"/>
          <w:szCs w:val="28"/>
          <w:lang w:eastAsia="ru-RU"/>
        </w:rPr>
        <w:t>и зависит в данной среде только от градиента концентра</w:t>
      </w:r>
      <w:r w:rsidRPr="005F5A1E">
        <w:rPr>
          <w:rFonts w:ascii="Times New Roman" w:eastAsia="Times New Roman" w:hAnsi="Times New Roman" w:cs="Times New Roman"/>
          <w:sz w:val="28"/>
          <w:szCs w:val="28"/>
          <w:lang w:eastAsia="ru-RU"/>
        </w:rPr>
        <w:t>ций или давлений. В свою, очередь градиент концентраци</w:t>
      </w:r>
      <w:r>
        <w:rPr>
          <w:rFonts w:ascii="Times New Roman" w:eastAsia="Times New Roman" w:hAnsi="Times New Roman" w:cs="Times New Roman"/>
          <w:sz w:val="28"/>
          <w:szCs w:val="28"/>
          <w:lang w:eastAsia="ru-RU"/>
        </w:rPr>
        <w:t>й (давлений) определяется разли</w:t>
      </w:r>
      <w:r w:rsidRPr="005F5A1E">
        <w:rPr>
          <w:rFonts w:ascii="Times New Roman" w:eastAsia="Times New Roman" w:hAnsi="Times New Roman" w:cs="Times New Roman"/>
          <w:sz w:val="28"/>
          <w:szCs w:val="28"/>
          <w:lang w:eastAsia="ru-RU"/>
        </w:rPr>
        <w:t xml:space="preserve">чием размеров частиц, между </w:t>
      </w:r>
      <w:r>
        <w:rPr>
          <w:rFonts w:ascii="Times New Roman" w:eastAsia="Times New Roman" w:hAnsi="Times New Roman" w:cs="Times New Roman"/>
          <w:sz w:val="28"/>
          <w:szCs w:val="28"/>
          <w:lang w:eastAsia="ru-RU"/>
        </w:rPr>
        <w:t>которыми происходит массопере</w:t>
      </w:r>
      <w:r w:rsidR="000042B0">
        <w:rPr>
          <w:rFonts w:ascii="Times New Roman" w:eastAsia="Times New Roman" w:hAnsi="Times New Roman" w:cs="Times New Roman"/>
          <w:sz w:val="28"/>
          <w:szCs w:val="28"/>
          <w:lang w:eastAsia="ru-RU"/>
        </w:rPr>
        <w:t>нос:</w:t>
      </w:r>
    </w:p>
    <w:p w:rsidR="000042B0" w:rsidRDefault="000042B0" w:rsidP="000042B0">
      <w:pPr>
        <w:spacing w:after="0" w:line="240" w:lineRule="auto"/>
        <w:ind w:firstLine="708"/>
        <w:jc w:val="center"/>
        <w:rPr>
          <w:rFonts w:ascii="Times New Roman" w:eastAsia="Times New Roman" w:hAnsi="Times New Roman" w:cs="Times New Roman"/>
          <w:sz w:val="28"/>
          <w:szCs w:val="28"/>
          <w:lang w:eastAsia="ru-RU"/>
        </w:rPr>
      </w:pPr>
      <w:r>
        <w:rPr>
          <w:noProof/>
          <w:lang w:eastAsia="ru-RU"/>
        </w:rPr>
        <w:drawing>
          <wp:inline distT="0" distB="0" distL="0" distR="0" wp14:anchorId="37F4C6AA" wp14:editId="4476280C">
            <wp:extent cx="1398905" cy="361950"/>
            <wp:effectExtent l="0" t="0" r="0" b="0"/>
            <wp:docPr id="65" name="Рисунок 65" descr="http://www.heuristic.su/uploads/image/Golubev/Formuls/307004_form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heuristic.su/uploads/image/Golubev/Formuls/307004_form_2.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98905" cy="361950"/>
                    </a:xfrm>
                    <a:prstGeom prst="rect">
                      <a:avLst/>
                    </a:prstGeom>
                    <a:noFill/>
                    <a:ln>
                      <a:noFill/>
                    </a:ln>
                  </pic:spPr>
                </pic:pic>
              </a:graphicData>
            </a:graphic>
          </wp:inline>
        </w:drawing>
      </w:r>
    </w:p>
    <w:p w:rsidR="00CA4ACC" w:rsidRDefault="00CA4ACC" w:rsidP="000042B0">
      <w:pPr>
        <w:spacing w:after="0" w:line="240" w:lineRule="auto"/>
        <w:ind w:firstLine="708"/>
        <w:jc w:val="center"/>
        <w:rPr>
          <w:rFonts w:ascii="Times New Roman" w:eastAsia="Times New Roman" w:hAnsi="Times New Roman" w:cs="Times New Roman"/>
          <w:sz w:val="28"/>
          <w:szCs w:val="28"/>
          <w:lang w:eastAsia="ru-RU"/>
        </w:rPr>
      </w:pPr>
    </w:p>
    <w:p w:rsidR="00CA4ACC" w:rsidRPr="00F24521" w:rsidRDefault="00CA4ACC" w:rsidP="00F24521">
      <w:pPr>
        <w:spacing w:after="0" w:line="240" w:lineRule="auto"/>
        <w:ind w:firstLine="708"/>
        <w:jc w:val="both"/>
        <w:rPr>
          <w:rFonts w:ascii="Times New Roman" w:eastAsia="Times New Roman" w:hAnsi="Times New Roman" w:cs="Times New Roman"/>
          <w:sz w:val="28"/>
          <w:szCs w:val="28"/>
          <w:lang w:eastAsia="ru-RU"/>
        </w:rPr>
      </w:pPr>
      <w:r w:rsidRPr="00CA4ACC">
        <w:rPr>
          <w:rFonts w:ascii="Times New Roman" w:eastAsia="Times New Roman" w:hAnsi="Times New Roman" w:cs="Times New Roman"/>
          <w:sz w:val="28"/>
          <w:szCs w:val="28"/>
          <w:lang w:eastAsia="ru-RU"/>
        </w:rPr>
        <w:t>Термодинамическа</w:t>
      </w:r>
      <w:r w:rsidR="00F24521">
        <w:rPr>
          <w:rFonts w:ascii="Times New Roman" w:eastAsia="Times New Roman" w:hAnsi="Times New Roman" w:cs="Times New Roman"/>
          <w:sz w:val="28"/>
          <w:szCs w:val="28"/>
          <w:lang w:eastAsia="ru-RU"/>
        </w:rPr>
        <w:t xml:space="preserve">я теория </w:t>
      </w:r>
      <w:r w:rsidR="00F24521" w:rsidRPr="00741756">
        <w:rPr>
          <w:rFonts w:ascii="Times New Roman" w:eastAsia="Times New Roman" w:hAnsi="Times New Roman" w:cs="Times New Roman"/>
          <w:i/>
          <w:sz w:val="28"/>
          <w:szCs w:val="28"/>
          <w:lang w:eastAsia="ru-RU"/>
        </w:rPr>
        <w:t>зарождения новой фазы</w:t>
      </w:r>
      <w:r w:rsidRPr="00CA4ACC">
        <w:rPr>
          <w:rFonts w:ascii="Times New Roman" w:eastAsia="Times New Roman" w:hAnsi="Times New Roman" w:cs="Times New Roman"/>
          <w:sz w:val="28"/>
          <w:szCs w:val="28"/>
          <w:lang w:eastAsia="ru-RU"/>
        </w:rPr>
        <w:t>, учитывает уменьшение энергии системы при образовании</w:t>
      </w:r>
      <w:r w:rsidR="00F24521">
        <w:rPr>
          <w:rFonts w:ascii="Times New Roman" w:eastAsia="Times New Roman" w:hAnsi="Times New Roman" w:cs="Times New Roman"/>
          <w:sz w:val="28"/>
          <w:szCs w:val="28"/>
          <w:lang w:eastAsia="ru-RU"/>
        </w:rPr>
        <w:t xml:space="preserve"> зародыша вследствие перехода вещест</w:t>
      </w:r>
      <w:r w:rsidRPr="00CA4ACC">
        <w:rPr>
          <w:rFonts w:ascii="Times New Roman" w:eastAsia="Times New Roman" w:hAnsi="Times New Roman" w:cs="Times New Roman"/>
          <w:sz w:val="28"/>
          <w:szCs w:val="28"/>
          <w:lang w:eastAsia="ru-RU"/>
        </w:rPr>
        <w:t xml:space="preserve">ва в </w:t>
      </w:r>
      <w:proofErr w:type="spellStart"/>
      <w:r w:rsidRPr="00CA4ACC">
        <w:rPr>
          <w:rFonts w:ascii="Times New Roman" w:eastAsia="Times New Roman" w:hAnsi="Times New Roman" w:cs="Times New Roman"/>
          <w:sz w:val="28"/>
          <w:szCs w:val="28"/>
          <w:lang w:eastAsia="ru-RU"/>
        </w:rPr>
        <w:t>термодинамически</w:t>
      </w:r>
      <w:proofErr w:type="spellEnd"/>
      <w:r w:rsidRPr="00CA4ACC">
        <w:rPr>
          <w:rFonts w:ascii="Times New Roman" w:eastAsia="Times New Roman" w:hAnsi="Times New Roman" w:cs="Times New Roman"/>
          <w:sz w:val="28"/>
          <w:szCs w:val="28"/>
          <w:lang w:eastAsia="ru-RU"/>
        </w:rPr>
        <w:t xml:space="preserve"> более стабильное состояние и рост энерги</w:t>
      </w:r>
      <w:r w:rsidR="00F24521">
        <w:rPr>
          <w:rFonts w:ascii="Times New Roman" w:eastAsia="Times New Roman" w:hAnsi="Times New Roman" w:cs="Times New Roman"/>
          <w:sz w:val="28"/>
          <w:szCs w:val="28"/>
          <w:lang w:eastAsia="ru-RU"/>
        </w:rPr>
        <w:t>и, связанный с образованием поверхно</w:t>
      </w:r>
      <w:r w:rsidRPr="00CA4ACC">
        <w:rPr>
          <w:rFonts w:ascii="Times New Roman" w:eastAsia="Times New Roman" w:hAnsi="Times New Roman" w:cs="Times New Roman"/>
          <w:sz w:val="28"/>
          <w:szCs w:val="28"/>
          <w:lang w:eastAsia="ru-RU"/>
        </w:rPr>
        <w:t>сти разд</w:t>
      </w:r>
      <w:r w:rsidR="0000462D">
        <w:rPr>
          <w:rFonts w:ascii="Times New Roman" w:eastAsia="Times New Roman" w:hAnsi="Times New Roman" w:cs="Times New Roman"/>
          <w:sz w:val="28"/>
          <w:szCs w:val="28"/>
          <w:lang w:eastAsia="ru-RU"/>
        </w:rPr>
        <w:t>ела исходная фаза - новая фаза.</w:t>
      </w:r>
    </w:p>
    <w:p w:rsidR="00CA4ACC" w:rsidRDefault="00CA4ACC" w:rsidP="00F24521">
      <w:pPr>
        <w:spacing w:after="0" w:line="240" w:lineRule="auto"/>
        <w:ind w:firstLine="708"/>
        <w:jc w:val="both"/>
        <w:rPr>
          <w:rFonts w:ascii="Times New Roman" w:eastAsia="Times New Roman" w:hAnsi="Times New Roman" w:cs="Times New Roman"/>
          <w:sz w:val="28"/>
          <w:szCs w:val="28"/>
          <w:lang w:eastAsia="ru-RU"/>
        </w:rPr>
      </w:pPr>
      <w:r w:rsidRPr="00CA4ACC">
        <w:rPr>
          <w:rFonts w:ascii="Times New Roman" w:eastAsia="Times New Roman" w:hAnsi="Times New Roman" w:cs="Times New Roman"/>
          <w:sz w:val="28"/>
          <w:szCs w:val="28"/>
          <w:lang w:eastAsia="ru-RU"/>
        </w:rPr>
        <w:t>В этом состоянии хим. потенциал в-</w:t>
      </w:r>
      <w:proofErr w:type="spellStart"/>
      <w:r w:rsidRPr="00CA4ACC">
        <w:rPr>
          <w:rFonts w:ascii="Times New Roman" w:eastAsia="Times New Roman" w:hAnsi="Times New Roman" w:cs="Times New Roman"/>
          <w:sz w:val="28"/>
          <w:szCs w:val="28"/>
          <w:lang w:eastAsia="ru-RU"/>
        </w:rPr>
        <w:t>ва</w:t>
      </w:r>
      <w:proofErr w:type="spellEnd"/>
      <w:r w:rsidRPr="00CA4ACC">
        <w:rPr>
          <w:rFonts w:ascii="Times New Roman" w:eastAsia="Times New Roman" w:hAnsi="Times New Roman" w:cs="Times New Roman"/>
          <w:sz w:val="28"/>
          <w:szCs w:val="28"/>
          <w:lang w:eastAsia="ru-RU"/>
        </w:rPr>
        <w:t xml:space="preserve"> новой фазы в зародыше, повышенный за счет действия капиллярного давления </w:t>
      </w:r>
      <w:r w:rsidR="007E7205">
        <w:rPr>
          <w:rFonts w:ascii="Times New Roman" w:eastAsia="Times New Roman" w:hAnsi="Times New Roman" w:cs="Times New Roman"/>
          <w:sz w:val="28"/>
          <w:szCs w:val="28"/>
          <w:lang w:eastAsia="ru-RU"/>
        </w:rPr>
        <w:t>∆</w:t>
      </w:r>
      <w:proofErr w:type="spellStart"/>
      <w:proofErr w:type="gramStart"/>
      <w:r w:rsidRPr="00CA4ACC">
        <w:rPr>
          <w:rFonts w:ascii="Times New Roman" w:eastAsia="Times New Roman" w:hAnsi="Times New Roman" w:cs="Times New Roman"/>
          <w:sz w:val="28"/>
          <w:szCs w:val="28"/>
          <w:lang w:eastAsia="ru-RU"/>
        </w:rPr>
        <w:t>р</w:t>
      </w:r>
      <w:proofErr w:type="gramEnd"/>
      <w:r w:rsidR="007E7205" w:rsidRPr="007E7205">
        <w:rPr>
          <w:rFonts w:ascii="Times New Roman" w:eastAsia="Times New Roman" w:hAnsi="Times New Roman" w:cs="Times New Roman"/>
          <w:sz w:val="28"/>
          <w:szCs w:val="28"/>
          <w:vertAlign w:val="subscript"/>
          <w:lang w:eastAsia="ru-RU"/>
        </w:rPr>
        <w:t>γ</w:t>
      </w:r>
      <w:proofErr w:type="spellEnd"/>
      <w:r w:rsidRPr="00CA4ACC">
        <w:rPr>
          <w:rFonts w:ascii="Times New Roman" w:eastAsia="Times New Roman" w:hAnsi="Times New Roman" w:cs="Times New Roman"/>
          <w:sz w:val="28"/>
          <w:szCs w:val="28"/>
          <w:lang w:eastAsia="ru-RU"/>
        </w:rPr>
        <w:t xml:space="preserve"> = 2</w:t>
      </w:r>
      <w:r w:rsidR="008E40DA">
        <w:rPr>
          <w:rFonts w:ascii="Times New Roman" w:eastAsia="Times New Roman" w:hAnsi="Times New Roman" w:cs="Times New Roman"/>
          <w:sz w:val="28"/>
          <w:szCs w:val="28"/>
          <w:lang w:eastAsia="ru-RU"/>
        </w:rPr>
        <w:t>γ</w:t>
      </w:r>
      <w:r w:rsidRPr="00CA4ACC">
        <w:rPr>
          <w:rFonts w:ascii="Times New Roman" w:eastAsia="Times New Roman" w:hAnsi="Times New Roman" w:cs="Times New Roman"/>
          <w:sz w:val="28"/>
          <w:szCs w:val="28"/>
          <w:lang w:eastAsia="ru-RU"/>
        </w:rPr>
        <w:t xml:space="preserve">/r, </w:t>
      </w:r>
      <w:r w:rsidR="0000462D">
        <w:rPr>
          <w:rFonts w:ascii="Times New Roman" w:eastAsia="Times New Roman" w:hAnsi="Times New Roman" w:cs="Times New Roman"/>
          <w:sz w:val="28"/>
          <w:szCs w:val="28"/>
          <w:lang w:eastAsia="ru-RU"/>
        </w:rPr>
        <w:t>(где</w:t>
      </w:r>
      <w:r w:rsidR="0000462D" w:rsidRPr="00CA4ACC">
        <w:rPr>
          <w:rFonts w:ascii="Times New Roman" w:eastAsia="Times New Roman" w:hAnsi="Times New Roman" w:cs="Times New Roman"/>
          <w:sz w:val="28"/>
          <w:szCs w:val="28"/>
          <w:lang w:eastAsia="ru-RU"/>
        </w:rPr>
        <w:t xml:space="preserve"> </w:t>
      </w:r>
      <w:r w:rsidR="0000462D">
        <w:rPr>
          <w:rFonts w:ascii="Times New Roman" w:eastAsia="Times New Roman" w:hAnsi="Times New Roman" w:cs="Times New Roman"/>
          <w:sz w:val="28"/>
          <w:szCs w:val="28"/>
          <w:lang w:eastAsia="ru-RU"/>
        </w:rPr>
        <w:t xml:space="preserve">γ - поверхностное натяжение) </w:t>
      </w:r>
      <w:r w:rsidRPr="00CA4ACC">
        <w:rPr>
          <w:rFonts w:ascii="Times New Roman" w:eastAsia="Times New Roman" w:hAnsi="Times New Roman" w:cs="Times New Roman"/>
          <w:sz w:val="28"/>
          <w:szCs w:val="28"/>
          <w:lang w:eastAsia="ru-RU"/>
        </w:rPr>
        <w:t>равен его хим. потенциалу в исходной фазе. В частицах с размеро</w:t>
      </w:r>
      <w:r w:rsidR="007E7205">
        <w:rPr>
          <w:rFonts w:ascii="Times New Roman" w:eastAsia="Times New Roman" w:hAnsi="Times New Roman" w:cs="Times New Roman"/>
          <w:sz w:val="28"/>
          <w:szCs w:val="28"/>
          <w:lang w:eastAsia="ru-RU"/>
        </w:rPr>
        <w:t xml:space="preserve">м, меньшим </w:t>
      </w:r>
      <w:proofErr w:type="spellStart"/>
      <w:proofErr w:type="gramStart"/>
      <w:r w:rsidR="007E7205">
        <w:rPr>
          <w:rFonts w:ascii="Times New Roman" w:eastAsia="Times New Roman" w:hAnsi="Times New Roman" w:cs="Times New Roman"/>
          <w:sz w:val="28"/>
          <w:szCs w:val="28"/>
          <w:lang w:eastAsia="ru-RU"/>
        </w:rPr>
        <w:t>r</w:t>
      </w:r>
      <w:proofErr w:type="gramEnd"/>
      <w:r w:rsidR="007E7205" w:rsidRPr="002D1008">
        <w:rPr>
          <w:rFonts w:ascii="Times New Roman" w:eastAsia="Times New Roman" w:hAnsi="Times New Roman" w:cs="Times New Roman"/>
          <w:sz w:val="28"/>
          <w:szCs w:val="28"/>
          <w:vertAlign w:val="subscript"/>
          <w:lang w:eastAsia="ru-RU"/>
        </w:rPr>
        <w:t>к</w:t>
      </w:r>
      <w:proofErr w:type="spellEnd"/>
      <w:r w:rsidR="007E7205">
        <w:rPr>
          <w:rFonts w:ascii="Times New Roman" w:eastAsia="Times New Roman" w:hAnsi="Times New Roman" w:cs="Times New Roman"/>
          <w:sz w:val="28"/>
          <w:szCs w:val="28"/>
          <w:lang w:eastAsia="ru-RU"/>
        </w:rPr>
        <w:t>, хим. потенциал вещест</w:t>
      </w:r>
      <w:r w:rsidRPr="00CA4ACC">
        <w:rPr>
          <w:rFonts w:ascii="Times New Roman" w:eastAsia="Times New Roman" w:hAnsi="Times New Roman" w:cs="Times New Roman"/>
          <w:sz w:val="28"/>
          <w:szCs w:val="28"/>
          <w:lang w:eastAsia="ru-RU"/>
        </w:rPr>
        <w:t>ва выше, чем в исходной фазе, и они стремятся умен</w:t>
      </w:r>
      <w:r w:rsidR="007E7205">
        <w:rPr>
          <w:rFonts w:ascii="Times New Roman" w:eastAsia="Times New Roman" w:hAnsi="Times New Roman" w:cs="Times New Roman"/>
          <w:sz w:val="28"/>
          <w:szCs w:val="28"/>
          <w:lang w:eastAsia="ru-RU"/>
        </w:rPr>
        <w:t>ьшить свой размер. Частицы, у кото</w:t>
      </w:r>
      <w:r w:rsidRPr="00CA4ACC">
        <w:rPr>
          <w:rFonts w:ascii="Times New Roman" w:eastAsia="Times New Roman" w:hAnsi="Times New Roman" w:cs="Times New Roman"/>
          <w:sz w:val="28"/>
          <w:szCs w:val="28"/>
          <w:lang w:eastAsia="ru-RU"/>
        </w:rPr>
        <w:t xml:space="preserve">рых r больше </w:t>
      </w:r>
      <w:proofErr w:type="spellStart"/>
      <w:proofErr w:type="gramStart"/>
      <w:r w:rsidRPr="00CA4ACC">
        <w:rPr>
          <w:rFonts w:ascii="Times New Roman" w:eastAsia="Times New Roman" w:hAnsi="Times New Roman" w:cs="Times New Roman"/>
          <w:sz w:val="28"/>
          <w:szCs w:val="28"/>
          <w:lang w:eastAsia="ru-RU"/>
        </w:rPr>
        <w:t>r</w:t>
      </w:r>
      <w:proofErr w:type="gramEnd"/>
      <w:r w:rsidRPr="007E7205">
        <w:rPr>
          <w:rFonts w:ascii="Times New Roman" w:eastAsia="Times New Roman" w:hAnsi="Times New Roman" w:cs="Times New Roman"/>
          <w:sz w:val="28"/>
          <w:szCs w:val="28"/>
          <w:vertAlign w:val="subscript"/>
          <w:lang w:eastAsia="ru-RU"/>
        </w:rPr>
        <w:t>к</w:t>
      </w:r>
      <w:proofErr w:type="spellEnd"/>
      <w:r w:rsidRPr="00CA4ACC">
        <w:rPr>
          <w:rFonts w:ascii="Times New Roman" w:eastAsia="Times New Roman" w:hAnsi="Times New Roman" w:cs="Times New Roman"/>
          <w:sz w:val="28"/>
          <w:szCs w:val="28"/>
          <w:lang w:eastAsia="ru-RU"/>
        </w:rPr>
        <w:t>, имеют более низкий хим. потенциал и могут неограниченно расти за счет перехода в-</w:t>
      </w:r>
      <w:proofErr w:type="spellStart"/>
      <w:r w:rsidRPr="00CA4ACC">
        <w:rPr>
          <w:rFonts w:ascii="Times New Roman" w:eastAsia="Times New Roman" w:hAnsi="Times New Roman" w:cs="Times New Roman"/>
          <w:sz w:val="28"/>
          <w:szCs w:val="28"/>
          <w:lang w:eastAsia="ru-RU"/>
        </w:rPr>
        <w:t>ва</w:t>
      </w:r>
      <w:proofErr w:type="spellEnd"/>
      <w:r w:rsidRPr="00CA4ACC">
        <w:rPr>
          <w:rFonts w:ascii="Times New Roman" w:eastAsia="Times New Roman" w:hAnsi="Times New Roman" w:cs="Times New Roman"/>
          <w:sz w:val="28"/>
          <w:szCs w:val="28"/>
          <w:lang w:eastAsia="ru-RU"/>
        </w:rPr>
        <w:t xml:space="preserve"> в них из материнской фазы. Частица с радиусом </w:t>
      </w:r>
      <w:proofErr w:type="spellStart"/>
      <w:proofErr w:type="gramStart"/>
      <w:r w:rsidRPr="00CA4ACC">
        <w:rPr>
          <w:rFonts w:ascii="Times New Roman" w:eastAsia="Times New Roman" w:hAnsi="Times New Roman" w:cs="Times New Roman"/>
          <w:sz w:val="28"/>
          <w:szCs w:val="28"/>
          <w:lang w:eastAsia="ru-RU"/>
        </w:rPr>
        <w:t>r</w:t>
      </w:r>
      <w:proofErr w:type="gramEnd"/>
      <w:r w:rsidRPr="00CA4ACC">
        <w:rPr>
          <w:rFonts w:ascii="Times New Roman" w:eastAsia="Times New Roman" w:hAnsi="Times New Roman" w:cs="Times New Roman"/>
          <w:sz w:val="28"/>
          <w:szCs w:val="28"/>
          <w:lang w:eastAsia="ru-RU"/>
        </w:rPr>
        <w:t>к</w:t>
      </w:r>
      <w:proofErr w:type="spellEnd"/>
      <w:r w:rsidRPr="00CA4ACC">
        <w:rPr>
          <w:rFonts w:ascii="Times New Roman" w:eastAsia="Times New Roman" w:hAnsi="Times New Roman" w:cs="Times New Roman"/>
          <w:sz w:val="28"/>
          <w:szCs w:val="28"/>
          <w:lang w:eastAsia="ru-RU"/>
        </w:rPr>
        <w:t xml:space="preserve"> наз. поэтому </w:t>
      </w:r>
      <w:proofErr w:type="spellStart"/>
      <w:r w:rsidRPr="00CA4ACC">
        <w:rPr>
          <w:rFonts w:ascii="Times New Roman" w:eastAsia="Times New Roman" w:hAnsi="Times New Roman" w:cs="Times New Roman"/>
          <w:sz w:val="28"/>
          <w:szCs w:val="28"/>
          <w:lang w:eastAsia="ru-RU"/>
        </w:rPr>
        <w:t>критич</w:t>
      </w:r>
      <w:proofErr w:type="spellEnd"/>
      <w:r w:rsidRPr="00CA4ACC">
        <w:rPr>
          <w:rFonts w:ascii="Times New Roman" w:eastAsia="Times New Roman" w:hAnsi="Times New Roman" w:cs="Times New Roman"/>
          <w:sz w:val="28"/>
          <w:szCs w:val="28"/>
          <w:lang w:eastAsia="ru-RU"/>
        </w:rPr>
        <w:t xml:space="preserve">. зародышем; </w:t>
      </w:r>
      <w:proofErr w:type="spellStart"/>
      <w:r w:rsidRPr="00CA4ACC">
        <w:rPr>
          <w:rFonts w:ascii="Times New Roman" w:eastAsia="Times New Roman" w:hAnsi="Times New Roman" w:cs="Times New Roman"/>
          <w:sz w:val="28"/>
          <w:szCs w:val="28"/>
          <w:lang w:eastAsia="ru-RU"/>
        </w:rPr>
        <w:t>r</w:t>
      </w:r>
      <w:r w:rsidRPr="008E40DA">
        <w:rPr>
          <w:rFonts w:ascii="Times New Roman" w:eastAsia="Times New Roman" w:hAnsi="Times New Roman" w:cs="Times New Roman"/>
          <w:sz w:val="28"/>
          <w:szCs w:val="28"/>
          <w:vertAlign w:val="subscript"/>
          <w:lang w:eastAsia="ru-RU"/>
        </w:rPr>
        <w:t>к</w:t>
      </w:r>
      <w:proofErr w:type="spellEnd"/>
      <w:r w:rsidRPr="00CA4ACC">
        <w:rPr>
          <w:rFonts w:ascii="Times New Roman" w:eastAsia="Times New Roman" w:hAnsi="Times New Roman" w:cs="Times New Roman"/>
          <w:sz w:val="28"/>
          <w:szCs w:val="28"/>
          <w:lang w:eastAsia="ru-RU"/>
        </w:rPr>
        <w:t xml:space="preserve"> = </w:t>
      </w:r>
      <w:r w:rsidR="008E40DA" w:rsidRPr="00CA4ACC">
        <w:rPr>
          <w:rFonts w:ascii="Times New Roman" w:eastAsia="Times New Roman" w:hAnsi="Times New Roman" w:cs="Times New Roman"/>
          <w:sz w:val="28"/>
          <w:szCs w:val="28"/>
          <w:lang w:eastAsia="ru-RU"/>
        </w:rPr>
        <w:t>2</w:t>
      </w:r>
      <w:r w:rsidR="008E40DA">
        <w:rPr>
          <w:rFonts w:ascii="Times New Roman" w:eastAsia="Times New Roman" w:hAnsi="Times New Roman" w:cs="Times New Roman"/>
          <w:sz w:val="28"/>
          <w:szCs w:val="28"/>
          <w:lang w:eastAsia="ru-RU"/>
        </w:rPr>
        <w:t>γ</w:t>
      </w:r>
      <w:r w:rsidRPr="00CA4ACC">
        <w:rPr>
          <w:rFonts w:ascii="Times New Roman" w:eastAsia="Times New Roman" w:hAnsi="Times New Roman" w:cs="Times New Roman"/>
          <w:sz w:val="28"/>
          <w:szCs w:val="28"/>
          <w:lang w:eastAsia="ru-RU"/>
        </w:rPr>
        <w:t>V</w:t>
      </w:r>
      <w:r w:rsidRPr="008E40DA">
        <w:rPr>
          <w:rFonts w:ascii="Times New Roman" w:eastAsia="Times New Roman" w:hAnsi="Times New Roman" w:cs="Times New Roman"/>
          <w:sz w:val="28"/>
          <w:szCs w:val="28"/>
          <w:vertAlign w:val="subscript"/>
          <w:lang w:eastAsia="ru-RU"/>
        </w:rPr>
        <w:t>m</w:t>
      </w:r>
      <w:r w:rsidRPr="00CA4ACC">
        <w:rPr>
          <w:rFonts w:ascii="Times New Roman" w:eastAsia="Times New Roman" w:hAnsi="Times New Roman" w:cs="Times New Roman"/>
          <w:sz w:val="28"/>
          <w:szCs w:val="28"/>
          <w:lang w:eastAsia="ru-RU"/>
        </w:rPr>
        <w:t>/</w:t>
      </w:r>
      <w:r w:rsidR="008E40DA">
        <w:rPr>
          <w:rFonts w:ascii="Times New Roman" w:eastAsia="Times New Roman" w:hAnsi="Times New Roman" w:cs="Times New Roman"/>
          <w:sz w:val="28"/>
          <w:szCs w:val="28"/>
          <w:lang w:eastAsia="ru-RU"/>
        </w:rPr>
        <w:t>∆μ</w:t>
      </w:r>
      <w:r w:rsidR="0000462D">
        <w:rPr>
          <w:rFonts w:ascii="Times New Roman" w:eastAsia="Times New Roman" w:hAnsi="Times New Roman" w:cs="Times New Roman"/>
          <w:sz w:val="28"/>
          <w:szCs w:val="28"/>
          <w:lang w:eastAsia="ru-RU"/>
        </w:rPr>
        <w:t xml:space="preserve"> (∆μ – </w:t>
      </w:r>
      <w:r w:rsidR="0000462D">
        <w:rPr>
          <w:rFonts w:ascii="Times New Roman" w:hAnsi="Times New Roman" w:cs="Times New Roman"/>
          <w:color w:val="000000"/>
          <w:sz w:val="28"/>
          <w:szCs w:val="28"/>
          <w:shd w:val="clear" w:color="auto" w:fill="FFFFFF"/>
        </w:rPr>
        <w:t>глубина</w:t>
      </w:r>
      <w:r w:rsidR="0000462D" w:rsidRPr="007E7205">
        <w:rPr>
          <w:rFonts w:ascii="Times New Roman" w:hAnsi="Times New Roman" w:cs="Times New Roman"/>
          <w:color w:val="000000"/>
          <w:sz w:val="28"/>
          <w:szCs w:val="28"/>
          <w:shd w:val="clear" w:color="auto" w:fill="FFFFFF"/>
        </w:rPr>
        <w:t xml:space="preserve"> внедрения в метастабильную область</w:t>
      </w:r>
      <w:r w:rsidR="0000462D">
        <w:rPr>
          <w:rFonts w:ascii="Times New Roman" w:hAnsi="Times New Roman" w:cs="Times New Roman"/>
          <w:color w:val="000000"/>
          <w:sz w:val="28"/>
          <w:szCs w:val="28"/>
          <w:shd w:val="clear" w:color="auto" w:fill="FFFFFF"/>
        </w:rPr>
        <w:t>)</w:t>
      </w:r>
      <w:r w:rsidRPr="00CA4ACC">
        <w:rPr>
          <w:rFonts w:ascii="Times New Roman" w:eastAsia="Times New Roman" w:hAnsi="Times New Roman" w:cs="Times New Roman"/>
          <w:sz w:val="28"/>
          <w:szCs w:val="28"/>
          <w:lang w:eastAsia="ru-RU"/>
        </w:rPr>
        <w:t xml:space="preserve">. Для его возникновения необходимо затратить работу </w:t>
      </w:r>
      <w:proofErr w:type="spellStart"/>
      <w:proofErr w:type="gramStart"/>
      <w:r w:rsidRPr="00CA4ACC">
        <w:rPr>
          <w:rFonts w:ascii="Times New Roman" w:eastAsia="Times New Roman" w:hAnsi="Times New Roman" w:cs="Times New Roman"/>
          <w:sz w:val="28"/>
          <w:szCs w:val="28"/>
          <w:lang w:eastAsia="ru-RU"/>
        </w:rPr>
        <w:t>W</w:t>
      </w:r>
      <w:proofErr w:type="gramEnd"/>
      <w:r w:rsidRPr="00CA4ACC">
        <w:rPr>
          <w:rFonts w:ascii="Times New Roman" w:eastAsia="Times New Roman" w:hAnsi="Times New Roman" w:cs="Times New Roman"/>
          <w:sz w:val="28"/>
          <w:szCs w:val="28"/>
          <w:lang w:eastAsia="ru-RU"/>
        </w:rPr>
        <w:t>к</w:t>
      </w:r>
      <w:proofErr w:type="spellEnd"/>
      <w:r w:rsidRPr="00CA4ACC">
        <w:rPr>
          <w:rFonts w:ascii="Times New Roman" w:eastAsia="Times New Roman" w:hAnsi="Times New Roman" w:cs="Times New Roman"/>
          <w:sz w:val="28"/>
          <w:szCs w:val="28"/>
          <w:lang w:eastAsia="ru-RU"/>
        </w:rPr>
        <w:t>, равную (по Гиббсу) одной т</w:t>
      </w:r>
      <w:r w:rsidR="007E7205">
        <w:rPr>
          <w:rFonts w:ascii="Times New Roman" w:eastAsia="Times New Roman" w:hAnsi="Times New Roman" w:cs="Times New Roman"/>
          <w:sz w:val="28"/>
          <w:szCs w:val="28"/>
          <w:lang w:eastAsia="ru-RU"/>
        </w:rPr>
        <w:t>рети его поверхностной энергии:</w:t>
      </w:r>
    </w:p>
    <w:p w:rsidR="008E40DA" w:rsidRPr="00CA4ACC" w:rsidRDefault="008E40DA" w:rsidP="008E40DA">
      <w:pPr>
        <w:spacing w:after="0" w:line="240" w:lineRule="auto"/>
        <w:ind w:firstLine="708"/>
        <w:jc w:val="center"/>
        <w:rPr>
          <w:rFonts w:ascii="Times New Roman" w:eastAsia="Times New Roman" w:hAnsi="Times New Roman" w:cs="Times New Roman"/>
          <w:sz w:val="28"/>
          <w:szCs w:val="28"/>
          <w:lang w:eastAsia="ru-RU"/>
        </w:rPr>
      </w:pPr>
      <w:r>
        <w:rPr>
          <w:noProof/>
          <w:lang w:eastAsia="ru-RU"/>
        </w:rPr>
        <w:drawing>
          <wp:inline distT="0" distB="0" distL="0" distR="0">
            <wp:extent cx="3295650" cy="504825"/>
            <wp:effectExtent l="0" t="0" r="0" b="9525"/>
            <wp:docPr id="18" name="Рисунок 18" descr="141_16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1_160-43.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295650" cy="504825"/>
                    </a:xfrm>
                    <a:prstGeom prst="rect">
                      <a:avLst/>
                    </a:prstGeom>
                    <a:noFill/>
                    <a:ln>
                      <a:noFill/>
                    </a:ln>
                  </pic:spPr>
                </pic:pic>
              </a:graphicData>
            </a:graphic>
          </wp:inline>
        </w:drawing>
      </w:r>
    </w:p>
    <w:p w:rsidR="008E40DA" w:rsidRDefault="00CA4ACC" w:rsidP="00F24521">
      <w:pPr>
        <w:spacing w:after="0" w:line="240" w:lineRule="auto"/>
        <w:ind w:firstLine="708"/>
        <w:jc w:val="both"/>
        <w:rPr>
          <w:rFonts w:ascii="Times New Roman" w:eastAsia="Times New Roman" w:hAnsi="Times New Roman" w:cs="Times New Roman"/>
          <w:sz w:val="28"/>
          <w:szCs w:val="28"/>
          <w:lang w:eastAsia="ru-RU"/>
        </w:rPr>
      </w:pPr>
      <w:r w:rsidRPr="00CA4ACC">
        <w:rPr>
          <w:rFonts w:ascii="Times New Roman" w:eastAsia="Times New Roman" w:hAnsi="Times New Roman" w:cs="Times New Roman"/>
          <w:sz w:val="28"/>
          <w:szCs w:val="28"/>
          <w:lang w:eastAsia="ru-RU"/>
        </w:rPr>
        <w:t>(</w:t>
      </w:r>
      <w:proofErr w:type="spellStart"/>
      <w:proofErr w:type="gramStart"/>
      <w:r w:rsidRPr="00CA4ACC">
        <w:rPr>
          <w:rFonts w:ascii="Times New Roman" w:eastAsia="Times New Roman" w:hAnsi="Times New Roman" w:cs="Times New Roman"/>
          <w:sz w:val="28"/>
          <w:szCs w:val="28"/>
          <w:lang w:eastAsia="ru-RU"/>
        </w:rPr>
        <w:t>s</w:t>
      </w:r>
      <w:proofErr w:type="gramEnd"/>
      <w:r w:rsidRPr="008E40DA">
        <w:rPr>
          <w:rFonts w:ascii="Times New Roman" w:eastAsia="Times New Roman" w:hAnsi="Times New Roman" w:cs="Times New Roman"/>
          <w:sz w:val="28"/>
          <w:szCs w:val="28"/>
          <w:vertAlign w:val="subscript"/>
          <w:lang w:eastAsia="ru-RU"/>
        </w:rPr>
        <w:t>к</w:t>
      </w:r>
      <w:proofErr w:type="spellEnd"/>
      <w:r w:rsidRPr="00CA4ACC">
        <w:rPr>
          <w:rFonts w:ascii="Times New Roman" w:eastAsia="Times New Roman" w:hAnsi="Times New Roman" w:cs="Times New Roman"/>
          <w:sz w:val="28"/>
          <w:szCs w:val="28"/>
          <w:lang w:eastAsia="ru-RU"/>
        </w:rPr>
        <w:t xml:space="preserve"> - </w:t>
      </w:r>
      <w:proofErr w:type="spellStart"/>
      <w:r w:rsidRPr="00CA4ACC">
        <w:rPr>
          <w:rFonts w:ascii="Times New Roman" w:eastAsia="Times New Roman" w:hAnsi="Times New Roman" w:cs="Times New Roman"/>
          <w:sz w:val="28"/>
          <w:szCs w:val="28"/>
          <w:lang w:eastAsia="ru-RU"/>
        </w:rPr>
        <w:t>пов-сть</w:t>
      </w:r>
      <w:proofErr w:type="spellEnd"/>
      <w:r w:rsidRPr="00CA4ACC">
        <w:rPr>
          <w:rFonts w:ascii="Times New Roman" w:eastAsia="Times New Roman" w:hAnsi="Times New Roman" w:cs="Times New Roman"/>
          <w:sz w:val="28"/>
          <w:szCs w:val="28"/>
          <w:lang w:eastAsia="ru-RU"/>
        </w:rPr>
        <w:t xml:space="preserve"> </w:t>
      </w:r>
      <w:proofErr w:type="spellStart"/>
      <w:r w:rsidRPr="00CA4ACC">
        <w:rPr>
          <w:rFonts w:ascii="Times New Roman" w:eastAsia="Times New Roman" w:hAnsi="Times New Roman" w:cs="Times New Roman"/>
          <w:sz w:val="28"/>
          <w:szCs w:val="28"/>
          <w:lang w:eastAsia="ru-RU"/>
        </w:rPr>
        <w:t>критич</w:t>
      </w:r>
      <w:proofErr w:type="spellEnd"/>
      <w:r w:rsidRPr="00CA4ACC">
        <w:rPr>
          <w:rFonts w:ascii="Times New Roman" w:eastAsia="Times New Roman" w:hAnsi="Times New Roman" w:cs="Times New Roman"/>
          <w:sz w:val="28"/>
          <w:szCs w:val="28"/>
          <w:lang w:eastAsia="ru-RU"/>
        </w:rPr>
        <w:t xml:space="preserve">. зародыша). Величину </w:t>
      </w:r>
      <w:proofErr w:type="spellStart"/>
      <w:proofErr w:type="gramStart"/>
      <w:r w:rsidRPr="00CA4ACC">
        <w:rPr>
          <w:rFonts w:ascii="Times New Roman" w:eastAsia="Times New Roman" w:hAnsi="Times New Roman" w:cs="Times New Roman"/>
          <w:sz w:val="28"/>
          <w:szCs w:val="28"/>
          <w:lang w:eastAsia="ru-RU"/>
        </w:rPr>
        <w:t>W</w:t>
      </w:r>
      <w:proofErr w:type="gramEnd"/>
      <w:r w:rsidRPr="00CA4ACC">
        <w:rPr>
          <w:rFonts w:ascii="Times New Roman" w:eastAsia="Times New Roman" w:hAnsi="Times New Roman" w:cs="Times New Roman"/>
          <w:sz w:val="28"/>
          <w:szCs w:val="28"/>
          <w:lang w:eastAsia="ru-RU"/>
        </w:rPr>
        <w:t>к</w:t>
      </w:r>
      <w:proofErr w:type="spellEnd"/>
      <w:r w:rsidRPr="00CA4ACC">
        <w:rPr>
          <w:rFonts w:ascii="Times New Roman" w:eastAsia="Times New Roman" w:hAnsi="Times New Roman" w:cs="Times New Roman"/>
          <w:sz w:val="28"/>
          <w:szCs w:val="28"/>
          <w:lang w:eastAsia="ru-RU"/>
        </w:rPr>
        <w:t xml:space="preserve"> можно рассматривать как высоту </w:t>
      </w:r>
      <w:proofErr w:type="spellStart"/>
      <w:r w:rsidRPr="00CA4ACC">
        <w:rPr>
          <w:rFonts w:ascii="Times New Roman" w:eastAsia="Times New Roman" w:hAnsi="Times New Roman" w:cs="Times New Roman"/>
          <w:sz w:val="28"/>
          <w:szCs w:val="28"/>
          <w:lang w:eastAsia="ru-RU"/>
        </w:rPr>
        <w:t>энергетич</w:t>
      </w:r>
      <w:proofErr w:type="spellEnd"/>
      <w:r w:rsidRPr="00CA4ACC">
        <w:rPr>
          <w:rFonts w:ascii="Times New Roman" w:eastAsia="Times New Roman" w:hAnsi="Times New Roman" w:cs="Times New Roman"/>
          <w:sz w:val="28"/>
          <w:szCs w:val="28"/>
          <w:lang w:eastAsia="ru-RU"/>
        </w:rPr>
        <w:t>. ба</w:t>
      </w:r>
      <w:r w:rsidR="002D1008">
        <w:rPr>
          <w:rFonts w:ascii="Times New Roman" w:eastAsia="Times New Roman" w:hAnsi="Times New Roman" w:cs="Times New Roman"/>
          <w:sz w:val="28"/>
          <w:szCs w:val="28"/>
          <w:lang w:eastAsia="ru-RU"/>
        </w:rPr>
        <w:t>рьера при зарождении новой фазы</w:t>
      </w:r>
      <w:r w:rsidRPr="00CA4ACC">
        <w:rPr>
          <w:rFonts w:ascii="Times New Roman" w:eastAsia="Times New Roman" w:hAnsi="Times New Roman" w:cs="Times New Roman"/>
          <w:sz w:val="28"/>
          <w:szCs w:val="28"/>
          <w:lang w:eastAsia="ru-RU"/>
        </w:rPr>
        <w:t xml:space="preserve">. </w:t>
      </w:r>
    </w:p>
    <w:p w:rsidR="002D1008" w:rsidRDefault="00CA4ACC" w:rsidP="00F24521">
      <w:pPr>
        <w:spacing w:after="0" w:line="240" w:lineRule="auto"/>
        <w:ind w:firstLine="708"/>
        <w:jc w:val="both"/>
        <w:rPr>
          <w:rFonts w:ascii="Times New Roman" w:eastAsia="Times New Roman" w:hAnsi="Times New Roman" w:cs="Times New Roman"/>
          <w:sz w:val="28"/>
          <w:szCs w:val="28"/>
          <w:lang w:eastAsia="ru-RU"/>
        </w:rPr>
      </w:pPr>
      <w:r w:rsidRPr="00CA4ACC">
        <w:rPr>
          <w:rFonts w:ascii="Times New Roman" w:eastAsia="Times New Roman" w:hAnsi="Times New Roman" w:cs="Times New Roman"/>
          <w:sz w:val="28"/>
          <w:szCs w:val="28"/>
          <w:lang w:eastAsia="ru-RU"/>
        </w:rPr>
        <w:lastRenderedPageBreak/>
        <w:t xml:space="preserve">Работа образования </w:t>
      </w:r>
      <w:proofErr w:type="spellStart"/>
      <w:r w:rsidRPr="00CA4ACC">
        <w:rPr>
          <w:rFonts w:ascii="Times New Roman" w:eastAsia="Times New Roman" w:hAnsi="Times New Roman" w:cs="Times New Roman"/>
          <w:sz w:val="28"/>
          <w:szCs w:val="28"/>
          <w:lang w:eastAsia="ru-RU"/>
        </w:rPr>
        <w:t>критич</w:t>
      </w:r>
      <w:proofErr w:type="spellEnd"/>
      <w:r w:rsidRPr="00CA4ACC">
        <w:rPr>
          <w:rFonts w:ascii="Times New Roman" w:eastAsia="Times New Roman" w:hAnsi="Times New Roman" w:cs="Times New Roman"/>
          <w:sz w:val="28"/>
          <w:szCs w:val="28"/>
          <w:lang w:eastAsia="ru-RU"/>
        </w:rPr>
        <w:t>. зародыш</w:t>
      </w:r>
      <w:r w:rsidR="008E40DA">
        <w:rPr>
          <w:rFonts w:ascii="Times New Roman" w:eastAsia="Times New Roman" w:hAnsi="Times New Roman" w:cs="Times New Roman"/>
          <w:sz w:val="28"/>
          <w:szCs w:val="28"/>
          <w:lang w:eastAsia="ru-RU"/>
        </w:rPr>
        <w:t xml:space="preserve">а может уменьшаться при </w:t>
      </w:r>
      <w:r w:rsidR="008E40DA" w:rsidRPr="008E40DA">
        <w:rPr>
          <w:rFonts w:ascii="Times New Roman" w:eastAsia="Times New Roman" w:hAnsi="Times New Roman" w:cs="Times New Roman"/>
          <w:i/>
          <w:sz w:val="28"/>
          <w:szCs w:val="28"/>
          <w:lang w:eastAsia="ru-RU"/>
        </w:rPr>
        <w:t>гетерогенном</w:t>
      </w:r>
      <w:r w:rsidRPr="008E40DA">
        <w:rPr>
          <w:rFonts w:ascii="Times New Roman" w:eastAsia="Times New Roman" w:hAnsi="Times New Roman" w:cs="Times New Roman"/>
          <w:i/>
          <w:sz w:val="28"/>
          <w:szCs w:val="28"/>
          <w:lang w:eastAsia="ru-RU"/>
        </w:rPr>
        <w:t xml:space="preserve"> зарождении</w:t>
      </w:r>
      <w:r w:rsidR="002D1008">
        <w:rPr>
          <w:rFonts w:ascii="Times New Roman" w:eastAsia="Times New Roman" w:hAnsi="Times New Roman" w:cs="Times New Roman"/>
          <w:sz w:val="28"/>
          <w:szCs w:val="28"/>
          <w:lang w:eastAsia="ru-RU"/>
        </w:rPr>
        <w:t xml:space="preserve"> новой фазы, например</w:t>
      </w:r>
      <w:r w:rsidRPr="00CA4ACC">
        <w:rPr>
          <w:rFonts w:ascii="Times New Roman" w:eastAsia="Times New Roman" w:hAnsi="Times New Roman" w:cs="Times New Roman"/>
          <w:sz w:val="28"/>
          <w:szCs w:val="28"/>
          <w:lang w:eastAsia="ru-RU"/>
        </w:rPr>
        <w:t>, при образовании</w:t>
      </w:r>
      <w:r w:rsidR="002D1008">
        <w:rPr>
          <w:rFonts w:ascii="Times New Roman" w:eastAsia="Times New Roman" w:hAnsi="Times New Roman" w:cs="Times New Roman"/>
          <w:sz w:val="28"/>
          <w:szCs w:val="28"/>
          <w:lang w:eastAsia="ru-RU"/>
        </w:rPr>
        <w:t xml:space="preserve"> зародыша на смачиваемой им поверхности:</w:t>
      </w:r>
    </w:p>
    <w:p w:rsidR="002D1008" w:rsidRDefault="002D1008" w:rsidP="002D1008">
      <w:pPr>
        <w:spacing w:after="0" w:line="240" w:lineRule="auto"/>
        <w:ind w:firstLine="708"/>
        <w:jc w:val="center"/>
        <w:rPr>
          <w:rFonts w:ascii="Times New Roman" w:eastAsia="Times New Roman" w:hAnsi="Times New Roman" w:cs="Times New Roman"/>
          <w:sz w:val="28"/>
          <w:szCs w:val="28"/>
          <w:lang w:eastAsia="ru-RU"/>
        </w:rPr>
      </w:pPr>
      <w:r>
        <w:rPr>
          <w:noProof/>
          <w:lang w:eastAsia="ru-RU"/>
        </w:rPr>
        <w:drawing>
          <wp:inline distT="0" distB="0" distL="0" distR="0">
            <wp:extent cx="1535430" cy="1112520"/>
            <wp:effectExtent l="0" t="0" r="7620" b="0"/>
            <wp:docPr id="22" name="Рисунок 22" descr="Гетерогенное образование зародыша на плоской поверх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терогенное образование зародыша на плоской поверхности"/>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35430" cy="1112520"/>
                    </a:xfrm>
                    <a:prstGeom prst="rect">
                      <a:avLst/>
                    </a:prstGeom>
                    <a:noFill/>
                    <a:ln>
                      <a:noFill/>
                    </a:ln>
                  </pic:spPr>
                </pic:pic>
              </a:graphicData>
            </a:graphic>
          </wp:inline>
        </w:drawing>
      </w:r>
    </w:p>
    <w:p w:rsidR="00CA4ACC" w:rsidRPr="00CA4ACC" w:rsidRDefault="007D7C36" w:rsidP="00F24521">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этом радиус кривизны поверхно</w:t>
      </w:r>
      <w:r w:rsidR="00CA4ACC" w:rsidRPr="00CA4ACC">
        <w:rPr>
          <w:rFonts w:ascii="Times New Roman" w:eastAsia="Times New Roman" w:hAnsi="Times New Roman" w:cs="Times New Roman"/>
          <w:sz w:val="28"/>
          <w:szCs w:val="28"/>
          <w:lang w:eastAsia="ru-RU"/>
        </w:rPr>
        <w:t xml:space="preserve">сти </w:t>
      </w:r>
      <w:proofErr w:type="spellStart"/>
      <w:r w:rsidR="00CA4ACC" w:rsidRPr="00CA4ACC">
        <w:rPr>
          <w:rFonts w:ascii="Times New Roman" w:eastAsia="Times New Roman" w:hAnsi="Times New Roman" w:cs="Times New Roman"/>
          <w:sz w:val="28"/>
          <w:szCs w:val="28"/>
          <w:lang w:eastAsia="ru-RU"/>
        </w:rPr>
        <w:t>критич</w:t>
      </w:r>
      <w:proofErr w:type="spellEnd"/>
      <w:r w:rsidR="00CA4ACC" w:rsidRPr="00CA4ACC">
        <w:rPr>
          <w:rFonts w:ascii="Times New Roman" w:eastAsia="Times New Roman" w:hAnsi="Times New Roman" w:cs="Times New Roman"/>
          <w:sz w:val="28"/>
          <w:szCs w:val="28"/>
          <w:lang w:eastAsia="ru-RU"/>
        </w:rPr>
        <w:t xml:space="preserve">. зародыша </w:t>
      </w:r>
      <w:proofErr w:type="spellStart"/>
      <w:proofErr w:type="gramStart"/>
      <w:r w:rsidR="00CA4ACC" w:rsidRPr="00CA4ACC">
        <w:rPr>
          <w:rFonts w:ascii="Times New Roman" w:eastAsia="Times New Roman" w:hAnsi="Times New Roman" w:cs="Times New Roman"/>
          <w:sz w:val="28"/>
          <w:szCs w:val="28"/>
          <w:lang w:eastAsia="ru-RU"/>
        </w:rPr>
        <w:t>r</w:t>
      </w:r>
      <w:proofErr w:type="gramEnd"/>
      <w:r w:rsidR="00CA4ACC" w:rsidRPr="007D7C36">
        <w:rPr>
          <w:rFonts w:ascii="Times New Roman" w:eastAsia="Times New Roman" w:hAnsi="Times New Roman" w:cs="Times New Roman"/>
          <w:sz w:val="28"/>
          <w:szCs w:val="28"/>
          <w:vertAlign w:val="subscript"/>
          <w:lang w:eastAsia="ru-RU"/>
        </w:rPr>
        <w:t>к</w:t>
      </w:r>
      <w:proofErr w:type="spellEnd"/>
      <w:r>
        <w:rPr>
          <w:rFonts w:ascii="Times New Roman" w:eastAsia="Times New Roman" w:hAnsi="Times New Roman" w:cs="Times New Roman"/>
          <w:sz w:val="28"/>
          <w:szCs w:val="28"/>
          <w:lang w:eastAsia="ru-RU"/>
        </w:rPr>
        <w:t xml:space="preserve"> остается неизменным:</w:t>
      </w:r>
    </w:p>
    <w:p w:rsidR="00E0195E" w:rsidRDefault="00E0195E" w:rsidP="007D7C36">
      <w:pPr>
        <w:spacing w:after="0" w:line="240" w:lineRule="auto"/>
        <w:ind w:firstLine="708"/>
        <w:jc w:val="center"/>
        <w:rPr>
          <w:rFonts w:ascii="Times New Roman" w:eastAsia="Times New Roman" w:hAnsi="Times New Roman" w:cs="Times New Roman"/>
          <w:sz w:val="28"/>
          <w:szCs w:val="28"/>
          <w:lang w:eastAsia="ru-RU"/>
        </w:rPr>
      </w:pPr>
      <w:r>
        <w:rPr>
          <w:noProof/>
          <w:lang w:eastAsia="ru-RU"/>
        </w:rPr>
        <w:drawing>
          <wp:inline distT="0" distB="0" distL="0" distR="0" wp14:anchorId="67738D7F" wp14:editId="57083281">
            <wp:extent cx="3903345" cy="477520"/>
            <wp:effectExtent l="0" t="0" r="1905" b="0"/>
            <wp:docPr id="78" name="Рисунок 78" descr="141_16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41_160-45.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903345" cy="477520"/>
                    </a:xfrm>
                    <a:prstGeom prst="rect">
                      <a:avLst/>
                    </a:prstGeom>
                    <a:noFill/>
                    <a:ln>
                      <a:noFill/>
                    </a:ln>
                  </pic:spPr>
                </pic:pic>
              </a:graphicData>
            </a:graphic>
          </wp:inline>
        </w:drawing>
      </w:r>
    </w:p>
    <w:p w:rsidR="00F24521" w:rsidRDefault="007D7C36" w:rsidP="007D7C3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Ѳ</w:t>
      </w:r>
      <w:r w:rsidR="00CA4ACC" w:rsidRPr="00CA4ACC">
        <w:rPr>
          <w:rFonts w:ascii="Times New Roman" w:eastAsia="Times New Roman" w:hAnsi="Times New Roman" w:cs="Times New Roman"/>
          <w:sz w:val="28"/>
          <w:szCs w:val="28"/>
          <w:lang w:eastAsia="ru-RU"/>
        </w:rPr>
        <w:t xml:space="preserve"> - краевой угол </w:t>
      </w:r>
      <w:proofErr w:type="spellStart"/>
      <w:r w:rsidR="00CA4ACC" w:rsidRPr="00CA4ACC">
        <w:rPr>
          <w:rFonts w:ascii="Times New Roman" w:eastAsia="Times New Roman" w:hAnsi="Times New Roman" w:cs="Times New Roman"/>
          <w:sz w:val="28"/>
          <w:szCs w:val="28"/>
          <w:lang w:eastAsia="ru-RU"/>
        </w:rPr>
        <w:t>избират</w:t>
      </w:r>
      <w:proofErr w:type="spellEnd"/>
      <w:r w:rsidR="00CA4ACC" w:rsidRPr="00CA4ACC">
        <w:rPr>
          <w:rFonts w:ascii="Times New Roman" w:eastAsia="Times New Roman" w:hAnsi="Times New Roman" w:cs="Times New Roman"/>
          <w:sz w:val="28"/>
          <w:szCs w:val="28"/>
          <w:lang w:eastAsia="ru-RU"/>
        </w:rPr>
        <w:t>. смачивания, отсчитываемый в зарод</w:t>
      </w:r>
      <w:r>
        <w:rPr>
          <w:rFonts w:ascii="Times New Roman" w:eastAsia="Times New Roman" w:hAnsi="Times New Roman" w:cs="Times New Roman"/>
          <w:sz w:val="28"/>
          <w:szCs w:val="28"/>
          <w:lang w:eastAsia="ru-RU"/>
        </w:rPr>
        <w:t xml:space="preserve">ыше. </w:t>
      </w:r>
      <w:r w:rsidR="00CA4ACC" w:rsidRPr="00CA4ACC">
        <w:rPr>
          <w:rFonts w:ascii="Times New Roman" w:eastAsia="Times New Roman" w:hAnsi="Times New Roman" w:cs="Times New Roman"/>
          <w:sz w:val="28"/>
          <w:szCs w:val="28"/>
          <w:lang w:eastAsia="ru-RU"/>
        </w:rPr>
        <w:t xml:space="preserve">Работа образования </w:t>
      </w:r>
      <w:proofErr w:type="spellStart"/>
      <w:r w:rsidR="00CA4ACC" w:rsidRPr="00CA4ACC">
        <w:rPr>
          <w:rFonts w:ascii="Times New Roman" w:eastAsia="Times New Roman" w:hAnsi="Times New Roman" w:cs="Times New Roman"/>
          <w:sz w:val="28"/>
          <w:szCs w:val="28"/>
          <w:lang w:eastAsia="ru-RU"/>
        </w:rPr>
        <w:t>критич</w:t>
      </w:r>
      <w:proofErr w:type="spellEnd"/>
      <w:r w:rsidR="00CA4ACC" w:rsidRPr="00CA4ACC">
        <w:rPr>
          <w:rFonts w:ascii="Times New Roman" w:eastAsia="Times New Roman" w:hAnsi="Times New Roman" w:cs="Times New Roman"/>
          <w:sz w:val="28"/>
          <w:szCs w:val="28"/>
          <w:lang w:eastAsia="ru-RU"/>
        </w:rPr>
        <w:t xml:space="preserve">. зародыша при </w:t>
      </w:r>
      <w:proofErr w:type="spellStart"/>
      <w:r w:rsidR="00CA4ACC" w:rsidRPr="00CA4ACC">
        <w:rPr>
          <w:rFonts w:ascii="Times New Roman" w:eastAsia="Times New Roman" w:hAnsi="Times New Roman" w:cs="Times New Roman"/>
          <w:sz w:val="28"/>
          <w:szCs w:val="28"/>
          <w:lang w:eastAsia="ru-RU"/>
        </w:rPr>
        <w:t>гетерог</w:t>
      </w:r>
      <w:proofErr w:type="spellEnd"/>
      <w:r w:rsidR="00CA4ACC" w:rsidRPr="00CA4ACC">
        <w:rPr>
          <w:rFonts w:ascii="Times New Roman" w:eastAsia="Times New Roman" w:hAnsi="Times New Roman" w:cs="Times New Roman"/>
          <w:sz w:val="28"/>
          <w:szCs w:val="28"/>
          <w:lang w:eastAsia="ru-RU"/>
        </w:rPr>
        <w:t xml:space="preserve">. зарождении новой фазы всегда ниже, чем при гомогенном, и меняется от </w:t>
      </w:r>
      <w:proofErr w:type="spellStart"/>
      <w:r w:rsidR="00CA4ACC" w:rsidRPr="00CA4ACC">
        <w:rPr>
          <w:rFonts w:ascii="Times New Roman" w:eastAsia="Times New Roman" w:hAnsi="Times New Roman" w:cs="Times New Roman"/>
          <w:sz w:val="28"/>
          <w:szCs w:val="28"/>
          <w:lang w:eastAsia="ru-RU"/>
        </w:rPr>
        <w:t>W</w:t>
      </w:r>
      <w:r>
        <w:rPr>
          <w:rFonts w:ascii="Times New Roman" w:eastAsia="Times New Roman" w:hAnsi="Times New Roman" w:cs="Times New Roman"/>
          <w:sz w:val="28"/>
          <w:szCs w:val="28"/>
          <w:vertAlign w:val="superscript"/>
          <w:lang w:eastAsia="ru-RU"/>
        </w:rPr>
        <w:t>гом</w:t>
      </w:r>
      <w:r w:rsidR="00CA4ACC" w:rsidRPr="007D7C36">
        <w:rPr>
          <w:rFonts w:ascii="Times New Roman" w:eastAsia="Times New Roman" w:hAnsi="Times New Roman" w:cs="Times New Roman"/>
          <w:sz w:val="28"/>
          <w:szCs w:val="28"/>
          <w:vertAlign w:val="subscript"/>
          <w:lang w:eastAsia="ru-RU"/>
        </w:rPr>
        <w:t>к</w:t>
      </w:r>
      <w:proofErr w:type="spellEnd"/>
      <w:r w:rsidR="00CA4ACC" w:rsidRPr="00CA4ACC">
        <w:rPr>
          <w:rFonts w:ascii="Times New Roman" w:eastAsia="Times New Roman" w:hAnsi="Times New Roman" w:cs="Times New Roman"/>
          <w:sz w:val="28"/>
          <w:szCs w:val="28"/>
          <w:lang w:eastAsia="ru-RU"/>
        </w:rPr>
        <w:t xml:space="preserve"> до 0 при изменении </w:t>
      </w:r>
      <w:r>
        <w:rPr>
          <w:rFonts w:ascii="Times New Roman" w:eastAsia="Times New Roman" w:hAnsi="Times New Roman" w:cs="Times New Roman"/>
          <w:sz w:val="28"/>
          <w:szCs w:val="28"/>
          <w:lang w:eastAsia="ru-RU"/>
        </w:rPr>
        <w:br/>
        <w:t>Ѳ</w:t>
      </w:r>
      <w:r w:rsidR="00CA4ACC" w:rsidRPr="00CA4ACC">
        <w:rPr>
          <w:rFonts w:ascii="Times New Roman" w:eastAsia="Times New Roman" w:hAnsi="Times New Roman" w:cs="Times New Roman"/>
          <w:sz w:val="28"/>
          <w:szCs w:val="28"/>
          <w:lang w:eastAsia="ru-RU"/>
        </w:rPr>
        <w:t xml:space="preserve"> от 180° до 0°. </w:t>
      </w:r>
      <w:r w:rsidRPr="007D7C36">
        <w:rPr>
          <w:rFonts w:ascii="Times New Roman" w:eastAsia="Times New Roman" w:hAnsi="Times New Roman" w:cs="Times New Roman"/>
          <w:sz w:val="28"/>
          <w:szCs w:val="28"/>
          <w:lang w:eastAsia="ru-RU"/>
        </w:rPr>
        <w:t xml:space="preserve">При </w:t>
      </w:r>
      <w:proofErr w:type="spellStart"/>
      <w:r w:rsidRPr="007D7C36">
        <w:rPr>
          <w:rFonts w:ascii="Times New Roman" w:eastAsia="Times New Roman" w:hAnsi="Times New Roman" w:cs="Times New Roman"/>
          <w:sz w:val="28"/>
          <w:szCs w:val="28"/>
          <w:lang w:eastAsia="ru-RU"/>
        </w:rPr>
        <w:t>гетерог</w:t>
      </w:r>
      <w:proofErr w:type="spellEnd"/>
      <w:r w:rsidRPr="007D7C36">
        <w:rPr>
          <w:rFonts w:ascii="Times New Roman" w:eastAsia="Times New Roman" w:hAnsi="Times New Roman" w:cs="Times New Roman"/>
          <w:sz w:val="28"/>
          <w:szCs w:val="28"/>
          <w:lang w:eastAsia="ru-RU"/>
        </w:rPr>
        <w:t xml:space="preserve">. образовании </w:t>
      </w:r>
      <w:proofErr w:type="spellStart"/>
      <w:r w:rsidRPr="007D7C36">
        <w:rPr>
          <w:rFonts w:ascii="Times New Roman" w:eastAsia="Times New Roman" w:hAnsi="Times New Roman" w:cs="Times New Roman"/>
          <w:sz w:val="28"/>
          <w:szCs w:val="28"/>
          <w:lang w:eastAsia="ru-RU"/>
        </w:rPr>
        <w:t>кристаллич</w:t>
      </w:r>
      <w:proofErr w:type="spellEnd"/>
      <w:r w:rsidRPr="007D7C36">
        <w:rPr>
          <w:rFonts w:ascii="Times New Roman" w:eastAsia="Times New Roman" w:hAnsi="Times New Roman" w:cs="Times New Roman"/>
          <w:sz w:val="28"/>
          <w:szCs w:val="28"/>
          <w:lang w:eastAsia="ru-RU"/>
        </w:rPr>
        <w:t xml:space="preserve">. зародышей важное значение имеет структурное соответствие зародыша и матрицы, </w:t>
      </w:r>
      <w:proofErr w:type="gramStart"/>
      <w:r w:rsidRPr="007D7C36">
        <w:rPr>
          <w:rFonts w:ascii="Times New Roman" w:eastAsia="Times New Roman" w:hAnsi="Times New Roman" w:cs="Times New Roman"/>
          <w:sz w:val="28"/>
          <w:szCs w:val="28"/>
          <w:lang w:eastAsia="ru-RU"/>
        </w:rPr>
        <w:t>на</w:t>
      </w:r>
      <w:proofErr w:type="gramEnd"/>
      <w:r w:rsidRPr="007D7C36">
        <w:rPr>
          <w:rFonts w:ascii="Times New Roman" w:eastAsia="Times New Roman" w:hAnsi="Times New Roman" w:cs="Times New Roman"/>
          <w:sz w:val="28"/>
          <w:szCs w:val="28"/>
          <w:lang w:eastAsia="ru-RU"/>
        </w:rPr>
        <w:t xml:space="preserve"> к-рой он образуется.</w:t>
      </w:r>
    </w:p>
    <w:p w:rsidR="00906FA2" w:rsidRDefault="00906FA2" w:rsidP="007D7C36">
      <w:pPr>
        <w:spacing w:after="0" w:line="240" w:lineRule="auto"/>
        <w:ind w:firstLine="708"/>
        <w:jc w:val="both"/>
        <w:rPr>
          <w:rFonts w:ascii="Times New Roman" w:eastAsia="Times New Roman" w:hAnsi="Times New Roman" w:cs="Times New Roman"/>
          <w:sz w:val="28"/>
          <w:szCs w:val="28"/>
          <w:lang w:eastAsia="ru-RU"/>
        </w:rPr>
      </w:pPr>
    </w:p>
    <w:p w:rsidR="00906FA2" w:rsidRDefault="00906FA2" w:rsidP="00FA0883">
      <w:pPr>
        <w:pStyle w:val="1"/>
        <w:rPr>
          <w:rFonts w:eastAsia="Times New Roman" w:cs="Times New Roman"/>
          <w:lang w:eastAsia="ru-RU"/>
        </w:rPr>
      </w:pPr>
      <w:bookmarkStart w:id="21" w:name="_Toc503865292"/>
      <w:r>
        <w:rPr>
          <w:rFonts w:eastAsia="Times New Roman" w:cs="Times New Roman"/>
          <w:lang w:eastAsia="ru-RU"/>
        </w:rPr>
        <w:t>№20</w:t>
      </w:r>
      <w:r w:rsidR="00FA0883">
        <w:rPr>
          <w:rFonts w:eastAsia="Times New Roman" w:cs="Times New Roman"/>
          <w:lang w:eastAsia="ru-RU"/>
        </w:rPr>
        <w:t xml:space="preserve"> </w:t>
      </w:r>
      <w:r w:rsidR="00FA0883">
        <w:rPr>
          <w:shd w:val="clear" w:color="auto" w:fill="FFFFFF"/>
        </w:rPr>
        <w:t>. Влияние дисперсности на температуру фазовых переходов (на примере плавления)</w:t>
      </w:r>
      <w:bookmarkEnd w:id="21"/>
    </w:p>
    <w:p w:rsidR="00906FA2" w:rsidRDefault="008D6266" w:rsidP="008D626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Поверхностной энергия</w:t>
      </w:r>
      <w:r w:rsidRPr="008D6266">
        <w:rPr>
          <w:rFonts w:ascii="Times New Roman" w:eastAsia="Times New Roman" w:hAnsi="Times New Roman" w:cs="Times New Roman"/>
          <w:sz w:val="28"/>
          <w:szCs w:val="28"/>
          <w:lang w:eastAsia="ru-RU"/>
        </w:rPr>
        <w:t xml:space="preserve"> возрастает с увеличением удельной поверхности или, инач</w:t>
      </w:r>
      <w:r>
        <w:rPr>
          <w:rFonts w:ascii="Times New Roman" w:eastAsia="Times New Roman" w:hAnsi="Times New Roman" w:cs="Times New Roman"/>
          <w:sz w:val="28"/>
          <w:szCs w:val="28"/>
          <w:lang w:eastAsia="ru-RU"/>
        </w:rPr>
        <w:t xml:space="preserve">е говоря, степени дисперсности </w:t>
      </w:r>
      <w:r w:rsidRPr="008D6266">
        <w:rPr>
          <w:rFonts w:ascii="Times New Roman" w:eastAsia="Times New Roman" w:hAnsi="Times New Roman" w:cs="Times New Roman"/>
          <w:sz w:val="28"/>
          <w:szCs w:val="28"/>
          <w:lang w:eastAsia="ru-RU"/>
        </w:rPr>
        <w:t>фазы. В случае, когда степень дисперсности фазы невелика, вкладом поверхностной энергии в полную эн</w:t>
      </w:r>
      <w:r w:rsidR="00827AA1">
        <w:rPr>
          <w:rFonts w:ascii="Times New Roman" w:eastAsia="Times New Roman" w:hAnsi="Times New Roman" w:cs="Times New Roman"/>
          <w:sz w:val="28"/>
          <w:szCs w:val="28"/>
          <w:lang w:eastAsia="ru-RU"/>
        </w:rPr>
        <w:t>ергию фазы обычно пренебрегают.</w:t>
      </w:r>
    </w:p>
    <w:p w:rsidR="008E6ED1" w:rsidRDefault="008E6ED1" w:rsidP="008E6ED1">
      <w:pPr>
        <w:spacing w:after="0" w:line="240" w:lineRule="auto"/>
        <w:ind w:firstLine="708"/>
        <w:jc w:val="both"/>
        <w:rPr>
          <w:rFonts w:ascii="Times New Roman" w:eastAsia="Times New Roman" w:hAnsi="Times New Roman" w:cs="Times New Roman"/>
          <w:sz w:val="28"/>
          <w:szCs w:val="28"/>
          <w:lang w:eastAsia="ru-RU"/>
        </w:rPr>
      </w:pPr>
      <w:r w:rsidRPr="008E6ED1">
        <w:rPr>
          <w:rFonts w:ascii="Times New Roman" w:eastAsia="Times New Roman" w:hAnsi="Times New Roman" w:cs="Times New Roman"/>
          <w:sz w:val="28"/>
          <w:szCs w:val="28"/>
          <w:lang w:eastAsia="ru-RU"/>
        </w:rPr>
        <w:t>Фазовая диаграмма в к</w:t>
      </w:r>
      <w:r>
        <w:rPr>
          <w:rFonts w:ascii="Times New Roman" w:eastAsia="Times New Roman" w:hAnsi="Times New Roman" w:cs="Times New Roman"/>
          <w:sz w:val="28"/>
          <w:szCs w:val="28"/>
          <w:lang w:eastAsia="ru-RU"/>
        </w:rPr>
        <w:t xml:space="preserve">оординатах G = f(T) </w:t>
      </w:r>
      <w:r w:rsidRPr="008E6ED1">
        <w:rPr>
          <w:rFonts w:ascii="Times New Roman" w:eastAsia="Times New Roman" w:hAnsi="Times New Roman" w:cs="Times New Roman"/>
          <w:sz w:val="28"/>
          <w:szCs w:val="28"/>
          <w:lang w:eastAsia="ru-RU"/>
        </w:rPr>
        <w:t>для большого кристалла (сплошные линии)</w:t>
      </w:r>
      <w:r>
        <w:rPr>
          <w:rFonts w:ascii="Times New Roman" w:eastAsia="Times New Roman" w:hAnsi="Times New Roman" w:cs="Times New Roman"/>
          <w:sz w:val="28"/>
          <w:szCs w:val="28"/>
          <w:lang w:eastAsia="ru-RU"/>
        </w:rPr>
        <w:t xml:space="preserve"> </w:t>
      </w:r>
      <w:r w:rsidRPr="008E6ED1">
        <w:rPr>
          <w:rFonts w:ascii="Times New Roman" w:eastAsia="Times New Roman" w:hAnsi="Times New Roman" w:cs="Times New Roman"/>
          <w:sz w:val="28"/>
          <w:szCs w:val="28"/>
          <w:lang w:eastAsia="ru-RU"/>
        </w:rPr>
        <w:t xml:space="preserve">и </w:t>
      </w:r>
      <w:proofErr w:type="spellStart"/>
      <w:r>
        <w:rPr>
          <w:rFonts w:ascii="Times New Roman" w:eastAsia="Times New Roman" w:hAnsi="Times New Roman" w:cs="Times New Roman"/>
          <w:sz w:val="28"/>
          <w:szCs w:val="28"/>
          <w:lang w:eastAsia="ru-RU"/>
        </w:rPr>
        <w:t>нано</w:t>
      </w:r>
      <w:r w:rsidRPr="008E6ED1">
        <w:rPr>
          <w:rFonts w:ascii="Times New Roman" w:eastAsia="Times New Roman" w:hAnsi="Times New Roman" w:cs="Times New Roman"/>
          <w:sz w:val="28"/>
          <w:szCs w:val="28"/>
          <w:lang w:eastAsia="ru-RU"/>
        </w:rPr>
        <w:t>кристалла</w:t>
      </w:r>
      <w:proofErr w:type="spellEnd"/>
      <w:r w:rsidRPr="008E6ED1">
        <w:rPr>
          <w:rFonts w:ascii="Times New Roman" w:eastAsia="Times New Roman" w:hAnsi="Times New Roman" w:cs="Times New Roman"/>
          <w:sz w:val="28"/>
          <w:szCs w:val="28"/>
          <w:lang w:eastAsia="ru-RU"/>
        </w:rPr>
        <w:t xml:space="preserve"> (пунктир)</w:t>
      </w:r>
      <w:r>
        <w:rPr>
          <w:rFonts w:ascii="Times New Roman" w:eastAsia="Times New Roman" w:hAnsi="Times New Roman" w:cs="Times New Roman"/>
          <w:sz w:val="28"/>
          <w:szCs w:val="28"/>
          <w:lang w:eastAsia="ru-RU"/>
        </w:rPr>
        <w:t>:</w:t>
      </w:r>
    </w:p>
    <w:p w:rsidR="008D6266" w:rsidRDefault="008D6266" w:rsidP="008D626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30265" cy="290004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30265" cy="2900045"/>
                    </a:xfrm>
                    <a:prstGeom prst="rect">
                      <a:avLst/>
                    </a:prstGeom>
                    <a:noFill/>
                    <a:ln>
                      <a:noFill/>
                    </a:ln>
                  </pic:spPr>
                </pic:pic>
              </a:graphicData>
            </a:graphic>
          </wp:inline>
        </w:drawing>
      </w:r>
    </w:p>
    <w:p w:rsidR="008E6ED1" w:rsidRDefault="008E6ED1" w:rsidP="008D626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Из диаграммы видно, что при увеличении дисперсности за счет увеличения свободной энергии идет уменьшении температуры. Основной </w:t>
      </w:r>
      <w:r>
        <w:rPr>
          <w:rFonts w:ascii="Times New Roman" w:eastAsia="Times New Roman" w:hAnsi="Times New Roman" w:cs="Times New Roman"/>
          <w:sz w:val="28"/>
          <w:szCs w:val="28"/>
          <w:lang w:eastAsia="ru-RU"/>
        </w:rPr>
        <w:lastRenderedPageBreak/>
        <w:t xml:space="preserve">вклад в увеличении свободной энергии вносит множитель </w:t>
      </w:r>
      <w:r w:rsidRPr="008D6266">
        <w:rPr>
          <w:rFonts w:ascii="Times New Roman" w:eastAsia="Times New Roman" w:hAnsi="Times New Roman" w:cs="Times New Roman"/>
          <w:sz w:val="28"/>
          <w:szCs w:val="28"/>
          <w:lang w:eastAsia="ru-RU"/>
        </w:rPr>
        <w:t>поверхностного слоя</w:t>
      </w:r>
      <w:r>
        <w:rPr>
          <w:rFonts w:ascii="Times New Roman" w:eastAsia="Times New Roman" w:hAnsi="Times New Roman" w:cs="Times New Roman"/>
          <w:sz w:val="28"/>
          <w:szCs w:val="28"/>
          <w:lang w:eastAsia="ru-RU"/>
        </w:rPr>
        <w:t xml:space="preserve"> – 2σ</w:t>
      </w:r>
      <w:proofErr w:type="spellStart"/>
      <w:r>
        <w:rPr>
          <w:rFonts w:ascii="Times New Roman" w:eastAsia="Times New Roman" w:hAnsi="Times New Roman" w:cs="Times New Roman"/>
          <w:sz w:val="28"/>
          <w:szCs w:val="28"/>
          <w:lang w:val="en-US" w:eastAsia="ru-RU"/>
        </w:rPr>
        <w:t>V</w:t>
      </w:r>
      <w:r>
        <w:rPr>
          <w:rFonts w:ascii="Times New Roman" w:eastAsia="Times New Roman" w:hAnsi="Times New Roman" w:cs="Times New Roman"/>
          <w:sz w:val="28"/>
          <w:szCs w:val="28"/>
          <w:vertAlign w:val="subscript"/>
          <w:lang w:val="en-US" w:eastAsia="ru-RU"/>
        </w:rPr>
        <w:t>m</w:t>
      </w:r>
      <w:proofErr w:type="spellEnd"/>
      <w:r w:rsidRPr="008E6ED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r</w:t>
      </w:r>
      <w:r w:rsidRPr="008E6ED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где σ – поверхностное натяжение, </w:t>
      </w:r>
      <w:proofErr w:type="spellStart"/>
      <w:r w:rsidRPr="008E6ED1">
        <w:rPr>
          <w:rFonts w:ascii="Times New Roman" w:eastAsia="Times New Roman" w:hAnsi="Times New Roman" w:cs="Times New Roman"/>
          <w:sz w:val="28"/>
          <w:szCs w:val="28"/>
          <w:lang w:eastAsia="ru-RU"/>
        </w:rPr>
        <w:t>V</w:t>
      </w:r>
      <w:r w:rsidRPr="008E6ED1">
        <w:rPr>
          <w:rFonts w:ascii="Times New Roman" w:eastAsia="Times New Roman" w:hAnsi="Times New Roman" w:cs="Times New Roman"/>
          <w:sz w:val="28"/>
          <w:szCs w:val="28"/>
          <w:vertAlign w:val="subscript"/>
          <w:lang w:eastAsia="ru-RU"/>
        </w:rPr>
        <w:t>m</w:t>
      </w:r>
      <w:proofErr w:type="spellEnd"/>
      <w:r w:rsidRPr="008E6ED1">
        <w:rPr>
          <w:rFonts w:ascii="Times New Roman" w:eastAsia="Times New Roman" w:hAnsi="Times New Roman" w:cs="Times New Roman"/>
          <w:sz w:val="28"/>
          <w:szCs w:val="28"/>
          <w:lang w:eastAsia="ru-RU"/>
        </w:rPr>
        <w:t xml:space="preserve"> - ее молярный объем</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r</w:t>
      </w:r>
      <w:r w:rsidRPr="008E6ED1">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размер частицы).</w:t>
      </w:r>
    </w:p>
    <w:p w:rsidR="00343F54" w:rsidRDefault="00343F54" w:rsidP="008D6266">
      <w:pPr>
        <w:spacing w:after="0" w:line="240" w:lineRule="auto"/>
        <w:jc w:val="both"/>
        <w:rPr>
          <w:rFonts w:ascii="Times New Roman" w:eastAsia="Times New Roman" w:hAnsi="Times New Roman" w:cs="Times New Roman"/>
          <w:sz w:val="28"/>
          <w:szCs w:val="28"/>
          <w:lang w:eastAsia="ru-RU"/>
        </w:rPr>
      </w:pPr>
    </w:p>
    <w:p w:rsidR="00343F54" w:rsidRPr="00BE0139" w:rsidRDefault="00343F54" w:rsidP="00FA0883">
      <w:pPr>
        <w:pStyle w:val="1"/>
        <w:rPr>
          <w:rFonts w:eastAsia="Times New Roman" w:cs="Times New Roman"/>
          <w:lang w:eastAsia="ru-RU"/>
        </w:rPr>
      </w:pPr>
      <w:bookmarkStart w:id="22" w:name="_Toc503865293"/>
      <w:r w:rsidRPr="00BE0139">
        <w:rPr>
          <w:rFonts w:eastAsia="Times New Roman" w:cs="Times New Roman"/>
          <w:lang w:eastAsia="ru-RU"/>
        </w:rPr>
        <w:t>№21</w:t>
      </w:r>
      <w:r w:rsidR="00FA0883">
        <w:rPr>
          <w:rFonts w:eastAsia="Times New Roman" w:cs="Times New Roman"/>
          <w:lang w:eastAsia="ru-RU"/>
        </w:rPr>
        <w:t xml:space="preserve"> </w:t>
      </w:r>
      <w:proofErr w:type="spellStart"/>
      <w:r w:rsidR="00FA0883" w:rsidRPr="00FA0883">
        <w:rPr>
          <w:shd w:val="clear" w:color="auto" w:fill="FFFFFF"/>
        </w:rPr>
        <w:t>Высокоэнтропийные</w:t>
      </w:r>
      <w:proofErr w:type="spellEnd"/>
      <w:r w:rsidR="00FA0883">
        <w:rPr>
          <w:shd w:val="clear" w:color="auto" w:fill="FFFFFF"/>
        </w:rPr>
        <w:t xml:space="preserve"> сплавы особенности (свойства, стабильность структуры)</w:t>
      </w:r>
      <w:bookmarkEnd w:id="22"/>
    </w:p>
    <w:p w:rsidR="00343F54" w:rsidRDefault="00343F54" w:rsidP="00343F54">
      <w:pPr>
        <w:spacing w:after="0" w:line="240" w:lineRule="auto"/>
        <w:ind w:firstLine="708"/>
        <w:jc w:val="both"/>
        <w:rPr>
          <w:rFonts w:ascii="Times New Roman" w:eastAsia="Times New Roman" w:hAnsi="Times New Roman" w:cs="Times New Roman"/>
          <w:sz w:val="28"/>
          <w:szCs w:val="28"/>
          <w:lang w:eastAsia="ru-RU"/>
        </w:rPr>
      </w:pPr>
      <w:proofErr w:type="spellStart"/>
      <w:r w:rsidRPr="00741756">
        <w:rPr>
          <w:rFonts w:ascii="Times New Roman" w:eastAsia="Times New Roman" w:hAnsi="Times New Roman" w:cs="Times New Roman"/>
          <w:i/>
          <w:sz w:val="28"/>
          <w:szCs w:val="28"/>
          <w:lang w:eastAsia="ru-RU"/>
        </w:rPr>
        <w:t>Высокоэнтропийные</w:t>
      </w:r>
      <w:proofErr w:type="spellEnd"/>
      <w:r w:rsidRPr="00741756">
        <w:rPr>
          <w:rFonts w:ascii="Times New Roman" w:eastAsia="Times New Roman" w:hAnsi="Times New Roman" w:cs="Times New Roman"/>
          <w:i/>
          <w:sz w:val="28"/>
          <w:szCs w:val="28"/>
          <w:lang w:eastAsia="ru-RU"/>
        </w:rPr>
        <w:t xml:space="preserve"> сплавы</w:t>
      </w:r>
      <w:r w:rsidRPr="00343F54">
        <w:rPr>
          <w:rFonts w:ascii="Times New Roman" w:eastAsia="Times New Roman" w:hAnsi="Times New Roman" w:cs="Times New Roman"/>
          <w:sz w:val="28"/>
          <w:szCs w:val="28"/>
          <w:lang w:eastAsia="ru-RU"/>
        </w:rPr>
        <w:t xml:space="preserve"> (ВЭС) — сплавы, которые содержат не менее 5 элементов, причём количество каждого из них не должно превышать 35 </w:t>
      </w:r>
      <w:proofErr w:type="spellStart"/>
      <w:r w:rsidRPr="00343F54">
        <w:rPr>
          <w:rFonts w:ascii="Times New Roman" w:eastAsia="Times New Roman" w:hAnsi="Times New Roman" w:cs="Times New Roman"/>
          <w:sz w:val="28"/>
          <w:szCs w:val="28"/>
          <w:lang w:eastAsia="ru-RU"/>
        </w:rPr>
        <w:t>ат</w:t>
      </w:r>
      <w:proofErr w:type="spellEnd"/>
      <w:r w:rsidRPr="00343F54">
        <w:rPr>
          <w:rFonts w:ascii="Times New Roman" w:eastAsia="Times New Roman" w:hAnsi="Times New Roman" w:cs="Times New Roman"/>
          <w:sz w:val="28"/>
          <w:szCs w:val="28"/>
          <w:lang w:eastAsia="ru-RU"/>
        </w:rPr>
        <w:t xml:space="preserve"> % и не должно быть меньше 5 </w:t>
      </w:r>
      <w:proofErr w:type="spellStart"/>
      <w:r w:rsidRPr="00343F54">
        <w:rPr>
          <w:rFonts w:ascii="Times New Roman" w:eastAsia="Times New Roman" w:hAnsi="Times New Roman" w:cs="Times New Roman"/>
          <w:sz w:val="28"/>
          <w:szCs w:val="28"/>
          <w:lang w:eastAsia="ru-RU"/>
        </w:rPr>
        <w:t>ат</w:t>
      </w:r>
      <w:proofErr w:type="spellEnd"/>
      <w:r w:rsidRPr="00343F54">
        <w:rPr>
          <w:rFonts w:ascii="Times New Roman" w:eastAsia="Times New Roman" w:hAnsi="Times New Roman" w:cs="Times New Roman"/>
          <w:sz w:val="28"/>
          <w:szCs w:val="28"/>
          <w:lang w:eastAsia="ru-RU"/>
        </w:rPr>
        <w:t xml:space="preserve">. %. Для таких сплавов характерны повышенные, по сравнению с традиционными многокомпонентными сплавами, значения энтропии смешения </w:t>
      </w:r>
      <w:proofErr w:type="spellStart"/>
      <w:r w:rsidRPr="00343F54">
        <w:rPr>
          <w:rFonts w:ascii="Times New Roman" w:eastAsia="Times New Roman" w:hAnsi="Times New Roman" w:cs="Times New Roman"/>
          <w:sz w:val="28"/>
          <w:szCs w:val="28"/>
          <w:lang w:eastAsia="ru-RU"/>
        </w:rPr>
        <w:t>Smix</w:t>
      </w:r>
      <w:proofErr w:type="spellEnd"/>
      <w:r>
        <w:rPr>
          <w:rFonts w:ascii="Times New Roman" w:eastAsia="Times New Roman" w:hAnsi="Times New Roman" w:cs="Times New Roman"/>
          <w:sz w:val="28"/>
          <w:szCs w:val="28"/>
          <w:lang w:eastAsia="ru-RU"/>
        </w:rPr>
        <w:t xml:space="preserve"> примерно 1,5 раза.</w:t>
      </w:r>
    </w:p>
    <w:p w:rsidR="00410FB1" w:rsidRDefault="005A3738" w:rsidP="00410FB1">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Объяснение</w:t>
      </w:r>
      <w:r w:rsidRPr="005A3738">
        <w:rPr>
          <w:rFonts w:ascii="Times New Roman" w:eastAsia="Times New Roman" w:hAnsi="Times New Roman" w:cs="Times New Roman"/>
          <w:sz w:val="28"/>
          <w:szCs w:val="28"/>
          <w:lang w:eastAsia="ru-RU"/>
        </w:rPr>
        <w:t xml:space="preserve"> повышенного значения энтропии в ВЭС опирается на представления классической термодинамики о том, что энтропия смешения между растворимыми компонентами максимальна, когда эти компоненты находятся в </w:t>
      </w:r>
      <w:proofErr w:type="spellStart"/>
      <w:r w:rsidRPr="005A3738">
        <w:rPr>
          <w:rFonts w:ascii="Times New Roman" w:eastAsia="Times New Roman" w:hAnsi="Times New Roman" w:cs="Times New Roman"/>
          <w:sz w:val="28"/>
          <w:szCs w:val="28"/>
          <w:lang w:eastAsia="ru-RU"/>
        </w:rPr>
        <w:t>эквиатомной</w:t>
      </w:r>
      <w:proofErr w:type="spellEnd"/>
      <w:r w:rsidRPr="005A3738">
        <w:rPr>
          <w:rFonts w:ascii="Times New Roman" w:eastAsia="Times New Roman" w:hAnsi="Times New Roman" w:cs="Times New Roman"/>
          <w:sz w:val="28"/>
          <w:szCs w:val="28"/>
          <w:lang w:eastAsia="ru-RU"/>
        </w:rPr>
        <w:t xml:space="preserve"> концентрации. В приближении идеальных растворов конфигурационная энтропия смешения </w:t>
      </w:r>
      <w:proofErr w:type="spellStart"/>
      <w:r w:rsidRPr="005A3738">
        <w:rPr>
          <w:rFonts w:ascii="Times New Roman" w:eastAsia="Times New Roman" w:hAnsi="Times New Roman" w:cs="Times New Roman"/>
          <w:sz w:val="28"/>
          <w:szCs w:val="28"/>
          <w:lang w:eastAsia="ru-RU"/>
        </w:rPr>
        <w:t>S</w:t>
      </w:r>
      <w:r w:rsidRPr="00945A45">
        <w:rPr>
          <w:rFonts w:ascii="Times New Roman" w:eastAsia="Times New Roman" w:hAnsi="Times New Roman" w:cs="Times New Roman"/>
          <w:sz w:val="28"/>
          <w:szCs w:val="28"/>
          <w:vertAlign w:val="subscript"/>
          <w:lang w:eastAsia="ru-RU"/>
        </w:rPr>
        <w:t>mix</w:t>
      </w:r>
      <w:proofErr w:type="spellEnd"/>
      <w:r w:rsidRPr="005A3738">
        <w:rPr>
          <w:rFonts w:ascii="Times New Roman" w:eastAsia="Times New Roman" w:hAnsi="Times New Roman" w:cs="Times New Roman"/>
          <w:sz w:val="28"/>
          <w:szCs w:val="28"/>
          <w:lang w:eastAsia="ru-RU"/>
        </w:rPr>
        <w:t xml:space="preserve"> сплава в таком случае записывается как </w:t>
      </w:r>
      <w:proofErr w:type="spellStart"/>
      <w:r w:rsidRPr="005A3738">
        <w:rPr>
          <w:rFonts w:ascii="Times New Roman" w:eastAsia="Times New Roman" w:hAnsi="Times New Roman" w:cs="Times New Roman"/>
          <w:sz w:val="28"/>
          <w:szCs w:val="28"/>
          <w:lang w:eastAsia="ru-RU"/>
        </w:rPr>
        <w:t>S</w:t>
      </w:r>
      <w:r w:rsidRPr="00945A45">
        <w:rPr>
          <w:rFonts w:ascii="Times New Roman" w:eastAsia="Times New Roman" w:hAnsi="Times New Roman" w:cs="Times New Roman"/>
          <w:sz w:val="28"/>
          <w:szCs w:val="28"/>
          <w:vertAlign w:val="subscript"/>
          <w:lang w:eastAsia="ru-RU"/>
        </w:rPr>
        <w:t>mix</w:t>
      </w:r>
      <w:proofErr w:type="spellEnd"/>
      <w:r w:rsidRPr="005A3738">
        <w:rPr>
          <w:rFonts w:ascii="Times New Roman" w:eastAsia="Times New Roman" w:hAnsi="Times New Roman" w:cs="Times New Roman"/>
          <w:sz w:val="28"/>
          <w:szCs w:val="28"/>
          <w:lang w:eastAsia="ru-RU"/>
        </w:rPr>
        <w:t xml:space="preserve">= R · </w:t>
      </w:r>
      <w:proofErr w:type="spellStart"/>
      <w:r w:rsidRPr="005A3738">
        <w:rPr>
          <w:rFonts w:ascii="Times New Roman" w:eastAsia="Times New Roman" w:hAnsi="Times New Roman" w:cs="Times New Roman"/>
          <w:sz w:val="28"/>
          <w:szCs w:val="28"/>
          <w:lang w:eastAsia="ru-RU"/>
        </w:rPr>
        <w:t>ln</w:t>
      </w:r>
      <w:proofErr w:type="spellEnd"/>
      <w:r w:rsidRPr="005A3738">
        <w:rPr>
          <w:rFonts w:ascii="Times New Roman" w:eastAsia="Times New Roman" w:hAnsi="Times New Roman" w:cs="Times New Roman"/>
          <w:sz w:val="28"/>
          <w:szCs w:val="28"/>
          <w:lang w:eastAsia="ru-RU"/>
        </w:rPr>
        <w:t xml:space="preserve"> n , где R — универсальная газовая постоянная, а n — число компонентов в сплаве. Поэтому значение энтропии смешения </w:t>
      </w:r>
      <w:proofErr w:type="spellStart"/>
      <w:r w:rsidRPr="005A3738">
        <w:rPr>
          <w:rFonts w:ascii="Times New Roman" w:eastAsia="Times New Roman" w:hAnsi="Times New Roman" w:cs="Times New Roman"/>
          <w:sz w:val="28"/>
          <w:szCs w:val="28"/>
          <w:lang w:eastAsia="ru-RU"/>
        </w:rPr>
        <w:t>Smix</w:t>
      </w:r>
      <w:proofErr w:type="spellEnd"/>
      <w:r w:rsidRPr="005A3738">
        <w:rPr>
          <w:rFonts w:ascii="Times New Roman" w:eastAsia="Times New Roman" w:hAnsi="Times New Roman" w:cs="Times New Roman"/>
          <w:sz w:val="28"/>
          <w:szCs w:val="28"/>
          <w:lang w:eastAsia="ru-RU"/>
        </w:rPr>
        <w:t xml:space="preserve"> в </w:t>
      </w:r>
      <w:proofErr w:type="spellStart"/>
      <w:r w:rsidRPr="005A3738">
        <w:rPr>
          <w:rFonts w:ascii="Times New Roman" w:eastAsia="Times New Roman" w:hAnsi="Times New Roman" w:cs="Times New Roman"/>
          <w:sz w:val="28"/>
          <w:szCs w:val="28"/>
          <w:lang w:eastAsia="ru-RU"/>
        </w:rPr>
        <w:t>эквиатомных</w:t>
      </w:r>
      <w:proofErr w:type="spellEnd"/>
      <w:r w:rsidRPr="005A3738">
        <w:rPr>
          <w:rFonts w:ascii="Times New Roman" w:eastAsia="Times New Roman" w:hAnsi="Times New Roman" w:cs="Times New Roman"/>
          <w:sz w:val="28"/>
          <w:szCs w:val="28"/>
          <w:lang w:eastAsia="ru-RU"/>
        </w:rPr>
        <w:t xml:space="preserve"> многокомпонентных сплавах растет с увеличением компонентов, входящих в такую систему. Высо</w:t>
      </w:r>
      <w:r>
        <w:rPr>
          <w:rFonts w:ascii="Times New Roman" w:eastAsia="Times New Roman" w:hAnsi="Times New Roman" w:cs="Times New Roman"/>
          <w:sz w:val="28"/>
          <w:szCs w:val="28"/>
          <w:lang w:eastAsia="ru-RU"/>
        </w:rPr>
        <w:t xml:space="preserve">кие значения энтропии смешения </w:t>
      </w:r>
      <w:r w:rsidRPr="005A3738">
        <w:rPr>
          <w:rFonts w:ascii="Times New Roman" w:eastAsia="Times New Roman" w:hAnsi="Times New Roman" w:cs="Times New Roman"/>
          <w:sz w:val="28"/>
          <w:szCs w:val="28"/>
          <w:lang w:eastAsia="ru-RU"/>
        </w:rPr>
        <w:t xml:space="preserve">в многокомпонентных </w:t>
      </w:r>
      <w:proofErr w:type="spellStart"/>
      <w:r w:rsidRPr="005A3738">
        <w:rPr>
          <w:rFonts w:ascii="Times New Roman" w:eastAsia="Times New Roman" w:hAnsi="Times New Roman" w:cs="Times New Roman"/>
          <w:sz w:val="28"/>
          <w:szCs w:val="28"/>
          <w:lang w:eastAsia="ru-RU"/>
        </w:rPr>
        <w:t>эквиатомных</w:t>
      </w:r>
      <w:proofErr w:type="spellEnd"/>
      <w:r w:rsidRPr="005A3738">
        <w:rPr>
          <w:rFonts w:ascii="Times New Roman" w:eastAsia="Times New Roman" w:hAnsi="Times New Roman" w:cs="Times New Roman"/>
          <w:sz w:val="28"/>
          <w:szCs w:val="28"/>
          <w:lang w:eastAsia="ru-RU"/>
        </w:rPr>
        <w:t xml:space="preserve"> (или </w:t>
      </w:r>
      <w:proofErr w:type="spellStart"/>
      <w:r w:rsidRPr="005A3738">
        <w:rPr>
          <w:rFonts w:ascii="Times New Roman" w:eastAsia="Times New Roman" w:hAnsi="Times New Roman" w:cs="Times New Roman"/>
          <w:sz w:val="28"/>
          <w:szCs w:val="28"/>
          <w:lang w:eastAsia="ru-RU"/>
        </w:rPr>
        <w:t>околоэквиатомных</w:t>
      </w:r>
      <w:proofErr w:type="spellEnd"/>
      <w:r w:rsidRPr="005A3738">
        <w:rPr>
          <w:rFonts w:ascii="Times New Roman" w:eastAsia="Times New Roman" w:hAnsi="Times New Roman" w:cs="Times New Roman"/>
          <w:sz w:val="28"/>
          <w:szCs w:val="28"/>
          <w:lang w:eastAsia="ru-RU"/>
        </w:rPr>
        <w:t>) сплавах понижают свободную энергию, в результате чего существенно повышается вероятность реализации в них твердых растворов замещения, имеющих п</w:t>
      </w:r>
      <w:r w:rsidR="006270A2">
        <w:rPr>
          <w:rFonts w:ascii="Times New Roman" w:eastAsia="Times New Roman" w:hAnsi="Times New Roman" w:cs="Times New Roman"/>
          <w:sz w:val="28"/>
          <w:szCs w:val="28"/>
          <w:lang w:eastAsia="ru-RU"/>
        </w:rPr>
        <w:t>ростую кристаллическую решетку.</w:t>
      </w:r>
    </w:p>
    <w:p w:rsidR="00410FB1" w:rsidRDefault="0045709C" w:rsidP="00410FB1">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5A3738" w:rsidRPr="005A3738">
        <w:rPr>
          <w:rFonts w:ascii="Times New Roman" w:eastAsia="Times New Roman" w:hAnsi="Times New Roman" w:cs="Times New Roman"/>
          <w:sz w:val="28"/>
          <w:szCs w:val="28"/>
          <w:lang w:eastAsia="ru-RU"/>
        </w:rPr>
        <w:t>труктура многих пяти- и шестикомпонентных ВЭС образована однофазными твердыми растворами с ОЦК или ГЦК решеткой. Кристаллическая решетка в ВЭС, состоящая из атомов разнородных элементов с разным электронным строением и р</w:t>
      </w:r>
      <w:r w:rsidR="00410FB1">
        <w:rPr>
          <w:rFonts w:ascii="Times New Roman" w:eastAsia="Times New Roman" w:hAnsi="Times New Roman" w:cs="Times New Roman"/>
          <w:sz w:val="28"/>
          <w:szCs w:val="28"/>
          <w:lang w:eastAsia="ru-RU"/>
        </w:rPr>
        <w:t>азмерами, существенно искажена.</w:t>
      </w:r>
    </w:p>
    <w:p w:rsidR="00410FB1" w:rsidRDefault="00410FB1" w:rsidP="00410FB1">
      <w:pPr>
        <w:spacing w:after="0" w:line="240" w:lineRule="auto"/>
        <w:ind w:firstLine="708"/>
        <w:jc w:val="both"/>
        <w:rPr>
          <w:rFonts w:ascii="Times New Roman" w:eastAsia="Times New Roman" w:hAnsi="Times New Roman" w:cs="Times New Roman"/>
          <w:sz w:val="28"/>
          <w:szCs w:val="28"/>
          <w:lang w:eastAsia="ru-RU"/>
        </w:rPr>
      </w:pPr>
    </w:p>
    <w:p w:rsidR="00343F54" w:rsidRPr="00410FB1" w:rsidRDefault="00945A45" w:rsidP="00410FB1">
      <w:pPr>
        <w:spacing w:after="0" w:line="240" w:lineRule="auto"/>
        <w:ind w:firstLine="708"/>
        <w:jc w:val="both"/>
        <w:rPr>
          <w:rFonts w:ascii="Times New Roman" w:eastAsia="Times New Roman" w:hAnsi="Times New Roman" w:cs="Times New Roman"/>
          <w:sz w:val="28"/>
          <w:szCs w:val="28"/>
          <w:lang w:eastAsia="ru-RU"/>
        </w:rPr>
      </w:pPr>
      <w:proofErr w:type="spellStart"/>
      <w:proofErr w:type="gramStart"/>
      <w:r w:rsidRPr="00945A45">
        <w:rPr>
          <w:rFonts w:ascii="Times New Roman" w:hAnsi="Times New Roman" w:cs="Times New Roman"/>
          <w:sz w:val="28"/>
        </w:rPr>
        <w:t>ВЭСы</w:t>
      </w:r>
      <w:proofErr w:type="spellEnd"/>
      <w:r w:rsidRPr="00945A45">
        <w:rPr>
          <w:rFonts w:ascii="Times New Roman" w:hAnsi="Times New Roman" w:cs="Times New Roman"/>
          <w:sz w:val="28"/>
        </w:rPr>
        <w:t>, имеющие структуру простого твердого раствора, могут обладать рядом интересных свойств, такими как высокие прочность, жаропрочность, пластичность и коррозионная стойкость, низкая плотность в сочетании с высокой твердостью, что делает их привлекательными для исследования.</w:t>
      </w:r>
      <w:proofErr w:type="gramEnd"/>
      <w:r w:rsidR="00E85B74">
        <w:rPr>
          <w:rFonts w:ascii="Times New Roman" w:hAnsi="Times New Roman" w:cs="Times New Roman"/>
          <w:sz w:val="28"/>
        </w:rPr>
        <w:t xml:space="preserve"> </w:t>
      </w:r>
      <w:proofErr w:type="spellStart"/>
      <w:r w:rsidR="00E85B74">
        <w:rPr>
          <w:rFonts w:ascii="Times New Roman" w:hAnsi="Times New Roman" w:cs="Times New Roman"/>
          <w:sz w:val="28"/>
        </w:rPr>
        <w:t>ВЭСы</w:t>
      </w:r>
      <w:proofErr w:type="spellEnd"/>
      <w:r w:rsidR="00E85B74">
        <w:rPr>
          <w:rFonts w:ascii="Times New Roman" w:hAnsi="Times New Roman" w:cs="Times New Roman"/>
          <w:sz w:val="28"/>
        </w:rPr>
        <w:t xml:space="preserve"> имеют большой </w:t>
      </w:r>
      <w:r w:rsidR="00E85B74" w:rsidRPr="00E85B74">
        <w:rPr>
          <w:rFonts w:ascii="Times New Roman" w:hAnsi="Times New Roman" w:cs="Times New Roman"/>
          <w:sz w:val="28"/>
        </w:rPr>
        <w:t>потенциал для использования в качестве жаропрочных материалов, покрытий,</w:t>
      </w:r>
      <w:r w:rsidR="00E85B74">
        <w:rPr>
          <w:rFonts w:ascii="Times New Roman" w:hAnsi="Times New Roman" w:cs="Times New Roman"/>
          <w:sz w:val="28"/>
        </w:rPr>
        <w:t xml:space="preserve"> </w:t>
      </w:r>
      <w:r w:rsidR="00E85B74" w:rsidRPr="00E85B74">
        <w:rPr>
          <w:rFonts w:ascii="Times New Roman" w:hAnsi="Times New Roman" w:cs="Times New Roman"/>
          <w:sz w:val="28"/>
        </w:rPr>
        <w:t>требующих высокой твердос</w:t>
      </w:r>
      <w:r w:rsidR="00E85B74">
        <w:rPr>
          <w:rFonts w:ascii="Times New Roman" w:hAnsi="Times New Roman" w:cs="Times New Roman"/>
          <w:sz w:val="28"/>
        </w:rPr>
        <w:t>ти и высокой износостойкости, и к</w:t>
      </w:r>
      <w:r w:rsidR="00E85B74" w:rsidRPr="00E85B74">
        <w:rPr>
          <w:rFonts w:ascii="Times New Roman" w:hAnsi="Times New Roman" w:cs="Times New Roman"/>
          <w:sz w:val="28"/>
        </w:rPr>
        <w:t>оррозионностойких материалов с высокой прочностью.</w:t>
      </w:r>
    </w:p>
    <w:p w:rsidR="0045709C" w:rsidRDefault="0045709C" w:rsidP="005A3738">
      <w:pPr>
        <w:spacing w:after="0" w:line="240" w:lineRule="auto"/>
        <w:ind w:firstLine="708"/>
        <w:jc w:val="both"/>
        <w:rPr>
          <w:rFonts w:ascii="Times New Roman" w:eastAsia="Times New Roman" w:hAnsi="Times New Roman" w:cs="Times New Roman"/>
          <w:sz w:val="28"/>
          <w:szCs w:val="28"/>
          <w:lang w:eastAsia="ru-RU"/>
        </w:rPr>
      </w:pPr>
    </w:p>
    <w:p w:rsidR="006270A2" w:rsidRDefault="006270A2" w:rsidP="005A3738">
      <w:pPr>
        <w:spacing w:after="0" w:line="240" w:lineRule="auto"/>
        <w:ind w:firstLine="708"/>
        <w:jc w:val="both"/>
        <w:rPr>
          <w:rFonts w:ascii="Times New Roman" w:hAnsi="Times New Roman" w:cs="Times New Roman"/>
          <w:sz w:val="28"/>
        </w:rPr>
      </w:pPr>
      <w:r w:rsidRPr="00410FB1">
        <w:rPr>
          <w:rFonts w:ascii="Times New Roman" w:hAnsi="Times New Roman" w:cs="Times New Roman"/>
          <w:sz w:val="28"/>
        </w:rPr>
        <w:t>Благодаря высокой энтропии, понижающей общую свободную энергию смешения, неупорядоченный твердый раствор будет обладать большей термической стабильностью, чем в упорядоченном состоянии.</w:t>
      </w:r>
      <w:r w:rsidR="00410FB1" w:rsidRPr="00410FB1">
        <w:rPr>
          <w:rFonts w:ascii="Times New Roman" w:hAnsi="Times New Roman" w:cs="Times New Roman"/>
          <w:sz w:val="28"/>
        </w:rPr>
        <w:t xml:space="preserve"> Основными причинами термической стабильности является высокие упругие искажения решетки и низкая диффузия. Искажения решетки из-за легирования </w:t>
      </w:r>
      <w:r w:rsidR="00410FB1" w:rsidRPr="00410FB1">
        <w:rPr>
          <w:rFonts w:ascii="Times New Roman" w:hAnsi="Times New Roman" w:cs="Times New Roman"/>
          <w:sz w:val="28"/>
        </w:rPr>
        <w:lastRenderedPageBreak/>
        <w:t xml:space="preserve">разносортными атомами является одной из причин стабильности структур твердых растворов при высоких температурах. К примеру, сплавы систем </w:t>
      </w:r>
      <w:proofErr w:type="spellStart"/>
      <w:r w:rsidR="00410FB1" w:rsidRPr="00410FB1">
        <w:rPr>
          <w:rFonts w:ascii="Times New Roman" w:hAnsi="Times New Roman" w:cs="Times New Roman"/>
          <w:sz w:val="28"/>
        </w:rPr>
        <w:t>CoCrFeNi</w:t>
      </w:r>
      <w:proofErr w:type="spellEnd"/>
      <w:r w:rsidR="00410FB1" w:rsidRPr="00410FB1">
        <w:rPr>
          <w:rFonts w:ascii="Times New Roman" w:hAnsi="Times New Roman" w:cs="Times New Roman"/>
          <w:sz w:val="28"/>
        </w:rPr>
        <w:t xml:space="preserve"> и </w:t>
      </w:r>
      <w:proofErr w:type="spellStart"/>
      <w:r w:rsidR="00410FB1" w:rsidRPr="00410FB1">
        <w:rPr>
          <w:rFonts w:ascii="Times New Roman" w:hAnsi="Times New Roman" w:cs="Times New Roman"/>
          <w:sz w:val="28"/>
        </w:rPr>
        <w:t>CoCrFeNiMn</w:t>
      </w:r>
      <w:proofErr w:type="spellEnd"/>
      <w:r w:rsidR="00410FB1" w:rsidRPr="00410FB1">
        <w:rPr>
          <w:rFonts w:ascii="Times New Roman" w:hAnsi="Times New Roman" w:cs="Times New Roman"/>
          <w:sz w:val="28"/>
        </w:rPr>
        <w:t xml:space="preserve"> имеют неупорядоченный твердый раствор на основе ГЦК решетки. Сплавы демонстрируют высокую пластичность при комнатной температуре (≈40%), но обладают низким пределом текучести </w:t>
      </w:r>
      <w:r w:rsidR="00BE0139">
        <w:rPr>
          <w:rFonts w:ascii="Times New Roman" w:hAnsi="Times New Roman" w:cs="Times New Roman"/>
          <w:sz w:val="28"/>
        </w:rPr>
        <w:br/>
      </w:r>
      <w:r w:rsidR="00410FB1" w:rsidRPr="00410FB1">
        <w:rPr>
          <w:rFonts w:ascii="Times New Roman" w:hAnsi="Times New Roman" w:cs="Times New Roman"/>
          <w:sz w:val="28"/>
        </w:rPr>
        <w:t>(≈ 200 МПа).</w:t>
      </w:r>
    </w:p>
    <w:p w:rsidR="00FA0883" w:rsidRDefault="00FA0883" w:rsidP="005A3738">
      <w:pPr>
        <w:spacing w:after="0" w:line="240" w:lineRule="auto"/>
        <w:ind w:firstLine="708"/>
        <w:jc w:val="both"/>
        <w:rPr>
          <w:rFonts w:ascii="Times New Roman" w:hAnsi="Times New Roman" w:cs="Times New Roman"/>
          <w:sz w:val="28"/>
        </w:rPr>
      </w:pPr>
    </w:p>
    <w:p w:rsidR="00BE0139" w:rsidRDefault="00BE0139" w:rsidP="00FA0883">
      <w:pPr>
        <w:pStyle w:val="1"/>
        <w:rPr>
          <w:rFonts w:cs="Times New Roman"/>
        </w:rPr>
      </w:pPr>
      <w:bookmarkStart w:id="23" w:name="_Toc503865294"/>
      <w:r w:rsidRPr="00BE0139">
        <w:rPr>
          <w:rFonts w:cs="Times New Roman"/>
        </w:rPr>
        <w:t>№22</w:t>
      </w:r>
      <w:r w:rsidR="00FA0883">
        <w:rPr>
          <w:rFonts w:cs="Times New Roman"/>
        </w:rPr>
        <w:t xml:space="preserve"> </w:t>
      </w:r>
      <w:r w:rsidR="00FA0883">
        <w:rPr>
          <w:shd w:val="clear" w:color="auto" w:fill="FFFFFF"/>
        </w:rPr>
        <w:t xml:space="preserve">Условия образования </w:t>
      </w:r>
      <w:proofErr w:type="spellStart"/>
      <w:r w:rsidR="00FA0883">
        <w:rPr>
          <w:shd w:val="clear" w:color="auto" w:fill="FFFFFF"/>
        </w:rPr>
        <w:t>высокоэнтропийных</w:t>
      </w:r>
      <w:proofErr w:type="spellEnd"/>
      <w:r w:rsidR="00FA0883">
        <w:rPr>
          <w:shd w:val="clear" w:color="auto" w:fill="FFFFFF"/>
        </w:rPr>
        <w:t xml:space="preserve"> сплавов</w:t>
      </w:r>
      <w:bookmarkEnd w:id="23"/>
    </w:p>
    <w:p w:rsidR="00726B00" w:rsidRDefault="00726B00" w:rsidP="00726B00">
      <w:pPr>
        <w:spacing w:after="0" w:line="240" w:lineRule="auto"/>
        <w:ind w:firstLine="708"/>
        <w:jc w:val="both"/>
        <w:rPr>
          <w:rFonts w:ascii="Times New Roman" w:hAnsi="Times New Roman" w:cs="Times New Roman"/>
          <w:sz w:val="28"/>
        </w:rPr>
      </w:pPr>
      <w:r w:rsidRPr="00726B00">
        <w:rPr>
          <w:rFonts w:ascii="Times New Roman" w:hAnsi="Times New Roman" w:cs="Times New Roman"/>
          <w:sz w:val="28"/>
        </w:rPr>
        <w:t>Согласно второму закону термодинамики протекание процессов фазовых превращений определяется д</w:t>
      </w:r>
      <w:r>
        <w:rPr>
          <w:rFonts w:ascii="Times New Roman" w:hAnsi="Times New Roman" w:cs="Times New Roman"/>
          <w:sz w:val="28"/>
        </w:rPr>
        <w:t>ействием следующих факторов</w:t>
      </w:r>
      <w:r w:rsidRPr="00726B00">
        <w:rPr>
          <w:rFonts w:ascii="Times New Roman" w:hAnsi="Times New Roman" w:cs="Times New Roman"/>
          <w:sz w:val="28"/>
        </w:rPr>
        <w:t xml:space="preserve">: </w:t>
      </w:r>
    </w:p>
    <w:p w:rsidR="00C47A20" w:rsidRDefault="00726B00" w:rsidP="00726B00">
      <w:pPr>
        <w:spacing w:after="0" w:line="240" w:lineRule="auto"/>
        <w:ind w:firstLine="708"/>
        <w:jc w:val="both"/>
        <w:rPr>
          <w:rFonts w:ascii="Times New Roman" w:hAnsi="Times New Roman" w:cs="Times New Roman"/>
          <w:sz w:val="28"/>
        </w:rPr>
      </w:pPr>
      <w:r w:rsidRPr="00726B00">
        <w:rPr>
          <w:rFonts w:ascii="Times New Roman" w:hAnsi="Times New Roman" w:cs="Times New Roman"/>
          <w:sz w:val="28"/>
        </w:rPr>
        <w:t xml:space="preserve">1. </w:t>
      </w:r>
      <w:proofErr w:type="gramStart"/>
      <w:r w:rsidRPr="00726B00">
        <w:rPr>
          <w:rFonts w:ascii="Times New Roman" w:hAnsi="Times New Roman" w:cs="Times New Roman"/>
          <w:sz w:val="28"/>
        </w:rPr>
        <w:t>Энергетический</w:t>
      </w:r>
      <w:proofErr w:type="gramEnd"/>
      <w:r w:rsidRPr="00726B00">
        <w:rPr>
          <w:rFonts w:ascii="Times New Roman" w:hAnsi="Times New Roman" w:cs="Times New Roman"/>
          <w:sz w:val="28"/>
        </w:rPr>
        <w:t xml:space="preserve">, или </w:t>
      </w:r>
      <w:proofErr w:type="spellStart"/>
      <w:r w:rsidRPr="00726B00">
        <w:rPr>
          <w:rFonts w:ascii="Times New Roman" w:hAnsi="Times New Roman" w:cs="Times New Roman"/>
          <w:sz w:val="28"/>
        </w:rPr>
        <w:t>энтальпийный</w:t>
      </w:r>
      <w:proofErr w:type="spellEnd"/>
      <w:r w:rsidRPr="00726B00">
        <w:rPr>
          <w:rFonts w:ascii="Times New Roman" w:hAnsi="Times New Roman" w:cs="Times New Roman"/>
          <w:sz w:val="28"/>
        </w:rPr>
        <w:t>, обусловленный стремлением системы перейти в</w:t>
      </w:r>
      <w:r w:rsidR="00C47A20">
        <w:rPr>
          <w:rFonts w:ascii="Times New Roman" w:hAnsi="Times New Roman" w:cs="Times New Roman"/>
          <w:sz w:val="28"/>
        </w:rPr>
        <w:t xml:space="preserve"> состояние с наименьшей энергие</w:t>
      </w:r>
      <w:r w:rsidR="00191F98">
        <w:rPr>
          <w:rFonts w:ascii="Times New Roman" w:hAnsi="Times New Roman" w:cs="Times New Roman"/>
          <w:sz w:val="28"/>
        </w:rPr>
        <w:t>й</w:t>
      </w:r>
    </w:p>
    <w:p w:rsidR="00C47A20" w:rsidRPr="00C47A20" w:rsidRDefault="00C47A20" w:rsidP="00726B00">
      <w:pPr>
        <w:spacing w:after="0" w:line="240" w:lineRule="auto"/>
        <w:ind w:firstLine="708"/>
        <w:jc w:val="both"/>
        <w:rPr>
          <w:rFonts w:ascii="Times New Roman" w:hAnsi="Times New Roman" w:cs="Times New Roman"/>
          <w:sz w:val="36"/>
        </w:rPr>
      </w:pPr>
      <w:r>
        <w:rPr>
          <w:rFonts w:ascii="Times New Roman" w:hAnsi="Times New Roman" w:cs="Times New Roman"/>
          <w:sz w:val="28"/>
        </w:rPr>
        <w:t xml:space="preserve">2. </w:t>
      </w:r>
      <w:proofErr w:type="gramStart"/>
      <w:r w:rsidRPr="00C47A20">
        <w:rPr>
          <w:rFonts w:ascii="Times New Roman" w:hAnsi="Times New Roman" w:cs="Times New Roman"/>
          <w:sz w:val="28"/>
        </w:rPr>
        <w:t>Структурный</w:t>
      </w:r>
      <w:proofErr w:type="gramEnd"/>
      <w:r w:rsidRPr="00C47A20">
        <w:rPr>
          <w:rFonts w:ascii="Times New Roman" w:hAnsi="Times New Roman" w:cs="Times New Roman"/>
          <w:sz w:val="28"/>
        </w:rPr>
        <w:t xml:space="preserve">, или </w:t>
      </w:r>
      <w:proofErr w:type="spellStart"/>
      <w:r w:rsidRPr="00C47A20">
        <w:rPr>
          <w:rFonts w:ascii="Times New Roman" w:hAnsi="Times New Roman" w:cs="Times New Roman"/>
          <w:sz w:val="28"/>
        </w:rPr>
        <w:t>энтропийный</w:t>
      </w:r>
      <w:proofErr w:type="spellEnd"/>
      <w:r w:rsidRPr="00C47A20">
        <w:rPr>
          <w:rFonts w:ascii="Times New Roman" w:hAnsi="Times New Roman" w:cs="Times New Roman"/>
          <w:sz w:val="28"/>
        </w:rPr>
        <w:t xml:space="preserve">, обусловленный стремлением системы перейти в состояние с максимальной степенью </w:t>
      </w:r>
      <w:proofErr w:type="spellStart"/>
      <w:r w:rsidRPr="00C47A20">
        <w:rPr>
          <w:rFonts w:ascii="Times New Roman" w:hAnsi="Times New Roman" w:cs="Times New Roman"/>
          <w:sz w:val="28"/>
        </w:rPr>
        <w:t>разупорядоченности</w:t>
      </w:r>
      <w:proofErr w:type="spellEnd"/>
      <w:r w:rsidRPr="00C47A20">
        <w:rPr>
          <w:rFonts w:ascii="Times New Roman" w:hAnsi="Times New Roman" w:cs="Times New Roman"/>
          <w:sz w:val="28"/>
        </w:rPr>
        <w:t>, т.е. повысить энтропию (∆S&gt;0).</w:t>
      </w:r>
    </w:p>
    <w:p w:rsidR="00C47A20" w:rsidRDefault="00726B00" w:rsidP="00726B00">
      <w:pPr>
        <w:spacing w:after="0" w:line="240" w:lineRule="auto"/>
        <w:ind w:firstLine="708"/>
        <w:jc w:val="both"/>
        <w:rPr>
          <w:rFonts w:ascii="Times New Roman" w:hAnsi="Times New Roman" w:cs="Times New Roman"/>
          <w:sz w:val="28"/>
        </w:rPr>
      </w:pPr>
      <w:r w:rsidRPr="00726B00">
        <w:rPr>
          <w:rFonts w:ascii="Times New Roman" w:hAnsi="Times New Roman" w:cs="Times New Roman"/>
          <w:sz w:val="28"/>
        </w:rPr>
        <w:t>Если в ходе реакции степень беспорядка не изменяется (∆S=0), то направление процесса определяется изменением энтальпии и процесс проходит самопроизвольно в направлении уменьшения энтальпии (∆Н</w:t>
      </w:r>
      <w:r w:rsidR="00C47A20">
        <w:rPr>
          <w:rFonts w:ascii="Times New Roman" w:hAnsi="Times New Roman" w:cs="Times New Roman"/>
          <w:sz w:val="28"/>
        </w:rPr>
        <w:t>=</w:t>
      </w:r>
      <w:r w:rsidRPr="00726B00">
        <w:rPr>
          <w:rFonts w:ascii="Times New Roman" w:hAnsi="Times New Roman" w:cs="Times New Roman"/>
          <w:sz w:val="28"/>
        </w:rPr>
        <w:t>0).</w:t>
      </w:r>
    </w:p>
    <w:p w:rsidR="00C47A20" w:rsidRPr="00191F98" w:rsidRDefault="00C47A20" w:rsidP="00C47A20">
      <w:pPr>
        <w:spacing w:after="0" w:line="240" w:lineRule="auto"/>
        <w:ind w:firstLine="708"/>
        <w:jc w:val="both"/>
        <w:rPr>
          <w:rFonts w:ascii="Times New Roman" w:hAnsi="Times New Roman" w:cs="Times New Roman"/>
          <w:sz w:val="36"/>
        </w:rPr>
      </w:pPr>
      <w:r w:rsidRPr="00191F98">
        <w:rPr>
          <w:rFonts w:ascii="Times New Roman" w:hAnsi="Times New Roman" w:cs="Times New Roman"/>
          <w:sz w:val="28"/>
        </w:rPr>
        <w:t>Если процесс происходит без изменения энтальпии (∆Н=0), то фактором, определяющим направление реакции, является энтропия и процесс пойдет самопроизвольно в сторону её увеличения (∆S&gt;0).</w:t>
      </w:r>
    </w:p>
    <w:p w:rsidR="00C47A20" w:rsidRDefault="00726B00" w:rsidP="00C47A20">
      <w:pPr>
        <w:spacing w:after="0" w:line="240" w:lineRule="auto"/>
        <w:ind w:firstLine="708"/>
        <w:jc w:val="both"/>
        <w:rPr>
          <w:rFonts w:ascii="Times New Roman" w:hAnsi="Times New Roman" w:cs="Times New Roman"/>
          <w:sz w:val="28"/>
        </w:rPr>
      </w:pPr>
      <w:r w:rsidRPr="00726B00">
        <w:rPr>
          <w:rFonts w:ascii="Times New Roman" w:hAnsi="Times New Roman" w:cs="Times New Roman"/>
          <w:sz w:val="28"/>
        </w:rPr>
        <w:t xml:space="preserve">Если одновременно изменяются и энтальпия, и энтропия, то направление самопроизвольного протекания процесса определяется суммарной движущей силой процесса. </w:t>
      </w:r>
    </w:p>
    <w:p w:rsidR="00C47A20" w:rsidRDefault="00726B00" w:rsidP="00C47A20">
      <w:pPr>
        <w:spacing w:after="0" w:line="240" w:lineRule="auto"/>
        <w:ind w:firstLine="708"/>
        <w:jc w:val="both"/>
        <w:rPr>
          <w:rFonts w:ascii="Times New Roman" w:hAnsi="Times New Roman" w:cs="Times New Roman"/>
          <w:sz w:val="28"/>
        </w:rPr>
      </w:pPr>
      <w:r w:rsidRPr="00726B00">
        <w:rPr>
          <w:rFonts w:ascii="Times New Roman" w:hAnsi="Times New Roman" w:cs="Times New Roman"/>
          <w:sz w:val="28"/>
        </w:rPr>
        <w:t>Самопроизвольно процесс протекает в том направлении, в котором общая суммарная движущая сила системы будет уменьшаться.</w:t>
      </w:r>
      <w:r w:rsidR="00C47A20">
        <w:rPr>
          <w:rFonts w:ascii="Times New Roman" w:hAnsi="Times New Roman" w:cs="Times New Roman"/>
          <w:sz w:val="28"/>
        </w:rPr>
        <w:t xml:space="preserve"> Т</w:t>
      </w:r>
      <w:r w:rsidR="00191F98">
        <w:rPr>
          <w:rFonts w:ascii="Times New Roman" w:hAnsi="Times New Roman" w:cs="Times New Roman"/>
          <w:sz w:val="28"/>
        </w:rPr>
        <w:t xml:space="preserve">акой движущей силой </w:t>
      </w:r>
      <w:r w:rsidRPr="00726B00">
        <w:rPr>
          <w:rFonts w:ascii="Times New Roman" w:hAnsi="Times New Roman" w:cs="Times New Roman"/>
          <w:sz w:val="28"/>
        </w:rPr>
        <w:t>для реакций, протекающих при постоянной температуре и давлении, является энергия Гиббса (G)</w:t>
      </w:r>
      <w:r w:rsidR="00C47A20">
        <w:rPr>
          <w:rFonts w:ascii="Times New Roman" w:hAnsi="Times New Roman" w:cs="Times New Roman"/>
          <w:sz w:val="28"/>
        </w:rPr>
        <w:t>.</w:t>
      </w:r>
    </w:p>
    <w:p w:rsidR="00191F98" w:rsidRDefault="00726B00" w:rsidP="00C47A20">
      <w:pPr>
        <w:spacing w:after="0" w:line="240" w:lineRule="auto"/>
        <w:ind w:firstLine="708"/>
        <w:jc w:val="both"/>
        <w:rPr>
          <w:rFonts w:ascii="Times New Roman" w:hAnsi="Times New Roman" w:cs="Times New Roman"/>
          <w:sz w:val="28"/>
        </w:rPr>
      </w:pPr>
      <w:r w:rsidRPr="00726B00">
        <w:rPr>
          <w:rFonts w:ascii="Times New Roman" w:hAnsi="Times New Roman" w:cs="Times New Roman"/>
          <w:sz w:val="28"/>
        </w:rPr>
        <w:t xml:space="preserve">В качестве критерия для определения направления самопроизвольного протекания химических процессов (при </w:t>
      </w:r>
      <w:proofErr w:type="gramStart"/>
      <w:r w:rsidRPr="00726B00">
        <w:rPr>
          <w:rFonts w:ascii="Times New Roman" w:hAnsi="Times New Roman" w:cs="Times New Roman"/>
          <w:sz w:val="28"/>
        </w:rPr>
        <w:t>р</w:t>
      </w:r>
      <w:proofErr w:type="gramEnd"/>
      <w:r w:rsidRPr="00726B00">
        <w:rPr>
          <w:rFonts w:ascii="Times New Roman" w:hAnsi="Times New Roman" w:cs="Times New Roman"/>
          <w:sz w:val="28"/>
        </w:rPr>
        <w:t xml:space="preserve"> = </w:t>
      </w:r>
      <w:proofErr w:type="spellStart"/>
      <w:r w:rsidRPr="00726B00">
        <w:rPr>
          <w:rFonts w:ascii="Times New Roman" w:hAnsi="Times New Roman" w:cs="Times New Roman"/>
          <w:sz w:val="28"/>
        </w:rPr>
        <w:t>const</w:t>
      </w:r>
      <w:proofErr w:type="spellEnd"/>
      <w:r w:rsidRPr="00726B00">
        <w:rPr>
          <w:rFonts w:ascii="Times New Roman" w:hAnsi="Times New Roman" w:cs="Times New Roman"/>
          <w:sz w:val="28"/>
        </w:rPr>
        <w:t>) используется изменение энерг</w:t>
      </w:r>
      <w:r w:rsidR="00191F98">
        <w:rPr>
          <w:rFonts w:ascii="Times New Roman" w:hAnsi="Times New Roman" w:cs="Times New Roman"/>
          <w:sz w:val="28"/>
        </w:rPr>
        <w:t>ии Гиббса ∆ G или ∆G = G</w:t>
      </w:r>
      <w:r w:rsidR="00191F98" w:rsidRPr="00A25957">
        <w:rPr>
          <w:rFonts w:ascii="Times New Roman" w:hAnsi="Times New Roman" w:cs="Times New Roman"/>
          <w:sz w:val="28"/>
          <w:vertAlign w:val="subscript"/>
        </w:rPr>
        <w:t>2</w:t>
      </w:r>
      <w:r w:rsidR="00191F98">
        <w:rPr>
          <w:rFonts w:ascii="Times New Roman" w:hAnsi="Times New Roman" w:cs="Times New Roman"/>
          <w:sz w:val="28"/>
        </w:rPr>
        <w:t xml:space="preserve"> – G</w:t>
      </w:r>
      <w:r w:rsidR="00191F98" w:rsidRPr="00A25957">
        <w:rPr>
          <w:rFonts w:ascii="Times New Roman" w:hAnsi="Times New Roman" w:cs="Times New Roman"/>
          <w:sz w:val="28"/>
          <w:vertAlign w:val="subscript"/>
        </w:rPr>
        <w:t>1</w:t>
      </w:r>
      <w:r w:rsidR="00191F98">
        <w:rPr>
          <w:rFonts w:ascii="Times New Roman" w:hAnsi="Times New Roman" w:cs="Times New Roman"/>
          <w:sz w:val="28"/>
        </w:rPr>
        <w:t>.</w:t>
      </w:r>
    </w:p>
    <w:p w:rsidR="00191F98" w:rsidRDefault="00726B00" w:rsidP="00C47A20">
      <w:pPr>
        <w:spacing w:after="0" w:line="240" w:lineRule="auto"/>
        <w:ind w:firstLine="708"/>
        <w:jc w:val="both"/>
        <w:rPr>
          <w:rFonts w:ascii="Times New Roman" w:hAnsi="Times New Roman" w:cs="Times New Roman"/>
          <w:sz w:val="28"/>
        </w:rPr>
      </w:pPr>
      <w:r w:rsidRPr="00726B00">
        <w:rPr>
          <w:rFonts w:ascii="Times New Roman" w:hAnsi="Times New Roman" w:cs="Times New Roman"/>
          <w:sz w:val="28"/>
        </w:rPr>
        <w:t xml:space="preserve">В зависимости от знака </w:t>
      </w:r>
      <w:proofErr w:type="spellStart"/>
      <w:r w:rsidRPr="00726B00">
        <w:rPr>
          <w:rFonts w:ascii="Times New Roman" w:hAnsi="Times New Roman" w:cs="Times New Roman"/>
          <w:sz w:val="28"/>
        </w:rPr>
        <w:t>еѐ</w:t>
      </w:r>
      <w:proofErr w:type="spellEnd"/>
      <w:r w:rsidRPr="00726B00">
        <w:rPr>
          <w:rFonts w:ascii="Times New Roman" w:hAnsi="Times New Roman" w:cs="Times New Roman"/>
          <w:sz w:val="28"/>
        </w:rPr>
        <w:t xml:space="preserve"> изм</w:t>
      </w:r>
      <w:r w:rsidR="00191F98">
        <w:rPr>
          <w:rFonts w:ascii="Times New Roman" w:hAnsi="Times New Roman" w:cs="Times New Roman"/>
          <w:sz w:val="28"/>
        </w:rPr>
        <w:t>енения, возможны три случая</w:t>
      </w:r>
      <w:r w:rsidRPr="00726B00">
        <w:rPr>
          <w:rFonts w:ascii="Times New Roman" w:hAnsi="Times New Roman" w:cs="Times New Roman"/>
          <w:sz w:val="28"/>
        </w:rPr>
        <w:t xml:space="preserve">: </w:t>
      </w:r>
    </w:p>
    <w:p w:rsidR="00191F98" w:rsidRPr="00191F98" w:rsidRDefault="00726B00" w:rsidP="00C47A20">
      <w:pPr>
        <w:spacing w:after="0" w:line="240" w:lineRule="auto"/>
        <w:ind w:firstLine="708"/>
        <w:jc w:val="both"/>
        <w:rPr>
          <w:rFonts w:ascii="Times New Roman" w:hAnsi="Times New Roman" w:cs="Times New Roman"/>
          <w:sz w:val="28"/>
        </w:rPr>
      </w:pPr>
      <w:r w:rsidRPr="00726B00">
        <w:rPr>
          <w:rFonts w:ascii="Times New Roman" w:hAnsi="Times New Roman" w:cs="Times New Roman"/>
          <w:sz w:val="28"/>
        </w:rPr>
        <w:t>1. ∆G</w:t>
      </w:r>
      <w:r w:rsidR="00191F98">
        <w:rPr>
          <w:rFonts w:ascii="Times New Roman" w:hAnsi="Times New Roman" w:cs="Times New Roman"/>
          <w:sz w:val="28"/>
        </w:rPr>
        <w:t xml:space="preserve"> </w:t>
      </w:r>
      <w:r w:rsidR="00191F98" w:rsidRPr="00191F98">
        <w:rPr>
          <w:rFonts w:ascii="Times New Roman" w:hAnsi="Times New Roman" w:cs="Times New Roman"/>
          <w:sz w:val="28"/>
        </w:rPr>
        <w:t>&lt;</w:t>
      </w:r>
      <w:r w:rsidR="00191F98">
        <w:rPr>
          <w:rFonts w:ascii="Times New Roman" w:hAnsi="Times New Roman" w:cs="Times New Roman"/>
          <w:sz w:val="28"/>
        </w:rPr>
        <w:t xml:space="preserve"> 0, реакция </w:t>
      </w:r>
      <w:proofErr w:type="spellStart"/>
      <w:r w:rsidR="00191F98">
        <w:rPr>
          <w:rFonts w:ascii="Times New Roman" w:hAnsi="Times New Roman" w:cs="Times New Roman"/>
          <w:sz w:val="28"/>
        </w:rPr>
        <w:t>термодинамически</w:t>
      </w:r>
      <w:proofErr w:type="spellEnd"/>
      <w:r w:rsidR="00191F98">
        <w:rPr>
          <w:rFonts w:ascii="Times New Roman" w:hAnsi="Times New Roman" w:cs="Times New Roman"/>
          <w:sz w:val="28"/>
        </w:rPr>
        <w:t xml:space="preserve"> </w:t>
      </w:r>
      <w:r w:rsidRPr="00726B00">
        <w:rPr>
          <w:rFonts w:ascii="Times New Roman" w:hAnsi="Times New Roman" w:cs="Times New Roman"/>
          <w:sz w:val="28"/>
        </w:rPr>
        <w:t xml:space="preserve">возможна; </w:t>
      </w:r>
    </w:p>
    <w:p w:rsidR="00191F98" w:rsidRPr="00191F98" w:rsidRDefault="00191F98" w:rsidP="00C47A20">
      <w:pPr>
        <w:spacing w:after="0" w:line="240" w:lineRule="auto"/>
        <w:ind w:firstLine="708"/>
        <w:jc w:val="both"/>
        <w:rPr>
          <w:rFonts w:ascii="Times New Roman" w:hAnsi="Times New Roman" w:cs="Times New Roman"/>
          <w:sz w:val="36"/>
        </w:rPr>
      </w:pPr>
      <w:r w:rsidRPr="00191F98">
        <w:rPr>
          <w:rFonts w:ascii="Times New Roman" w:hAnsi="Times New Roman" w:cs="Times New Roman"/>
          <w:sz w:val="28"/>
        </w:rPr>
        <w:t xml:space="preserve">2. ∆G &gt;0, реакция </w:t>
      </w:r>
      <w:proofErr w:type="spellStart"/>
      <w:r w:rsidRPr="00191F98">
        <w:rPr>
          <w:rFonts w:ascii="Times New Roman" w:hAnsi="Times New Roman" w:cs="Times New Roman"/>
          <w:sz w:val="28"/>
        </w:rPr>
        <w:t>термодинамически</w:t>
      </w:r>
      <w:proofErr w:type="spellEnd"/>
      <w:r w:rsidRPr="00191F98">
        <w:rPr>
          <w:rFonts w:ascii="Times New Roman" w:hAnsi="Times New Roman" w:cs="Times New Roman"/>
          <w:sz w:val="28"/>
        </w:rPr>
        <w:t xml:space="preserve"> невозможна;</w:t>
      </w:r>
    </w:p>
    <w:p w:rsidR="00191F98" w:rsidRPr="00473911" w:rsidRDefault="00726B00" w:rsidP="00C47A20">
      <w:pPr>
        <w:spacing w:after="0" w:line="240" w:lineRule="auto"/>
        <w:ind w:firstLine="708"/>
        <w:jc w:val="both"/>
        <w:rPr>
          <w:rFonts w:ascii="Times New Roman" w:hAnsi="Times New Roman" w:cs="Times New Roman"/>
          <w:sz w:val="28"/>
        </w:rPr>
      </w:pPr>
      <w:r w:rsidRPr="00726B00">
        <w:rPr>
          <w:rFonts w:ascii="Times New Roman" w:hAnsi="Times New Roman" w:cs="Times New Roman"/>
          <w:sz w:val="28"/>
        </w:rPr>
        <w:t xml:space="preserve">3. ∆G = 0, </w:t>
      </w:r>
      <w:proofErr w:type="spellStart"/>
      <w:r w:rsidRPr="00726B00">
        <w:rPr>
          <w:rFonts w:ascii="Times New Roman" w:hAnsi="Times New Roman" w:cs="Times New Roman"/>
          <w:sz w:val="28"/>
        </w:rPr>
        <w:t>термодинамически</w:t>
      </w:r>
      <w:proofErr w:type="spellEnd"/>
      <w:r w:rsidRPr="00726B00">
        <w:rPr>
          <w:rFonts w:ascii="Times New Roman" w:hAnsi="Times New Roman" w:cs="Times New Roman"/>
          <w:sz w:val="28"/>
        </w:rPr>
        <w:t xml:space="preserve"> </w:t>
      </w:r>
      <w:proofErr w:type="gramStart"/>
      <w:r w:rsidRPr="00726B00">
        <w:rPr>
          <w:rFonts w:ascii="Times New Roman" w:hAnsi="Times New Roman" w:cs="Times New Roman"/>
          <w:sz w:val="28"/>
        </w:rPr>
        <w:t>возможны</w:t>
      </w:r>
      <w:proofErr w:type="gramEnd"/>
      <w:r w:rsidRPr="00726B00">
        <w:rPr>
          <w:rFonts w:ascii="Times New Roman" w:hAnsi="Times New Roman" w:cs="Times New Roman"/>
          <w:sz w:val="28"/>
        </w:rPr>
        <w:t xml:space="preserve"> как прямая, так и обратная реакция. </w:t>
      </w:r>
    </w:p>
    <w:p w:rsidR="00191F98" w:rsidRPr="00191F98" w:rsidRDefault="00726B00" w:rsidP="00C47A20">
      <w:pPr>
        <w:spacing w:after="0" w:line="240" w:lineRule="auto"/>
        <w:ind w:firstLine="708"/>
        <w:jc w:val="both"/>
        <w:rPr>
          <w:rFonts w:ascii="Times New Roman" w:hAnsi="Times New Roman" w:cs="Times New Roman"/>
          <w:sz w:val="28"/>
        </w:rPr>
      </w:pPr>
      <w:r w:rsidRPr="00726B00">
        <w:rPr>
          <w:rFonts w:ascii="Times New Roman" w:hAnsi="Times New Roman" w:cs="Times New Roman"/>
          <w:sz w:val="28"/>
        </w:rPr>
        <w:t>Энергия Гиббса связана с энтальпией, энтропией и температурой следующим образом: G = H – Т</w:t>
      </w:r>
      <w:r w:rsidRPr="00726B00">
        <w:rPr>
          <w:rFonts w:ascii="Cambria Math" w:hAnsi="Cambria Math" w:cs="Cambria Math"/>
          <w:sz w:val="28"/>
        </w:rPr>
        <w:t>⋅</w:t>
      </w:r>
      <w:r w:rsidRPr="00726B00">
        <w:rPr>
          <w:rFonts w:ascii="Times New Roman" w:hAnsi="Times New Roman" w:cs="Times New Roman"/>
          <w:sz w:val="28"/>
        </w:rPr>
        <w:t xml:space="preserve">S (2) Изменение энергии Гиббса (∆G) при этом записывается в виде: ∆G = ∆Н – Т∆S (3) </w:t>
      </w:r>
    </w:p>
    <w:p w:rsidR="00191F98" w:rsidRDefault="00191F98" w:rsidP="00C47A20">
      <w:pPr>
        <w:spacing w:after="0" w:line="240" w:lineRule="auto"/>
        <w:ind w:firstLine="708"/>
        <w:jc w:val="both"/>
        <w:rPr>
          <w:rFonts w:ascii="Times New Roman" w:hAnsi="Times New Roman" w:cs="Times New Roman"/>
          <w:sz w:val="28"/>
        </w:rPr>
      </w:pPr>
      <w:r>
        <w:rPr>
          <w:rFonts w:ascii="Times New Roman" w:hAnsi="Times New Roman" w:cs="Times New Roman"/>
          <w:sz w:val="28"/>
        </w:rPr>
        <w:t>В</w:t>
      </w:r>
      <w:r w:rsidR="00726B00" w:rsidRPr="00726B00">
        <w:rPr>
          <w:rFonts w:ascii="Times New Roman" w:hAnsi="Times New Roman" w:cs="Times New Roman"/>
          <w:sz w:val="28"/>
        </w:rPr>
        <w:t xml:space="preserve">озможность самопроизвольного протекания химических реакций зависит </w:t>
      </w:r>
      <w:r>
        <w:rPr>
          <w:rFonts w:ascii="Times New Roman" w:hAnsi="Times New Roman" w:cs="Times New Roman"/>
          <w:sz w:val="28"/>
        </w:rPr>
        <w:t>от соотношения величин ∆Н и</w:t>
      </w:r>
      <w:proofErr w:type="gramStart"/>
      <w:r>
        <w:rPr>
          <w:rFonts w:ascii="Times New Roman" w:hAnsi="Times New Roman" w:cs="Times New Roman"/>
          <w:sz w:val="28"/>
        </w:rPr>
        <w:t xml:space="preserve"> Т</w:t>
      </w:r>
      <w:proofErr w:type="gramEnd"/>
      <w:r>
        <w:rPr>
          <w:rFonts w:ascii="Times New Roman" w:hAnsi="Times New Roman" w:cs="Times New Roman"/>
          <w:sz w:val="28"/>
        </w:rPr>
        <w:t>∆S</w:t>
      </w:r>
      <w:r w:rsidR="00726B00" w:rsidRPr="00726B00">
        <w:rPr>
          <w:rFonts w:ascii="Times New Roman" w:hAnsi="Times New Roman" w:cs="Times New Roman"/>
          <w:sz w:val="28"/>
        </w:rPr>
        <w:t xml:space="preserve">. </w:t>
      </w:r>
    </w:p>
    <w:p w:rsidR="00191F98" w:rsidRDefault="00191F98" w:rsidP="00C47A20">
      <w:pPr>
        <w:spacing w:after="0" w:line="240" w:lineRule="auto"/>
        <w:ind w:firstLine="708"/>
        <w:jc w:val="both"/>
        <w:rPr>
          <w:rFonts w:ascii="Times New Roman" w:hAnsi="Times New Roman" w:cs="Times New Roman"/>
          <w:sz w:val="28"/>
        </w:rPr>
      </w:pPr>
      <w:r>
        <w:rPr>
          <w:rFonts w:ascii="Times New Roman" w:hAnsi="Times New Roman" w:cs="Times New Roman"/>
          <w:sz w:val="28"/>
        </w:rPr>
        <w:t>Э</w:t>
      </w:r>
      <w:r w:rsidR="00726B00" w:rsidRPr="00726B00">
        <w:rPr>
          <w:rFonts w:ascii="Times New Roman" w:hAnsi="Times New Roman" w:cs="Times New Roman"/>
          <w:sz w:val="28"/>
        </w:rPr>
        <w:t>нтальпия H соответствует только энергиям связи между соседними атомами и в</w:t>
      </w:r>
      <w:r>
        <w:rPr>
          <w:rFonts w:ascii="Times New Roman" w:hAnsi="Times New Roman" w:cs="Times New Roman"/>
          <w:sz w:val="28"/>
        </w:rPr>
        <w:t>ыражается через энтальпии связи.</w:t>
      </w:r>
    </w:p>
    <w:p w:rsidR="00C01E82" w:rsidRDefault="00726B00" w:rsidP="00C47A20">
      <w:pPr>
        <w:spacing w:after="0" w:line="240" w:lineRule="auto"/>
        <w:ind w:firstLine="708"/>
        <w:jc w:val="both"/>
        <w:rPr>
          <w:rFonts w:ascii="Times New Roman" w:hAnsi="Times New Roman" w:cs="Times New Roman"/>
          <w:sz w:val="28"/>
          <w:szCs w:val="28"/>
        </w:rPr>
      </w:pPr>
      <w:r w:rsidRPr="00726B00">
        <w:rPr>
          <w:rFonts w:ascii="Times New Roman" w:hAnsi="Times New Roman" w:cs="Times New Roman"/>
          <w:sz w:val="28"/>
        </w:rPr>
        <w:lastRenderedPageBreak/>
        <w:t xml:space="preserve">Энтропия S системы, в свою очередь обладает свойством </w:t>
      </w:r>
      <w:proofErr w:type="spellStart"/>
      <w:r w:rsidRPr="00726B00">
        <w:rPr>
          <w:rFonts w:ascii="Times New Roman" w:hAnsi="Times New Roman" w:cs="Times New Roman"/>
          <w:sz w:val="28"/>
        </w:rPr>
        <w:t>аддитивности</w:t>
      </w:r>
      <w:proofErr w:type="spellEnd"/>
      <w:r w:rsidRPr="00726B00">
        <w:rPr>
          <w:rFonts w:ascii="Times New Roman" w:hAnsi="Times New Roman" w:cs="Times New Roman"/>
          <w:sz w:val="28"/>
        </w:rPr>
        <w:t xml:space="preserve">. </w:t>
      </w:r>
      <w:r w:rsidR="00191F98">
        <w:rPr>
          <w:rFonts w:ascii="Times New Roman" w:hAnsi="Times New Roman" w:cs="Times New Roman"/>
          <w:sz w:val="28"/>
        </w:rPr>
        <w:t>То есть необходимо перейти к такому понятию, как энтропия смешения</w:t>
      </w:r>
      <w:r w:rsidR="00D93376">
        <w:rPr>
          <w:rFonts w:ascii="Times New Roman" w:hAnsi="Times New Roman" w:cs="Times New Roman"/>
          <w:sz w:val="28"/>
        </w:rPr>
        <w:t xml:space="preserve"> – </w:t>
      </w:r>
      <w:r w:rsidR="00D93376" w:rsidRPr="00C01E82">
        <w:rPr>
          <w:rFonts w:ascii="Times New Roman" w:hAnsi="Times New Roman" w:cs="Times New Roman"/>
          <w:sz w:val="28"/>
          <w:szCs w:val="28"/>
        </w:rPr>
        <w:sym w:font="Symbol" w:char="F044"/>
      </w:r>
      <w:proofErr w:type="spellStart"/>
      <w:proofErr w:type="gramStart"/>
      <w:r w:rsidR="00D93376">
        <w:rPr>
          <w:rFonts w:ascii="Times New Roman" w:hAnsi="Times New Roman" w:cs="Times New Roman"/>
          <w:sz w:val="28"/>
          <w:szCs w:val="28"/>
        </w:rPr>
        <w:t>S</w:t>
      </w:r>
      <w:proofErr w:type="gramEnd"/>
      <w:r w:rsidR="00D93376" w:rsidRPr="00D93376">
        <w:rPr>
          <w:rFonts w:ascii="Times New Roman" w:hAnsi="Times New Roman" w:cs="Times New Roman"/>
          <w:sz w:val="28"/>
          <w:szCs w:val="28"/>
          <w:vertAlign w:val="subscript"/>
        </w:rPr>
        <w:t>смеш</w:t>
      </w:r>
      <w:proofErr w:type="spellEnd"/>
      <w:r w:rsidR="00D93376">
        <w:rPr>
          <w:rFonts w:ascii="Times New Roman" w:hAnsi="Times New Roman" w:cs="Times New Roman"/>
          <w:sz w:val="28"/>
          <w:szCs w:val="28"/>
        </w:rPr>
        <w:t>.</w:t>
      </w:r>
    </w:p>
    <w:p w:rsidR="00C01E82" w:rsidRDefault="00191F98" w:rsidP="000270E7">
      <w:pPr>
        <w:spacing w:after="120" w:line="240" w:lineRule="auto"/>
        <w:ind w:firstLine="709"/>
        <w:jc w:val="both"/>
        <w:rPr>
          <w:rFonts w:ascii="Times New Roman" w:hAnsi="Times New Roman" w:cs="Times New Roman"/>
          <w:sz w:val="28"/>
          <w:szCs w:val="28"/>
        </w:rPr>
      </w:pPr>
      <w:r w:rsidRPr="00C01E82">
        <w:rPr>
          <w:rFonts w:ascii="Times New Roman" w:hAnsi="Times New Roman" w:cs="Times New Roman"/>
          <w:sz w:val="28"/>
          <w:szCs w:val="28"/>
        </w:rPr>
        <w:t xml:space="preserve">Согласно гипотезе Больцмана о связи между энтропией и сложностью системы изменение энтропии на моль </w:t>
      </w:r>
      <w:r w:rsidRPr="00C01E82">
        <w:rPr>
          <w:rFonts w:ascii="Times New Roman" w:hAnsi="Times New Roman" w:cs="Times New Roman"/>
          <w:sz w:val="28"/>
          <w:szCs w:val="28"/>
        </w:rPr>
        <w:sym w:font="Symbol" w:char="F044"/>
      </w:r>
      <w:proofErr w:type="spellStart"/>
      <w:proofErr w:type="gramStart"/>
      <w:r w:rsidRPr="00C01E82">
        <w:rPr>
          <w:rFonts w:ascii="Times New Roman" w:hAnsi="Times New Roman" w:cs="Times New Roman"/>
          <w:sz w:val="28"/>
          <w:szCs w:val="28"/>
        </w:rPr>
        <w:t>S</w:t>
      </w:r>
      <w:proofErr w:type="gramEnd"/>
      <w:r w:rsidRPr="00C01E82">
        <w:rPr>
          <w:rFonts w:ascii="Times New Roman" w:hAnsi="Times New Roman" w:cs="Times New Roman"/>
          <w:sz w:val="28"/>
          <w:szCs w:val="28"/>
        </w:rPr>
        <w:t>смеш</w:t>
      </w:r>
      <w:proofErr w:type="spellEnd"/>
      <w:r w:rsidRPr="00C01E82">
        <w:rPr>
          <w:rFonts w:ascii="Times New Roman" w:hAnsi="Times New Roman" w:cs="Times New Roman"/>
          <w:sz w:val="28"/>
          <w:szCs w:val="28"/>
        </w:rPr>
        <w:t xml:space="preserve"> при формировании твердого раствора из n элементов с равной молярной концентрацией может быть расс</w:t>
      </w:r>
      <w:r w:rsidR="00C01E82">
        <w:rPr>
          <w:rFonts w:ascii="Times New Roman" w:hAnsi="Times New Roman" w:cs="Times New Roman"/>
          <w:sz w:val="28"/>
          <w:szCs w:val="28"/>
        </w:rPr>
        <w:t>читано из следующего уравнения:</w:t>
      </w:r>
    </w:p>
    <w:p w:rsidR="00C01E82" w:rsidRDefault="00191F98" w:rsidP="00C01E82">
      <w:pPr>
        <w:spacing w:after="0" w:line="240" w:lineRule="auto"/>
        <w:ind w:firstLine="708"/>
        <w:jc w:val="center"/>
        <w:rPr>
          <w:rFonts w:ascii="Times New Roman" w:hAnsi="Times New Roman" w:cs="Times New Roman"/>
          <w:sz w:val="28"/>
          <w:szCs w:val="28"/>
        </w:rPr>
      </w:pPr>
      <w:r w:rsidRPr="00C01E82">
        <w:rPr>
          <w:rFonts w:ascii="Times New Roman" w:hAnsi="Times New Roman" w:cs="Times New Roman"/>
          <w:sz w:val="28"/>
          <w:szCs w:val="28"/>
        </w:rPr>
        <w:sym w:font="Symbol" w:char="F044"/>
      </w:r>
      <w:proofErr w:type="spellStart"/>
      <w:proofErr w:type="gramStart"/>
      <w:r w:rsidR="00C01E82">
        <w:rPr>
          <w:rFonts w:ascii="Times New Roman" w:hAnsi="Times New Roman" w:cs="Times New Roman"/>
          <w:sz w:val="28"/>
          <w:szCs w:val="28"/>
        </w:rPr>
        <w:t>S</w:t>
      </w:r>
      <w:proofErr w:type="gramEnd"/>
      <w:r w:rsidR="00C01E82" w:rsidRPr="00D93376">
        <w:rPr>
          <w:rFonts w:ascii="Times New Roman" w:hAnsi="Times New Roman" w:cs="Times New Roman"/>
          <w:sz w:val="28"/>
          <w:szCs w:val="28"/>
          <w:vertAlign w:val="subscript"/>
        </w:rPr>
        <w:t>смеш</w:t>
      </w:r>
      <w:proofErr w:type="spellEnd"/>
      <w:r w:rsidR="00C01E82">
        <w:rPr>
          <w:rFonts w:ascii="Times New Roman" w:hAnsi="Times New Roman" w:cs="Times New Roman"/>
          <w:sz w:val="28"/>
          <w:szCs w:val="28"/>
        </w:rPr>
        <w:t xml:space="preserve"> = - </w:t>
      </w:r>
      <w:proofErr w:type="spellStart"/>
      <w:r w:rsidR="00C01E82">
        <w:rPr>
          <w:rFonts w:ascii="Times New Roman" w:hAnsi="Times New Roman" w:cs="Times New Roman"/>
          <w:sz w:val="28"/>
          <w:szCs w:val="28"/>
        </w:rPr>
        <w:t>klnw</w:t>
      </w:r>
      <w:proofErr w:type="spellEnd"/>
    </w:p>
    <w:p w:rsidR="00C01E82" w:rsidRDefault="00191F98" w:rsidP="00C47A20">
      <w:pPr>
        <w:spacing w:after="0" w:line="240" w:lineRule="auto"/>
        <w:ind w:firstLine="708"/>
        <w:jc w:val="both"/>
        <w:rPr>
          <w:rFonts w:ascii="Times New Roman" w:hAnsi="Times New Roman" w:cs="Times New Roman"/>
          <w:sz w:val="28"/>
        </w:rPr>
      </w:pPr>
      <w:r w:rsidRPr="00C01E82">
        <w:rPr>
          <w:rFonts w:ascii="Times New Roman" w:hAnsi="Times New Roman" w:cs="Times New Roman"/>
          <w:sz w:val="28"/>
          <w:szCs w:val="28"/>
        </w:rPr>
        <w:t>где k – константа Больцмана; w - число равновероятных микросостояний, в котором количество возможных принципиально различных распределений равно</w:t>
      </w:r>
      <w:r w:rsidR="00726B00" w:rsidRPr="00C01E82">
        <w:rPr>
          <w:rFonts w:ascii="Times New Roman" w:hAnsi="Times New Roman" w:cs="Times New Roman"/>
          <w:sz w:val="28"/>
          <w:szCs w:val="28"/>
        </w:rPr>
        <w:t>.</w:t>
      </w:r>
      <w:r w:rsidR="00726B00" w:rsidRPr="00726B00">
        <w:rPr>
          <w:rFonts w:ascii="Times New Roman" w:hAnsi="Times New Roman" w:cs="Times New Roman"/>
          <w:sz w:val="28"/>
        </w:rPr>
        <w:t xml:space="preserve"> </w:t>
      </w:r>
    </w:p>
    <w:p w:rsidR="00C01E82" w:rsidRDefault="00726B00" w:rsidP="00C47A20">
      <w:pPr>
        <w:spacing w:after="0" w:line="240" w:lineRule="auto"/>
        <w:ind w:firstLine="708"/>
        <w:jc w:val="both"/>
        <w:rPr>
          <w:rFonts w:ascii="Times New Roman" w:hAnsi="Times New Roman" w:cs="Times New Roman"/>
          <w:sz w:val="28"/>
        </w:rPr>
      </w:pPr>
      <w:r w:rsidRPr="00726B00">
        <w:rPr>
          <w:rFonts w:ascii="Times New Roman" w:hAnsi="Times New Roman" w:cs="Times New Roman"/>
          <w:sz w:val="28"/>
        </w:rPr>
        <w:t xml:space="preserve">Таким образом, увеличение количества элементов должно снижать свободную энергию из-за роста вклада энтропии смешения. </w:t>
      </w:r>
    </w:p>
    <w:p w:rsidR="00C01E82" w:rsidRDefault="00726B00" w:rsidP="000270E7">
      <w:pPr>
        <w:spacing w:after="120" w:line="240" w:lineRule="auto"/>
        <w:ind w:firstLine="709"/>
        <w:jc w:val="both"/>
        <w:rPr>
          <w:rFonts w:ascii="Times New Roman" w:hAnsi="Times New Roman" w:cs="Times New Roman"/>
          <w:sz w:val="28"/>
        </w:rPr>
      </w:pPr>
      <w:r w:rsidRPr="00726B00">
        <w:rPr>
          <w:rFonts w:ascii="Times New Roman" w:hAnsi="Times New Roman" w:cs="Times New Roman"/>
          <w:sz w:val="28"/>
        </w:rPr>
        <w:t>Следовательно, в случае равных молярных долей каждого элемента энтропия см</w:t>
      </w:r>
      <w:r w:rsidR="000270E7">
        <w:rPr>
          <w:rFonts w:ascii="Times New Roman" w:hAnsi="Times New Roman" w:cs="Times New Roman"/>
          <w:sz w:val="28"/>
        </w:rPr>
        <w:t>ешения принимает следующий вид:</w:t>
      </w:r>
    </w:p>
    <w:p w:rsidR="00C01E82" w:rsidRDefault="00726B00" w:rsidP="000270E7">
      <w:pPr>
        <w:spacing w:after="120" w:line="240" w:lineRule="auto"/>
        <w:ind w:firstLine="709"/>
        <w:jc w:val="center"/>
        <w:rPr>
          <w:rFonts w:ascii="Times New Roman" w:hAnsi="Times New Roman" w:cs="Times New Roman"/>
          <w:sz w:val="28"/>
        </w:rPr>
      </w:pPr>
      <w:r w:rsidRPr="00726B00">
        <w:rPr>
          <w:rFonts w:ascii="Times New Roman" w:hAnsi="Times New Roman" w:cs="Times New Roman"/>
          <w:sz w:val="28"/>
        </w:rPr>
        <w:sym w:font="Symbol" w:char="F044"/>
      </w:r>
      <w:proofErr w:type="spellStart"/>
      <w:proofErr w:type="gramStart"/>
      <w:r w:rsidRPr="00726B00">
        <w:rPr>
          <w:rFonts w:ascii="Times New Roman" w:hAnsi="Times New Roman" w:cs="Times New Roman"/>
          <w:sz w:val="28"/>
        </w:rPr>
        <w:t>S</w:t>
      </w:r>
      <w:proofErr w:type="gramEnd"/>
      <w:r w:rsidRPr="00C01E82">
        <w:rPr>
          <w:rFonts w:ascii="Times New Roman" w:hAnsi="Times New Roman" w:cs="Times New Roman"/>
          <w:sz w:val="28"/>
          <w:vertAlign w:val="subscript"/>
        </w:rPr>
        <w:t>смеш</w:t>
      </w:r>
      <w:proofErr w:type="spellEnd"/>
      <w:r w:rsidRPr="00726B00">
        <w:rPr>
          <w:rFonts w:ascii="Times New Roman" w:hAnsi="Times New Roman" w:cs="Times New Roman"/>
          <w:sz w:val="28"/>
        </w:rPr>
        <w:t xml:space="preserve"> = - R(1/n ln1/n+1/n ln1/n+…+1/n</w:t>
      </w:r>
      <w:r w:rsidR="00C01E82">
        <w:rPr>
          <w:rFonts w:ascii="Times New Roman" w:hAnsi="Times New Roman" w:cs="Times New Roman"/>
          <w:sz w:val="28"/>
        </w:rPr>
        <w:t xml:space="preserve"> ln1/n) = - R ln1/n = R </w:t>
      </w:r>
      <w:proofErr w:type="spellStart"/>
      <w:r w:rsidR="00C01E82">
        <w:rPr>
          <w:rFonts w:ascii="Times New Roman" w:hAnsi="Times New Roman" w:cs="Times New Roman"/>
          <w:sz w:val="28"/>
        </w:rPr>
        <w:t>lnn</w:t>
      </w:r>
      <w:proofErr w:type="spellEnd"/>
    </w:p>
    <w:p w:rsidR="00C01E82" w:rsidRDefault="00726B00" w:rsidP="00C47A20">
      <w:pPr>
        <w:spacing w:after="0" w:line="240" w:lineRule="auto"/>
        <w:ind w:firstLine="708"/>
        <w:jc w:val="both"/>
        <w:rPr>
          <w:rFonts w:ascii="Times New Roman" w:hAnsi="Times New Roman" w:cs="Times New Roman"/>
          <w:sz w:val="28"/>
        </w:rPr>
      </w:pPr>
      <w:r w:rsidRPr="00726B00">
        <w:rPr>
          <w:rFonts w:ascii="Times New Roman" w:hAnsi="Times New Roman" w:cs="Times New Roman"/>
          <w:sz w:val="28"/>
        </w:rPr>
        <w:t>где n –числ</w:t>
      </w:r>
      <w:r w:rsidR="00C01E82">
        <w:rPr>
          <w:rFonts w:ascii="Times New Roman" w:hAnsi="Times New Roman" w:cs="Times New Roman"/>
          <w:sz w:val="28"/>
        </w:rPr>
        <w:t xml:space="preserve">о молей; R – </w:t>
      </w:r>
      <w:proofErr w:type="gramStart"/>
      <w:r w:rsidR="00C01E82">
        <w:rPr>
          <w:rFonts w:ascii="Times New Roman" w:hAnsi="Times New Roman" w:cs="Times New Roman"/>
          <w:sz w:val="28"/>
        </w:rPr>
        <w:t>газовая</w:t>
      </w:r>
      <w:proofErr w:type="gramEnd"/>
      <w:r w:rsidR="00C01E82">
        <w:rPr>
          <w:rFonts w:ascii="Times New Roman" w:hAnsi="Times New Roman" w:cs="Times New Roman"/>
          <w:sz w:val="28"/>
        </w:rPr>
        <w:t xml:space="preserve"> постоянная</w:t>
      </w:r>
      <w:r w:rsidRPr="00726B00">
        <w:rPr>
          <w:rFonts w:ascii="Times New Roman" w:hAnsi="Times New Roman" w:cs="Times New Roman"/>
          <w:sz w:val="28"/>
        </w:rPr>
        <w:t xml:space="preserve">. </w:t>
      </w:r>
    </w:p>
    <w:p w:rsidR="00726B00" w:rsidRDefault="00726B00" w:rsidP="00C47A20">
      <w:pPr>
        <w:spacing w:after="0" w:line="240" w:lineRule="auto"/>
        <w:ind w:firstLine="708"/>
        <w:jc w:val="both"/>
        <w:rPr>
          <w:rFonts w:ascii="Times New Roman" w:hAnsi="Times New Roman" w:cs="Times New Roman"/>
          <w:sz w:val="28"/>
        </w:rPr>
      </w:pPr>
      <w:r w:rsidRPr="00726B00">
        <w:rPr>
          <w:rFonts w:ascii="Times New Roman" w:hAnsi="Times New Roman" w:cs="Times New Roman"/>
          <w:sz w:val="28"/>
        </w:rPr>
        <w:t xml:space="preserve">На рисунке Рисунок 1 показан пример, иллюстрирующий образование пятикомпонентного </w:t>
      </w:r>
      <w:proofErr w:type="spellStart"/>
      <w:r w:rsidRPr="00726B00">
        <w:rPr>
          <w:rFonts w:ascii="Times New Roman" w:hAnsi="Times New Roman" w:cs="Times New Roman"/>
          <w:sz w:val="28"/>
        </w:rPr>
        <w:t>эквиатомного</w:t>
      </w:r>
      <w:proofErr w:type="spellEnd"/>
      <w:r w:rsidRPr="00726B00">
        <w:rPr>
          <w:rFonts w:ascii="Times New Roman" w:hAnsi="Times New Roman" w:cs="Times New Roman"/>
          <w:sz w:val="28"/>
        </w:rPr>
        <w:t xml:space="preserve"> сплава. </w:t>
      </w:r>
    </w:p>
    <w:p w:rsidR="00726B00" w:rsidRDefault="00726B00" w:rsidP="00741756">
      <w:pPr>
        <w:spacing w:after="0" w:line="24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4572000" cy="1141654"/>
            <wp:effectExtent l="0" t="0" r="0" b="190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578941" cy="1143387"/>
                    </a:xfrm>
                    <a:prstGeom prst="rect">
                      <a:avLst/>
                    </a:prstGeom>
                    <a:noFill/>
                    <a:ln>
                      <a:noFill/>
                    </a:ln>
                  </pic:spPr>
                </pic:pic>
              </a:graphicData>
            </a:graphic>
          </wp:inline>
        </w:drawing>
      </w:r>
    </w:p>
    <w:p w:rsidR="00C01E82" w:rsidRDefault="00726B00" w:rsidP="00726B00">
      <w:pPr>
        <w:spacing w:after="0" w:line="240" w:lineRule="auto"/>
        <w:ind w:firstLine="708"/>
        <w:jc w:val="both"/>
        <w:rPr>
          <w:rFonts w:ascii="Times New Roman" w:hAnsi="Times New Roman" w:cs="Times New Roman"/>
          <w:sz w:val="28"/>
        </w:rPr>
      </w:pPr>
      <w:r w:rsidRPr="00726B00">
        <w:rPr>
          <w:rFonts w:ascii="Times New Roman" w:hAnsi="Times New Roman" w:cs="Times New Roman"/>
          <w:sz w:val="28"/>
        </w:rPr>
        <w:t xml:space="preserve">Рисунок 1 – (A) пять компонентов в </w:t>
      </w:r>
      <w:proofErr w:type="spellStart"/>
      <w:r w:rsidRPr="00726B00">
        <w:rPr>
          <w:rFonts w:ascii="Times New Roman" w:hAnsi="Times New Roman" w:cs="Times New Roman"/>
          <w:sz w:val="28"/>
        </w:rPr>
        <w:t>эквиатомном</w:t>
      </w:r>
      <w:proofErr w:type="spellEnd"/>
      <w:r w:rsidRPr="00726B00">
        <w:rPr>
          <w:rFonts w:ascii="Times New Roman" w:hAnsi="Times New Roman" w:cs="Times New Roman"/>
          <w:sz w:val="28"/>
        </w:rPr>
        <w:t xml:space="preserve"> соотношении перед смешиванием и (Б) состояние после смешивания, с образованием</w:t>
      </w:r>
      <w:r w:rsidR="00C01E82">
        <w:rPr>
          <w:rFonts w:ascii="Times New Roman" w:hAnsi="Times New Roman" w:cs="Times New Roman"/>
          <w:sz w:val="28"/>
        </w:rPr>
        <w:t xml:space="preserve"> простого твердого раствора.</w:t>
      </w:r>
    </w:p>
    <w:p w:rsidR="007E5165" w:rsidRDefault="007E5165" w:rsidP="00726B00">
      <w:pPr>
        <w:spacing w:after="0" w:line="240" w:lineRule="auto"/>
        <w:ind w:firstLine="708"/>
        <w:jc w:val="both"/>
        <w:rPr>
          <w:rFonts w:ascii="Times New Roman" w:hAnsi="Times New Roman" w:cs="Times New Roman"/>
          <w:sz w:val="28"/>
        </w:rPr>
      </w:pPr>
    </w:p>
    <w:p w:rsidR="007E5165" w:rsidRPr="00155D51" w:rsidRDefault="007E5165" w:rsidP="00FA0883">
      <w:pPr>
        <w:pStyle w:val="1"/>
        <w:rPr>
          <w:rFonts w:cs="Times New Roman"/>
        </w:rPr>
      </w:pPr>
      <w:bookmarkStart w:id="24" w:name="_Toc503865295"/>
      <w:r w:rsidRPr="00155D51">
        <w:rPr>
          <w:rFonts w:cs="Times New Roman"/>
        </w:rPr>
        <w:t>№23</w:t>
      </w:r>
      <w:r w:rsidR="00FA0883">
        <w:rPr>
          <w:rFonts w:cs="Times New Roman"/>
        </w:rPr>
        <w:t xml:space="preserve"> </w:t>
      </w:r>
      <w:r w:rsidR="00FA0883">
        <w:rPr>
          <w:shd w:val="clear" w:color="auto" w:fill="FFFFFF"/>
        </w:rPr>
        <w:t>Аморфные металлические сплавы</w:t>
      </w:r>
      <w:proofErr w:type="gramStart"/>
      <w:r w:rsidR="00741756">
        <w:rPr>
          <w:shd w:val="clear" w:color="auto" w:fill="FFFFFF"/>
        </w:rPr>
        <w:t>.</w:t>
      </w:r>
      <w:proofErr w:type="gramEnd"/>
      <w:r w:rsidR="00FA0883">
        <w:rPr>
          <w:shd w:val="clear" w:color="auto" w:fill="FFFFFF"/>
        </w:rPr>
        <w:t xml:space="preserve"> </w:t>
      </w:r>
      <w:r w:rsidR="00741756">
        <w:rPr>
          <w:shd w:val="clear" w:color="auto" w:fill="FFFFFF"/>
        </w:rPr>
        <w:t>О</w:t>
      </w:r>
      <w:r w:rsidR="00FA0883">
        <w:rPr>
          <w:shd w:val="clear" w:color="auto" w:fill="FFFFFF"/>
        </w:rPr>
        <w:t>сновные группы AMC</w:t>
      </w:r>
      <w:bookmarkEnd w:id="24"/>
    </w:p>
    <w:p w:rsidR="007E5165" w:rsidRDefault="007E5165" w:rsidP="007E5165">
      <w:pPr>
        <w:spacing w:after="0" w:line="240" w:lineRule="auto"/>
        <w:ind w:firstLine="708"/>
        <w:jc w:val="both"/>
        <w:rPr>
          <w:rFonts w:ascii="Times New Roman" w:hAnsi="Times New Roman" w:cs="Times New Roman"/>
          <w:sz w:val="28"/>
        </w:rPr>
      </w:pPr>
      <w:r w:rsidRPr="00741756">
        <w:rPr>
          <w:rFonts w:ascii="Times New Roman" w:hAnsi="Times New Roman" w:cs="Times New Roman"/>
          <w:i/>
          <w:sz w:val="28"/>
        </w:rPr>
        <w:t>Аморфные металлы</w:t>
      </w:r>
      <w:r>
        <w:rPr>
          <w:rFonts w:ascii="Times New Roman" w:hAnsi="Times New Roman" w:cs="Times New Roman"/>
          <w:sz w:val="28"/>
        </w:rPr>
        <w:t xml:space="preserve"> – </w:t>
      </w:r>
      <w:r w:rsidRPr="007E5165">
        <w:rPr>
          <w:rFonts w:ascii="Times New Roman" w:hAnsi="Times New Roman" w:cs="Times New Roman"/>
          <w:sz w:val="28"/>
        </w:rPr>
        <w:t>класс металлических твердых тел с аморфной структурой, характеризующейся отсутствием дальнего порядка и наличием ближнего порядка в расположении атомов. В отличие от металлов с кристаллической структурой, аморфные металлы характеризуются фазовой однородностью, их атомная структура аналогична атомной структуре переохлаждённых расплавов.</w:t>
      </w:r>
      <w:r w:rsidR="00D93376">
        <w:rPr>
          <w:rFonts w:ascii="Times New Roman" w:hAnsi="Times New Roman" w:cs="Times New Roman"/>
          <w:sz w:val="28"/>
        </w:rPr>
        <w:t xml:space="preserve"> </w:t>
      </w:r>
      <w:r w:rsidR="00D93376" w:rsidRPr="00D93376">
        <w:rPr>
          <w:rFonts w:ascii="Times New Roman" w:hAnsi="Times New Roman" w:cs="Times New Roman"/>
          <w:sz w:val="28"/>
        </w:rPr>
        <w:t>Формирование аморфной структуры металлов и сплавов приводит к фундаментальным изменениям магнитных, электрических, механических, сверхпроводящих и других свойств.</w:t>
      </w:r>
    </w:p>
    <w:p w:rsidR="001E5A78" w:rsidRPr="001E5A78" w:rsidRDefault="001E5A78" w:rsidP="001E5A78">
      <w:pPr>
        <w:spacing w:after="0" w:line="240" w:lineRule="auto"/>
        <w:ind w:firstLine="708"/>
        <w:jc w:val="both"/>
        <w:rPr>
          <w:rFonts w:ascii="Times New Roman" w:hAnsi="Times New Roman" w:cs="Times New Roman"/>
          <w:sz w:val="28"/>
        </w:rPr>
      </w:pPr>
      <w:r w:rsidRPr="001E5A78">
        <w:rPr>
          <w:rFonts w:ascii="Times New Roman" w:hAnsi="Times New Roman" w:cs="Times New Roman"/>
          <w:sz w:val="28"/>
        </w:rPr>
        <w:t>Закалка из жидкого состояния</w:t>
      </w:r>
    </w:p>
    <w:p w:rsidR="001E5A78" w:rsidRDefault="001E5A78" w:rsidP="001E5A78">
      <w:pPr>
        <w:spacing w:after="0" w:line="240" w:lineRule="auto"/>
        <w:ind w:firstLine="708"/>
        <w:jc w:val="both"/>
        <w:rPr>
          <w:rFonts w:ascii="Times New Roman" w:hAnsi="Times New Roman" w:cs="Times New Roman"/>
          <w:sz w:val="28"/>
        </w:rPr>
      </w:pPr>
      <w:r w:rsidRPr="001E5A78">
        <w:rPr>
          <w:rFonts w:ascii="Times New Roman" w:hAnsi="Times New Roman" w:cs="Times New Roman"/>
          <w:sz w:val="28"/>
        </w:rPr>
        <w:t>Основной мет</w:t>
      </w:r>
      <w:r>
        <w:rPr>
          <w:rFonts w:ascii="Times New Roman" w:hAnsi="Times New Roman" w:cs="Times New Roman"/>
          <w:sz w:val="28"/>
        </w:rPr>
        <w:t>од получения аморфных металлов –</w:t>
      </w:r>
      <w:r w:rsidRPr="001E5A78">
        <w:rPr>
          <w:rFonts w:ascii="Times New Roman" w:hAnsi="Times New Roman" w:cs="Times New Roman"/>
          <w:sz w:val="28"/>
        </w:rPr>
        <w:t xml:space="preserve"> быстрое охлаждение (со скоростями ~1000</w:t>
      </w:r>
      <w:proofErr w:type="gramStart"/>
      <w:r w:rsidRPr="001E5A78">
        <w:rPr>
          <w:rFonts w:ascii="Times New Roman" w:hAnsi="Times New Roman" w:cs="Times New Roman"/>
          <w:sz w:val="28"/>
        </w:rPr>
        <w:t xml:space="preserve"> К</w:t>
      </w:r>
      <w:proofErr w:type="gramEnd"/>
      <w:r w:rsidRPr="001E5A78">
        <w:rPr>
          <w:rFonts w:ascii="Times New Roman" w:hAnsi="Times New Roman" w:cs="Times New Roman"/>
          <w:sz w:val="28"/>
        </w:rPr>
        <w:t>/с) жидкого расплава</w:t>
      </w:r>
      <w:r>
        <w:rPr>
          <w:rFonts w:ascii="Times New Roman" w:hAnsi="Times New Roman" w:cs="Times New Roman"/>
          <w:sz w:val="28"/>
        </w:rPr>
        <w:t xml:space="preserve"> с беспорядочным</w:t>
      </w:r>
      <w:r w:rsidRPr="001E5A78">
        <w:rPr>
          <w:rFonts w:ascii="Times New Roman" w:hAnsi="Times New Roman" w:cs="Times New Roman"/>
          <w:sz w:val="28"/>
        </w:rPr>
        <w:t xml:space="preserve"> расположение</w:t>
      </w:r>
      <w:r>
        <w:rPr>
          <w:rFonts w:ascii="Times New Roman" w:hAnsi="Times New Roman" w:cs="Times New Roman"/>
          <w:sz w:val="28"/>
        </w:rPr>
        <w:t>м атомов</w:t>
      </w:r>
      <w:r w:rsidRPr="001E5A78">
        <w:rPr>
          <w:rFonts w:ascii="Times New Roman" w:hAnsi="Times New Roman" w:cs="Times New Roman"/>
          <w:sz w:val="28"/>
        </w:rPr>
        <w:t>, такие аморфные сплавы называются металлическими стеклами.</w:t>
      </w:r>
      <w:r>
        <w:rPr>
          <w:rFonts w:ascii="Times New Roman" w:hAnsi="Times New Roman" w:cs="Times New Roman"/>
          <w:sz w:val="28"/>
        </w:rPr>
        <w:t xml:space="preserve"> М</w:t>
      </w:r>
      <w:r w:rsidRPr="001E5A78">
        <w:rPr>
          <w:rFonts w:ascii="Times New Roman" w:hAnsi="Times New Roman" w:cs="Times New Roman"/>
          <w:sz w:val="28"/>
        </w:rPr>
        <w:t xml:space="preserve">ожно получить аморфную структуру сплава, охлаждая жидкий расплав на холодной металлической подложке. </w:t>
      </w:r>
    </w:p>
    <w:p w:rsidR="001E5A78" w:rsidRDefault="001E5A78" w:rsidP="001E5A78">
      <w:pPr>
        <w:spacing w:after="0" w:line="240" w:lineRule="auto"/>
        <w:ind w:firstLine="708"/>
        <w:jc w:val="both"/>
        <w:rPr>
          <w:rFonts w:ascii="Times New Roman" w:hAnsi="Times New Roman" w:cs="Times New Roman"/>
          <w:sz w:val="28"/>
        </w:rPr>
      </w:pPr>
      <w:r w:rsidRPr="001E5A78">
        <w:rPr>
          <w:rFonts w:ascii="Times New Roman" w:hAnsi="Times New Roman" w:cs="Times New Roman"/>
          <w:sz w:val="28"/>
        </w:rPr>
        <w:lastRenderedPageBreak/>
        <w:t>Наиболее часто на практике используются два метода: в первом жидкий металл наносят на внешнюю цилиндрическую поверхность вращающегося диска (колеса), во втором расплав извлекается вращающимся диском. Обод металлического диска или цилиндра изготавливается из материала, облада</w:t>
      </w:r>
      <w:r>
        <w:rPr>
          <w:rFonts w:ascii="Times New Roman" w:hAnsi="Times New Roman" w:cs="Times New Roman"/>
          <w:sz w:val="28"/>
        </w:rPr>
        <w:t>ющего хорошей теплопроводностью</w:t>
      </w:r>
      <w:r w:rsidRPr="001E5A78">
        <w:rPr>
          <w:rFonts w:ascii="Times New Roman" w:hAnsi="Times New Roman" w:cs="Times New Roman"/>
          <w:sz w:val="28"/>
        </w:rPr>
        <w:t>. Струя расплавленного металл</w:t>
      </w:r>
      <w:r>
        <w:rPr>
          <w:rFonts w:ascii="Times New Roman" w:hAnsi="Times New Roman" w:cs="Times New Roman"/>
          <w:sz w:val="28"/>
        </w:rPr>
        <w:t xml:space="preserve">а </w:t>
      </w:r>
      <w:r w:rsidRPr="001E5A78">
        <w:rPr>
          <w:rFonts w:ascii="Times New Roman" w:hAnsi="Times New Roman" w:cs="Times New Roman"/>
          <w:sz w:val="28"/>
        </w:rPr>
        <w:t>попадает на поверхность быстро вращающегося колеса и затвердевает в виде непрерывной ленты шириной от 1 до 20 мм и толщиной 20-40 мкм. Во втором методе заостренный обод диска захватывает расплав, который затем затвердевает и самопроизвольно отделяе</w:t>
      </w:r>
      <w:r>
        <w:rPr>
          <w:rFonts w:ascii="Times New Roman" w:hAnsi="Times New Roman" w:cs="Times New Roman"/>
          <w:sz w:val="28"/>
        </w:rPr>
        <w:t>тся в виде коротких проволочек.</w:t>
      </w:r>
    </w:p>
    <w:p w:rsidR="001E5A78" w:rsidRDefault="001E5A78" w:rsidP="001E5A78">
      <w:pPr>
        <w:spacing w:after="0" w:line="24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2217762" cy="1496378"/>
            <wp:effectExtent l="0" t="0" r="0" b="889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231178" cy="1505430"/>
                    </a:xfrm>
                    <a:prstGeom prst="rect">
                      <a:avLst/>
                    </a:prstGeom>
                    <a:noFill/>
                    <a:ln>
                      <a:noFill/>
                    </a:ln>
                  </pic:spPr>
                </pic:pic>
              </a:graphicData>
            </a:graphic>
          </wp:inline>
        </w:drawing>
      </w:r>
    </w:p>
    <w:p w:rsidR="001E5A78" w:rsidRPr="001E5A78" w:rsidRDefault="001E5A78" w:rsidP="001E5A78">
      <w:pPr>
        <w:spacing w:after="0" w:line="240" w:lineRule="auto"/>
        <w:ind w:firstLine="708"/>
        <w:jc w:val="both"/>
        <w:rPr>
          <w:rFonts w:ascii="Times New Roman" w:hAnsi="Times New Roman" w:cs="Times New Roman"/>
          <w:sz w:val="28"/>
        </w:rPr>
      </w:pPr>
      <w:r w:rsidRPr="001E5A78">
        <w:rPr>
          <w:rFonts w:ascii="Times New Roman" w:hAnsi="Times New Roman" w:cs="Times New Roman"/>
          <w:sz w:val="28"/>
        </w:rPr>
        <w:t>Ионно-плазменное распыление</w:t>
      </w:r>
    </w:p>
    <w:p w:rsidR="001E5A78" w:rsidRDefault="001E5A78" w:rsidP="001E5A78">
      <w:pPr>
        <w:spacing w:after="0" w:line="240" w:lineRule="auto"/>
        <w:ind w:firstLine="708"/>
        <w:jc w:val="both"/>
        <w:rPr>
          <w:rFonts w:ascii="Times New Roman" w:hAnsi="Times New Roman" w:cs="Times New Roman"/>
          <w:sz w:val="28"/>
        </w:rPr>
      </w:pPr>
      <w:r w:rsidRPr="001E5A78">
        <w:rPr>
          <w:rFonts w:ascii="Times New Roman" w:hAnsi="Times New Roman" w:cs="Times New Roman"/>
          <w:sz w:val="28"/>
        </w:rPr>
        <w:t>Другой способ получения металлических стекол - высокоскоростное ионно-плазменно</w:t>
      </w:r>
      <w:r>
        <w:rPr>
          <w:rFonts w:ascii="Times New Roman" w:hAnsi="Times New Roman" w:cs="Times New Roman"/>
          <w:sz w:val="28"/>
        </w:rPr>
        <w:t>е распыление металлов и сплавов</w:t>
      </w:r>
      <w:r w:rsidRPr="001E5A78">
        <w:rPr>
          <w:rFonts w:ascii="Times New Roman" w:hAnsi="Times New Roman" w:cs="Times New Roman"/>
          <w:sz w:val="28"/>
        </w:rPr>
        <w:t xml:space="preserve">. Наибольшее распространение получило устройство, основанное на </w:t>
      </w:r>
      <w:proofErr w:type="spellStart"/>
      <w:r w:rsidRPr="001E5A78">
        <w:rPr>
          <w:rFonts w:ascii="Times New Roman" w:hAnsi="Times New Roman" w:cs="Times New Roman"/>
          <w:sz w:val="28"/>
        </w:rPr>
        <w:t>четырехэлектродной</w:t>
      </w:r>
      <w:proofErr w:type="spellEnd"/>
      <w:r w:rsidRPr="001E5A78">
        <w:rPr>
          <w:rFonts w:ascii="Times New Roman" w:hAnsi="Times New Roman" w:cs="Times New Roman"/>
          <w:sz w:val="28"/>
        </w:rPr>
        <w:t xml:space="preserve"> схеме распыления. Вся система находится в вакуумной камере, содержащей газ аргон под давлением 0,5 Па. Нагревая электрическим током вольфрамовую спираль 3, "добывают" электроны, которые перемещаются в сторону анода 2 под действием потенциала, создаваемого источником высокого напряжения. По пути электроны сталкиваются с атомами аргона и ионизируют </w:t>
      </w:r>
      <w:r w:rsidR="00671D49">
        <w:rPr>
          <w:rFonts w:ascii="Times New Roman" w:hAnsi="Times New Roman" w:cs="Times New Roman"/>
          <w:sz w:val="28"/>
        </w:rPr>
        <w:t>их. Ионы аргона образуют плазму.</w:t>
      </w:r>
      <w:r w:rsidRPr="001E5A78">
        <w:rPr>
          <w:rFonts w:ascii="Times New Roman" w:hAnsi="Times New Roman" w:cs="Times New Roman"/>
          <w:sz w:val="28"/>
        </w:rPr>
        <w:t xml:space="preserve"> </w:t>
      </w:r>
      <w:r w:rsidR="00671D49">
        <w:rPr>
          <w:rFonts w:ascii="Times New Roman" w:hAnsi="Times New Roman" w:cs="Times New Roman"/>
          <w:sz w:val="28"/>
        </w:rPr>
        <w:t>К</w:t>
      </w:r>
      <w:r w:rsidRPr="001E5A78">
        <w:rPr>
          <w:rFonts w:ascii="Times New Roman" w:hAnsi="Times New Roman" w:cs="Times New Roman"/>
          <w:sz w:val="28"/>
        </w:rPr>
        <w:t xml:space="preserve"> мишени 4 прикладывается отрицательный потенциал, чтобы вытянуть положительно заряженные ионы инертного газа из плазмы и направить их на мишень. Ионы аргона, имея достаточно большую энергию, сталкиваются с поверхностными атомами мишени и выбивают их. Этот процесс называется распылением. Распыляемые атомы покидают миш</w:t>
      </w:r>
      <w:r w:rsidR="00671D49">
        <w:rPr>
          <w:rFonts w:ascii="Times New Roman" w:hAnsi="Times New Roman" w:cs="Times New Roman"/>
          <w:sz w:val="28"/>
        </w:rPr>
        <w:t>ень и осаждаются на подложку 5.</w:t>
      </w:r>
    </w:p>
    <w:p w:rsidR="001E5A78" w:rsidRDefault="001E5A78" w:rsidP="00671D49">
      <w:pPr>
        <w:spacing w:after="0" w:line="240" w:lineRule="auto"/>
        <w:ind w:firstLine="708"/>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2770496" cy="2544387"/>
            <wp:effectExtent l="0" t="0" r="0" b="889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81717" cy="2554692"/>
                    </a:xfrm>
                    <a:prstGeom prst="rect">
                      <a:avLst/>
                    </a:prstGeom>
                    <a:noFill/>
                    <a:ln>
                      <a:noFill/>
                    </a:ln>
                  </pic:spPr>
                </pic:pic>
              </a:graphicData>
            </a:graphic>
          </wp:inline>
        </w:drawing>
      </w:r>
    </w:p>
    <w:p w:rsidR="00C57988" w:rsidRPr="00C57988" w:rsidRDefault="00C57988" w:rsidP="00C57988">
      <w:pPr>
        <w:spacing w:after="0" w:line="338" w:lineRule="atLeast"/>
        <w:ind w:firstLine="708"/>
        <w:jc w:val="both"/>
        <w:rPr>
          <w:rFonts w:ascii="Times New Roman" w:hAnsi="Times New Roman" w:cs="Times New Roman"/>
          <w:sz w:val="28"/>
        </w:rPr>
      </w:pPr>
      <w:r w:rsidRPr="00C57988">
        <w:rPr>
          <w:rFonts w:ascii="Times New Roman" w:hAnsi="Times New Roman" w:cs="Times New Roman"/>
          <w:sz w:val="28"/>
        </w:rPr>
        <w:lastRenderedPageBreak/>
        <w:t xml:space="preserve">Как правило, аморфные металлические сплавы в зависимости от состава </w:t>
      </w:r>
      <w:r w:rsidRPr="00741756">
        <w:rPr>
          <w:rFonts w:ascii="Times New Roman" w:hAnsi="Times New Roman" w:cs="Times New Roman"/>
          <w:i/>
          <w:sz w:val="28"/>
        </w:rPr>
        <w:t>подразделяются на четыре основных группы</w:t>
      </w:r>
      <w:r w:rsidRPr="00C57988">
        <w:rPr>
          <w:rFonts w:ascii="Times New Roman" w:hAnsi="Times New Roman" w:cs="Times New Roman"/>
          <w:sz w:val="28"/>
        </w:rPr>
        <w:t>:</w:t>
      </w:r>
    </w:p>
    <w:p w:rsidR="00C57988" w:rsidRPr="00C57988" w:rsidRDefault="00C57988" w:rsidP="00C57988">
      <w:pPr>
        <w:spacing w:after="0" w:line="338" w:lineRule="atLeast"/>
        <w:ind w:firstLine="708"/>
        <w:jc w:val="both"/>
        <w:rPr>
          <w:rFonts w:ascii="Times New Roman" w:hAnsi="Times New Roman" w:cs="Times New Roman"/>
          <w:sz w:val="28"/>
        </w:rPr>
      </w:pPr>
      <w:r w:rsidRPr="00C57988">
        <w:rPr>
          <w:rFonts w:ascii="Times New Roman" w:hAnsi="Times New Roman" w:cs="Times New Roman"/>
          <w:sz w:val="28"/>
        </w:rPr>
        <w:t>1) сплавы типа переходной металл (</w:t>
      </w:r>
      <w:proofErr w:type="spellStart"/>
      <w:r w:rsidRPr="00C57988">
        <w:rPr>
          <w:rFonts w:ascii="Times New Roman" w:hAnsi="Times New Roman" w:cs="Times New Roman"/>
          <w:sz w:val="28"/>
        </w:rPr>
        <w:t>Fe</w:t>
      </w:r>
      <w:proofErr w:type="spellEnd"/>
      <w:r w:rsidRPr="00C57988">
        <w:rPr>
          <w:rFonts w:ascii="Times New Roman" w:hAnsi="Times New Roman" w:cs="Times New Roman"/>
          <w:sz w:val="28"/>
        </w:rPr>
        <w:t xml:space="preserve">, </w:t>
      </w:r>
      <w:proofErr w:type="spellStart"/>
      <w:r w:rsidRPr="00C57988">
        <w:rPr>
          <w:rFonts w:ascii="Times New Roman" w:hAnsi="Times New Roman" w:cs="Times New Roman"/>
          <w:sz w:val="28"/>
        </w:rPr>
        <w:t>Ni</w:t>
      </w:r>
      <w:proofErr w:type="spellEnd"/>
      <w:r w:rsidRPr="00C57988">
        <w:rPr>
          <w:rFonts w:ascii="Times New Roman" w:hAnsi="Times New Roman" w:cs="Times New Roman"/>
          <w:sz w:val="28"/>
        </w:rPr>
        <w:t xml:space="preserve">, </w:t>
      </w:r>
      <w:proofErr w:type="spellStart"/>
      <w:r w:rsidRPr="00C57988">
        <w:rPr>
          <w:rFonts w:ascii="Times New Roman" w:hAnsi="Times New Roman" w:cs="Times New Roman"/>
          <w:sz w:val="28"/>
        </w:rPr>
        <w:t>Co</w:t>
      </w:r>
      <w:proofErr w:type="spellEnd"/>
      <w:r w:rsidRPr="00C57988">
        <w:rPr>
          <w:rFonts w:ascii="Times New Roman" w:hAnsi="Times New Roman" w:cs="Times New Roman"/>
          <w:sz w:val="28"/>
        </w:rPr>
        <w:t xml:space="preserve">) - металлоид (B, </w:t>
      </w:r>
      <w:proofErr w:type="spellStart"/>
      <w:r w:rsidRPr="00C57988">
        <w:rPr>
          <w:rFonts w:ascii="Times New Roman" w:hAnsi="Times New Roman" w:cs="Times New Roman"/>
          <w:sz w:val="28"/>
        </w:rPr>
        <w:t>Si</w:t>
      </w:r>
      <w:proofErr w:type="spellEnd"/>
      <w:r w:rsidRPr="00C57988">
        <w:rPr>
          <w:rFonts w:ascii="Times New Roman" w:hAnsi="Times New Roman" w:cs="Times New Roman"/>
          <w:sz w:val="28"/>
        </w:rPr>
        <w:t>, P, C).</w:t>
      </w:r>
    </w:p>
    <w:p w:rsidR="00C57988" w:rsidRPr="00C57988" w:rsidRDefault="00C57988" w:rsidP="00C57988">
      <w:pPr>
        <w:spacing w:after="0" w:line="338" w:lineRule="atLeast"/>
        <w:ind w:firstLine="708"/>
        <w:jc w:val="both"/>
        <w:rPr>
          <w:rFonts w:ascii="Times New Roman" w:hAnsi="Times New Roman" w:cs="Times New Roman"/>
          <w:sz w:val="28"/>
        </w:rPr>
      </w:pPr>
      <w:r w:rsidRPr="00C57988">
        <w:rPr>
          <w:rFonts w:ascii="Times New Roman" w:hAnsi="Times New Roman" w:cs="Times New Roman"/>
          <w:sz w:val="28"/>
        </w:rPr>
        <w:t>2) сплавы типа переходной металл (</w:t>
      </w:r>
      <w:proofErr w:type="spellStart"/>
      <w:r w:rsidRPr="00C57988">
        <w:rPr>
          <w:rFonts w:ascii="Times New Roman" w:hAnsi="Times New Roman" w:cs="Times New Roman"/>
          <w:sz w:val="28"/>
        </w:rPr>
        <w:t>Fe</w:t>
      </w:r>
      <w:proofErr w:type="spellEnd"/>
      <w:r w:rsidRPr="00C57988">
        <w:rPr>
          <w:rFonts w:ascii="Times New Roman" w:hAnsi="Times New Roman" w:cs="Times New Roman"/>
          <w:sz w:val="28"/>
        </w:rPr>
        <w:t xml:space="preserve">, </w:t>
      </w:r>
      <w:proofErr w:type="spellStart"/>
      <w:r>
        <w:rPr>
          <w:rFonts w:ascii="Times New Roman" w:hAnsi="Times New Roman" w:cs="Times New Roman"/>
          <w:sz w:val="28"/>
        </w:rPr>
        <w:t>Ni</w:t>
      </w:r>
      <w:proofErr w:type="spellEnd"/>
      <w:r>
        <w:rPr>
          <w:rFonts w:ascii="Times New Roman" w:hAnsi="Times New Roman" w:cs="Times New Roman"/>
          <w:sz w:val="28"/>
        </w:rPr>
        <w:t xml:space="preserve">, </w:t>
      </w:r>
      <w:proofErr w:type="spellStart"/>
      <w:r>
        <w:rPr>
          <w:rFonts w:ascii="Times New Roman" w:hAnsi="Times New Roman" w:cs="Times New Roman"/>
          <w:sz w:val="28"/>
        </w:rPr>
        <w:t>Co</w:t>
      </w:r>
      <w:proofErr w:type="spellEnd"/>
      <w:r>
        <w:rPr>
          <w:rFonts w:ascii="Times New Roman" w:hAnsi="Times New Roman" w:cs="Times New Roman"/>
          <w:sz w:val="28"/>
        </w:rPr>
        <w:t xml:space="preserve">) - редкоземельный металл </w:t>
      </w:r>
      <w:r w:rsidRPr="00C57988">
        <w:rPr>
          <w:rFonts w:ascii="Times New Roman" w:hAnsi="Times New Roman" w:cs="Times New Roman"/>
          <w:sz w:val="28"/>
        </w:rPr>
        <w:t>(</w:t>
      </w:r>
      <w:proofErr w:type="spellStart"/>
      <w:r w:rsidRPr="00C57988">
        <w:rPr>
          <w:rFonts w:ascii="Times New Roman" w:hAnsi="Times New Roman" w:cs="Times New Roman"/>
          <w:sz w:val="28"/>
        </w:rPr>
        <w:t>Dy</w:t>
      </w:r>
      <w:proofErr w:type="spellEnd"/>
      <w:r w:rsidRPr="00C57988">
        <w:rPr>
          <w:rFonts w:ascii="Times New Roman" w:hAnsi="Times New Roman" w:cs="Times New Roman"/>
          <w:sz w:val="28"/>
        </w:rPr>
        <w:t xml:space="preserve">, </w:t>
      </w:r>
      <w:proofErr w:type="spellStart"/>
      <w:r w:rsidRPr="00C57988">
        <w:rPr>
          <w:rFonts w:ascii="Times New Roman" w:hAnsi="Times New Roman" w:cs="Times New Roman"/>
          <w:sz w:val="28"/>
        </w:rPr>
        <w:t>Nd</w:t>
      </w:r>
      <w:proofErr w:type="spellEnd"/>
      <w:r w:rsidRPr="00C57988">
        <w:rPr>
          <w:rFonts w:ascii="Times New Roman" w:hAnsi="Times New Roman" w:cs="Times New Roman"/>
          <w:sz w:val="28"/>
        </w:rPr>
        <w:t xml:space="preserve">, </w:t>
      </w:r>
      <w:proofErr w:type="spellStart"/>
      <w:r w:rsidRPr="00C57988">
        <w:rPr>
          <w:rFonts w:ascii="Times New Roman" w:hAnsi="Times New Roman" w:cs="Times New Roman"/>
          <w:sz w:val="28"/>
        </w:rPr>
        <w:t>Gd</w:t>
      </w:r>
      <w:proofErr w:type="spellEnd"/>
      <w:r w:rsidRPr="00C57988">
        <w:rPr>
          <w:rFonts w:ascii="Times New Roman" w:hAnsi="Times New Roman" w:cs="Times New Roman"/>
          <w:sz w:val="28"/>
        </w:rPr>
        <w:t>);</w:t>
      </w:r>
    </w:p>
    <w:p w:rsidR="00C57988" w:rsidRPr="00C57988" w:rsidRDefault="00C57988" w:rsidP="00C57988">
      <w:pPr>
        <w:spacing w:after="0" w:line="338" w:lineRule="atLeast"/>
        <w:ind w:firstLine="708"/>
        <w:jc w:val="both"/>
        <w:rPr>
          <w:rFonts w:ascii="Times New Roman" w:hAnsi="Times New Roman" w:cs="Times New Roman"/>
          <w:sz w:val="28"/>
        </w:rPr>
      </w:pPr>
      <w:r w:rsidRPr="00C57988">
        <w:rPr>
          <w:rFonts w:ascii="Times New Roman" w:hAnsi="Times New Roman" w:cs="Times New Roman"/>
          <w:sz w:val="28"/>
        </w:rPr>
        <w:t>3)</w:t>
      </w:r>
      <w:r>
        <w:rPr>
          <w:rFonts w:ascii="Times New Roman" w:hAnsi="Times New Roman" w:cs="Times New Roman"/>
          <w:sz w:val="28"/>
        </w:rPr>
        <w:t xml:space="preserve"> </w:t>
      </w:r>
      <w:r w:rsidRPr="00C57988">
        <w:rPr>
          <w:rFonts w:ascii="Times New Roman" w:hAnsi="Times New Roman" w:cs="Times New Roman"/>
          <w:sz w:val="28"/>
        </w:rPr>
        <w:t>сплавы типа переходны</w:t>
      </w:r>
      <w:r>
        <w:rPr>
          <w:rFonts w:ascii="Times New Roman" w:hAnsi="Times New Roman" w:cs="Times New Roman"/>
          <w:sz w:val="28"/>
        </w:rPr>
        <w:t>й металл - лантаноид (</w:t>
      </w:r>
      <w:proofErr w:type="spellStart"/>
      <w:r w:rsidRPr="00C57988">
        <w:rPr>
          <w:rFonts w:ascii="Times New Roman" w:hAnsi="Times New Roman" w:cs="Times New Roman"/>
          <w:sz w:val="28"/>
        </w:rPr>
        <w:t>Sm</w:t>
      </w:r>
      <w:proofErr w:type="spellEnd"/>
      <w:r w:rsidRPr="00C57988">
        <w:rPr>
          <w:rFonts w:ascii="Times New Roman" w:hAnsi="Times New Roman" w:cs="Times New Roman"/>
          <w:sz w:val="28"/>
        </w:rPr>
        <w:t xml:space="preserve">, </w:t>
      </w:r>
      <w:proofErr w:type="spellStart"/>
      <w:r w:rsidRPr="00C57988">
        <w:rPr>
          <w:rFonts w:ascii="Times New Roman" w:hAnsi="Times New Roman" w:cs="Times New Roman"/>
          <w:sz w:val="28"/>
        </w:rPr>
        <w:t>Cu</w:t>
      </w:r>
      <w:proofErr w:type="spellEnd"/>
      <w:r w:rsidRPr="00C57988">
        <w:rPr>
          <w:rFonts w:ascii="Times New Roman" w:hAnsi="Times New Roman" w:cs="Times New Roman"/>
          <w:sz w:val="28"/>
        </w:rPr>
        <w:t>,</w:t>
      </w:r>
      <w:r>
        <w:rPr>
          <w:rFonts w:ascii="Times New Roman" w:hAnsi="Times New Roman" w:cs="Times New Roman"/>
          <w:sz w:val="28"/>
        </w:rPr>
        <w:t xml:space="preserve"> </w:t>
      </w:r>
      <w:proofErr w:type="spellStart"/>
      <w:r>
        <w:rPr>
          <w:rFonts w:ascii="Times New Roman" w:hAnsi="Times New Roman" w:cs="Times New Roman"/>
          <w:sz w:val="28"/>
        </w:rPr>
        <w:t>Ho</w:t>
      </w:r>
      <w:proofErr w:type="spellEnd"/>
      <w:r w:rsidRPr="00C57988">
        <w:rPr>
          <w:rFonts w:ascii="Times New Roman" w:hAnsi="Times New Roman" w:cs="Times New Roman"/>
          <w:sz w:val="28"/>
        </w:rPr>
        <w:t>);</w:t>
      </w:r>
    </w:p>
    <w:p w:rsidR="00C57988" w:rsidRPr="00C57988" w:rsidRDefault="00C57988" w:rsidP="00C57988">
      <w:pPr>
        <w:spacing w:after="0" w:line="338" w:lineRule="atLeast"/>
        <w:ind w:firstLine="708"/>
        <w:jc w:val="both"/>
        <w:rPr>
          <w:rFonts w:ascii="Times New Roman" w:hAnsi="Times New Roman" w:cs="Times New Roman"/>
          <w:sz w:val="28"/>
        </w:rPr>
      </w:pPr>
      <w:r w:rsidRPr="00C57988">
        <w:rPr>
          <w:rFonts w:ascii="Times New Roman" w:hAnsi="Times New Roman" w:cs="Times New Roman"/>
          <w:sz w:val="28"/>
        </w:rPr>
        <w:t>4)</w:t>
      </w:r>
      <w:r>
        <w:rPr>
          <w:rFonts w:ascii="Times New Roman" w:hAnsi="Times New Roman" w:cs="Times New Roman"/>
          <w:sz w:val="28"/>
        </w:rPr>
        <w:t xml:space="preserve"> бинарные и многокомпонентные</w:t>
      </w:r>
      <w:r w:rsidRPr="00C57988">
        <w:rPr>
          <w:rFonts w:ascii="Times New Roman" w:hAnsi="Times New Roman" w:cs="Times New Roman"/>
          <w:sz w:val="28"/>
        </w:rPr>
        <w:t xml:space="preserve">, </w:t>
      </w:r>
      <w:proofErr w:type="gramStart"/>
      <w:r w:rsidRPr="00C57988">
        <w:rPr>
          <w:rFonts w:ascii="Times New Roman" w:hAnsi="Times New Roman" w:cs="Times New Roman"/>
          <w:sz w:val="28"/>
        </w:rPr>
        <w:t>сплавы</w:t>
      </w:r>
      <w:proofErr w:type="gramEnd"/>
      <w:r>
        <w:rPr>
          <w:rFonts w:ascii="Times New Roman" w:hAnsi="Times New Roman" w:cs="Times New Roman"/>
          <w:sz w:val="28"/>
        </w:rPr>
        <w:t xml:space="preserve"> </w:t>
      </w:r>
      <w:r w:rsidRPr="00C57988">
        <w:rPr>
          <w:rFonts w:ascii="Times New Roman" w:hAnsi="Times New Roman" w:cs="Times New Roman"/>
          <w:sz w:val="28"/>
        </w:rPr>
        <w:t>состоящие из щелочноземельных и некоторых других металлов.</w:t>
      </w:r>
    </w:p>
    <w:p w:rsidR="0041216B" w:rsidRDefault="0041216B" w:rsidP="007E5165">
      <w:pPr>
        <w:spacing w:after="0" w:line="240" w:lineRule="auto"/>
        <w:ind w:firstLine="708"/>
        <w:jc w:val="both"/>
        <w:rPr>
          <w:rFonts w:ascii="Times New Roman" w:hAnsi="Times New Roman" w:cs="Times New Roman"/>
          <w:sz w:val="28"/>
        </w:rPr>
      </w:pPr>
      <w:r w:rsidRPr="0041216B">
        <w:rPr>
          <w:rFonts w:ascii="Times New Roman" w:hAnsi="Times New Roman" w:cs="Times New Roman"/>
          <w:sz w:val="28"/>
        </w:rPr>
        <w:t xml:space="preserve">Сплавы типа металл – металлоид почти без исключения </w:t>
      </w:r>
      <w:proofErr w:type="spellStart"/>
      <w:r w:rsidRPr="0041216B">
        <w:rPr>
          <w:rFonts w:ascii="Times New Roman" w:hAnsi="Times New Roman" w:cs="Times New Roman"/>
          <w:sz w:val="28"/>
        </w:rPr>
        <w:t>аморфизуются</w:t>
      </w:r>
      <w:proofErr w:type="spellEnd"/>
      <w:r w:rsidRPr="0041216B">
        <w:rPr>
          <w:rFonts w:ascii="Times New Roman" w:hAnsi="Times New Roman" w:cs="Times New Roman"/>
          <w:sz w:val="28"/>
        </w:rPr>
        <w:t xml:space="preserve"> при суммарном содержании металлоидов (B, C, </w:t>
      </w:r>
      <w:proofErr w:type="spellStart"/>
      <w:r w:rsidRPr="0041216B">
        <w:rPr>
          <w:rFonts w:ascii="Times New Roman" w:hAnsi="Times New Roman" w:cs="Times New Roman"/>
          <w:sz w:val="28"/>
        </w:rPr>
        <w:t>Si</w:t>
      </w:r>
      <w:proofErr w:type="spellEnd"/>
      <w:r w:rsidRPr="0041216B">
        <w:rPr>
          <w:rFonts w:ascii="Times New Roman" w:hAnsi="Times New Roman" w:cs="Times New Roman"/>
          <w:sz w:val="28"/>
        </w:rPr>
        <w:t xml:space="preserve">, </w:t>
      </w:r>
      <w:proofErr w:type="spellStart"/>
      <w:r w:rsidRPr="0041216B">
        <w:rPr>
          <w:rFonts w:ascii="Times New Roman" w:hAnsi="Times New Roman" w:cs="Times New Roman"/>
          <w:sz w:val="28"/>
        </w:rPr>
        <w:t>Ge</w:t>
      </w:r>
      <w:proofErr w:type="spellEnd"/>
      <w:r w:rsidRPr="0041216B">
        <w:rPr>
          <w:rFonts w:ascii="Times New Roman" w:hAnsi="Times New Roman" w:cs="Times New Roman"/>
          <w:sz w:val="28"/>
        </w:rPr>
        <w:t xml:space="preserve"> и </w:t>
      </w:r>
      <w:proofErr w:type="spellStart"/>
      <w:proofErr w:type="gramStart"/>
      <w:r w:rsidRPr="0041216B">
        <w:rPr>
          <w:rFonts w:ascii="Times New Roman" w:hAnsi="Times New Roman" w:cs="Times New Roman"/>
          <w:sz w:val="28"/>
        </w:rPr>
        <w:t>др</w:t>
      </w:r>
      <w:proofErr w:type="spellEnd"/>
      <w:proofErr w:type="gramEnd"/>
      <w:r w:rsidRPr="0041216B">
        <w:rPr>
          <w:rFonts w:ascii="Times New Roman" w:hAnsi="Times New Roman" w:cs="Times New Roman"/>
          <w:sz w:val="28"/>
        </w:rPr>
        <w:t xml:space="preserve">) 15…30 </w:t>
      </w:r>
      <w:proofErr w:type="spellStart"/>
      <w:r w:rsidRPr="0041216B">
        <w:rPr>
          <w:rFonts w:ascii="Times New Roman" w:hAnsi="Times New Roman" w:cs="Times New Roman"/>
          <w:sz w:val="28"/>
        </w:rPr>
        <w:t>ат</w:t>
      </w:r>
      <w:proofErr w:type="spellEnd"/>
      <w:r w:rsidRPr="0041216B">
        <w:rPr>
          <w:rFonts w:ascii="Times New Roman" w:hAnsi="Times New Roman" w:cs="Times New Roman"/>
          <w:sz w:val="28"/>
        </w:rPr>
        <w:t>%.</w:t>
      </w:r>
    </w:p>
    <w:p w:rsidR="00C57988" w:rsidRDefault="0041216B" w:rsidP="007E5165">
      <w:pPr>
        <w:spacing w:after="0" w:line="240" w:lineRule="auto"/>
        <w:ind w:firstLine="708"/>
        <w:jc w:val="both"/>
        <w:rPr>
          <w:rFonts w:ascii="Times New Roman" w:hAnsi="Times New Roman" w:cs="Times New Roman"/>
          <w:sz w:val="28"/>
        </w:rPr>
      </w:pPr>
      <w:r w:rsidRPr="0041216B">
        <w:rPr>
          <w:rFonts w:ascii="Times New Roman" w:hAnsi="Times New Roman" w:cs="Times New Roman"/>
          <w:sz w:val="28"/>
        </w:rPr>
        <w:t>Существует определенная индексация АМС, причем, как видно в табл.1.1, российская и международная индексации несколько отличаются одна от другой.</w:t>
      </w:r>
    </w:p>
    <w:p w:rsidR="0041216B" w:rsidRDefault="0041216B" w:rsidP="007E5165">
      <w:pPr>
        <w:spacing w:after="0" w:line="240" w:lineRule="auto"/>
        <w:ind w:firstLine="708"/>
        <w:jc w:val="both"/>
        <w:rPr>
          <w:rFonts w:ascii="Times New Roman" w:hAnsi="Times New Roman" w:cs="Times New Roman"/>
          <w:sz w:val="28"/>
        </w:rPr>
      </w:pPr>
    </w:p>
    <w:tbl>
      <w:tblPr>
        <w:tblW w:w="7060" w:type="dxa"/>
        <w:jc w:val="center"/>
        <w:tblInd w:w="93" w:type="dxa"/>
        <w:tblLook w:val="04A0" w:firstRow="1" w:lastRow="0" w:firstColumn="1" w:lastColumn="0" w:noHBand="0" w:noVBand="1"/>
      </w:tblPr>
      <w:tblGrid>
        <w:gridCol w:w="4100"/>
        <w:gridCol w:w="960"/>
        <w:gridCol w:w="2000"/>
      </w:tblGrid>
      <w:tr w:rsidR="00C57988" w:rsidRPr="00C57988" w:rsidTr="0041216B">
        <w:trPr>
          <w:trHeight w:val="600"/>
          <w:jc w:val="center"/>
        </w:trPr>
        <w:tc>
          <w:tcPr>
            <w:tcW w:w="706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57988" w:rsidRPr="00C57988" w:rsidRDefault="00C57988" w:rsidP="00C57988">
            <w:pPr>
              <w:spacing w:after="0" w:line="240" w:lineRule="auto"/>
              <w:jc w:val="center"/>
              <w:rPr>
                <w:rFonts w:ascii="Times New Roman" w:eastAsia="Times New Roman" w:hAnsi="Times New Roman" w:cs="Times New Roman"/>
                <w:color w:val="000000"/>
                <w:sz w:val="24"/>
                <w:szCs w:val="24"/>
                <w:lang w:eastAsia="ru-RU"/>
              </w:rPr>
            </w:pPr>
            <w:r w:rsidRPr="00C57988">
              <w:rPr>
                <w:rFonts w:ascii="Times New Roman" w:eastAsia="Times New Roman" w:hAnsi="Times New Roman" w:cs="Times New Roman"/>
                <w:color w:val="000000"/>
                <w:sz w:val="24"/>
                <w:szCs w:val="24"/>
                <w:lang w:eastAsia="ru-RU"/>
              </w:rPr>
              <w:t>Индексация основных компонентов АМС</w:t>
            </w:r>
          </w:p>
        </w:tc>
      </w:tr>
      <w:tr w:rsidR="00C57988" w:rsidRPr="00C57988" w:rsidTr="0041216B">
        <w:trPr>
          <w:trHeight w:val="315"/>
          <w:jc w:val="center"/>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rsidR="00C57988" w:rsidRPr="00C57988" w:rsidRDefault="00C57988" w:rsidP="00C57988">
            <w:pPr>
              <w:spacing w:after="0" w:line="240" w:lineRule="auto"/>
              <w:jc w:val="center"/>
              <w:rPr>
                <w:rFonts w:ascii="Times New Roman" w:eastAsia="Times New Roman" w:hAnsi="Times New Roman" w:cs="Times New Roman"/>
                <w:color w:val="000000"/>
                <w:sz w:val="24"/>
                <w:szCs w:val="24"/>
                <w:lang w:eastAsia="ru-RU"/>
              </w:rPr>
            </w:pPr>
            <w:r w:rsidRPr="00C57988">
              <w:rPr>
                <w:rFonts w:ascii="Times New Roman" w:eastAsia="Times New Roman" w:hAnsi="Times New Roman" w:cs="Times New Roman"/>
                <w:color w:val="000000"/>
                <w:sz w:val="24"/>
                <w:szCs w:val="24"/>
                <w:lang w:eastAsia="ru-RU"/>
              </w:rPr>
              <w:t>Основные компоненты АМС</w:t>
            </w:r>
          </w:p>
        </w:tc>
        <w:tc>
          <w:tcPr>
            <w:tcW w:w="960" w:type="dxa"/>
            <w:tcBorders>
              <w:top w:val="nil"/>
              <w:left w:val="nil"/>
              <w:bottom w:val="single" w:sz="4" w:space="0" w:color="auto"/>
              <w:right w:val="single" w:sz="4" w:space="0" w:color="auto"/>
            </w:tcBorders>
            <w:shd w:val="clear" w:color="000000" w:fill="FFFFFF"/>
            <w:vAlign w:val="center"/>
            <w:hideMark/>
          </w:tcPr>
          <w:p w:rsidR="00C57988" w:rsidRPr="00C57988" w:rsidRDefault="00C57988" w:rsidP="00C57988">
            <w:pPr>
              <w:spacing w:after="0" w:line="240" w:lineRule="auto"/>
              <w:jc w:val="center"/>
              <w:rPr>
                <w:rFonts w:ascii="Times New Roman" w:eastAsia="Times New Roman" w:hAnsi="Times New Roman" w:cs="Times New Roman"/>
                <w:color w:val="000000"/>
                <w:sz w:val="24"/>
                <w:szCs w:val="24"/>
                <w:lang w:eastAsia="ru-RU"/>
              </w:rPr>
            </w:pPr>
            <w:r w:rsidRPr="00C57988">
              <w:rPr>
                <w:rFonts w:ascii="Times New Roman" w:eastAsia="Times New Roman" w:hAnsi="Times New Roman" w:cs="Times New Roman"/>
                <w:color w:val="000000"/>
                <w:sz w:val="24"/>
                <w:szCs w:val="24"/>
                <w:lang w:eastAsia="ru-RU"/>
              </w:rPr>
              <w:t>Россия</w:t>
            </w:r>
          </w:p>
        </w:tc>
        <w:tc>
          <w:tcPr>
            <w:tcW w:w="2000" w:type="dxa"/>
            <w:tcBorders>
              <w:top w:val="nil"/>
              <w:left w:val="nil"/>
              <w:bottom w:val="single" w:sz="4" w:space="0" w:color="auto"/>
              <w:right w:val="single" w:sz="4" w:space="0" w:color="auto"/>
            </w:tcBorders>
            <w:shd w:val="clear" w:color="000000" w:fill="FFFFFF"/>
            <w:vAlign w:val="center"/>
            <w:hideMark/>
          </w:tcPr>
          <w:p w:rsidR="00C57988" w:rsidRPr="00C57988" w:rsidRDefault="00C57988" w:rsidP="00C57988">
            <w:pPr>
              <w:spacing w:after="0" w:line="240" w:lineRule="auto"/>
              <w:jc w:val="center"/>
              <w:rPr>
                <w:rFonts w:ascii="Times New Roman" w:eastAsia="Times New Roman" w:hAnsi="Times New Roman" w:cs="Times New Roman"/>
                <w:color w:val="000000"/>
                <w:sz w:val="24"/>
                <w:szCs w:val="24"/>
                <w:lang w:eastAsia="ru-RU"/>
              </w:rPr>
            </w:pPr>
            <w:r w:rsidRPr="00C57988">
              <w:rPr>
                <w:rFonts w:ascii="Times New Roman" w:eastAsia="Times New Roman" w:hAnsi="Times New Roman" w:cs="Times New Roman"/>
                <w:color w:val="000000"/>
                <w:sz w:val="24"/>
                <w:szCs w:val="24"/>
                <w:lang w:eastAsia="ru-RU"/>
              </w:rPr>
              <w:t>Международная</w:t>
            </w:r>
          </w:p>
        </w:tc>
      </w:tr>
      <w:tr w:rsidR="00C57988" w:rsidRPr="00C57988" w:rsidTr="0041216B">
        <w:trPr>
          <w:trHeight w:val="480"/>
          <w:jc w:val="center"/>
        </w:trPr>
        <w:tc>
          <w:tcPr>
            <w:tcW w:w="4100" w:type="dxa"/>
            <w:tcBorders>
              <w:top w:val="nil"/>
              <w:left w:val="single" w:sz="4" w:space="0" w:color="auto"/>
              <w:bottom w:val="single" w:sz="4" w:space="0" w:color="auto"/>
              <w:right w:val="single" w:sz="4" w:space="0" w:color="auto"/>
            </w:tcBorders>
            <w:shd w:val="clear" w:color="000000" w:fill="FFFFFF"/>
            <w:vAlign w:val="center"/>
            <w:hideMark/>
          </w:tcPr>
          <w:p w:rsidR="00C57988" w:rsidRPr="00C57988" w:rsidRDefault="00C57988" w:rsidP="00C57988">
            <w:pPr>
              <w:spacing w:after="0" w:line="240" w:lineRule="auto"/>
              <w:jc w:val="center"/>
              <w:rPr>
                <w:rFonts w:ascii="Times New Roman" w:eastAsia="Times New Roman" w:hAnsi="Times New Roman" w:cs="Times New Roman"/>
                <w:color w:val="000000"/>
                <w:sz w:val="24"/>
                <w:szCs w:val="24"/>
                <w:lang w:eastAsia="ru-RU"/>
              </w:rPr>
            </w:pPr>
            <w:r w:rsidRPr="00C57988">
              <w:rPr>
                <w:rFonts w:ascii="Times New Roman" w:eastAsia="Times New Roman" w:hAnsi="Times New Roman" w:cs="Times New Roman"/>
                <w:color w:val="000000"/>
                <w:sz w:val="24"/>
                <w:szCs w:val="24"/>
                <w:lang w:eastAsia="ru-RU"/>
              </w:rPr>
              <w:t xml:space="preserve">Переходные металлы – </w:t>
            </w:r>
            <w:proofErr w:type="spellStart"/>
            <w:r w:rsidRPr="00C57988">
              <w:rPr>
                <w:rFonts w:ascii="Times New Roman" w:eastAsia="Times New Roman" w:hAnsi="Times New Roman" w:cs="Times New Roman"/>
                <w:color w:val="000000"/>
                <w:sz w:val="24"/>
                <w:szCs w:val="24"/>
                <w:lang w:eastAsia="ru-RU"/>
              </w:rPr>
              <w:t>Sc</w:t>
            </w:r>
            <w:proofErr w:type="spellEnd"/>
            <w:r w:rsidRPr="00C57988">
              <w:rPr>
                <w:rFonts w:ascii="Times New Roman" w:eastAsia="Times New Roman" w:hAnsi="Times New Roman" w:cs="Times New Roman"/>
                <w:color w:val="000000"/>
                <w:sz w:val="24"/>
                <w:szCs w:val="24"/>
                <w:lang w:eastAsia="ru-RU"/>
              </w:rPr>
              <w:t xml:space="preserve">, </w:t>
            </w:r>
            <w:proofErr w:type="spellStart"/>
            <w:r w:rsidRPr="00C57988">
              <w:rPr>
                <w:rFonts w:ascii="Times New Roman" w:eastAsia="Times New Roman" w:hAnsi="Times New Roman" w:cs="Times New Roman"/>
                <w:color w:val="000000"/>
                <w:sz w:val="24"/>
                <w:szCs w:val="24"/>
                <w:lang w:eastAsia="ru-RU"/>
              </w:rPr>
              <w:t>Ti</w:t>
            </w:r>
            <w:proofErr w:type="spellEnd"/>
            <w:r w:rsidRPr="00C57988">
              <w:rPr>
                <w:rFonts w:ascii="Times New Roman" w:eastAsia="Times New Roman" w:hAnsi="Times New Roman" w:cs="Times New Roman"/>
                <w:color w:val="000000"/>
                <w:sz w:val="24"/>
                <w:szCs w:val="24"/>
                <w:lang w:eastAsia="ru-RU"/>
              </w:rPr>
              <w:t>, V</w:t>
            </w:r>
          </w:p>
        </w:tc>
        <w:tc>
          <w:tcPr>
            <w:tcW w:w="960" w:type="dxa"/>
            <w:tcBorders>
              <w:top w:val="nil"/>
              <w:left w:val="nil"/>
              <w:bottom w:val="single" w:sz="4" w:space="0" w:color="auto"/>
              <w:right w:val="single" w:sz="4" w:space="0" w:color="auto"/>
            </w:tcBorders>
            <w:shd w:val="clear" w:color="000000" w:fill="FFFFFF"/>
            <w:vAlign w:val="center"/>
            <w:hideMark/>
          </w:tcPr>
          <w:p w:rsidR="00C57988" w:rsidRPr="00C57988" w:rsidRDefault="00C57988" w:rsidP="00C57988">
            <w:pPr>
              <w:spacing w:after="0" w:line="240" w:lineRule="auto"/>
              <w:jc w:val="center"/>
              <w:rPr>
                <w:rFonts w:ascii="Times New Roman" w:eastAsia="Times New Roman" w:hAnsi="Times New Roman" w:cs="Times New Roman"/>
                <w:color w:val="000000"/>
                <w:sz w:val="24"/>
                <w:szCs w:val="24"/>
                <w:lang w:eastAsia="ru-RU"/>
              </w:rPr>
            </w:pPr>
            <w:r w:rsidRPr="00C57988">
              <w:rPr>
                <w:rFonts w:ascii="Times New Roman" w:eastAsia="Times New Roman" w:hAnsi="Times New Roman" w:cs="Times New Roman"/>
                <w:color w:val="000000"/>
                <w:sz w:val="24"/>
                <w:szCs w:val="24"/>
                <w:lang w:eastAsia="ru-RU"/>
              </w:rPr>
              <w:t>Ме</w:t>
            </w:r>
            <w:proofErr w:type="gramStart"/>
            <w:r w:rsidRPr="00C57988">
              <w:rPr>
                <w:rFonts w:ascii="Times New Roman" w:eastAsia="Times New Roman" w:hAnsi="Times New Roman" w:cs="Times New Roman"/>
                <w:color w:val="000000"/>
                <w:sz w:val="24"/>
                <w:szCs w:val="24"/>
                <w:vertAlign w:val="subscript"/>
                <w:lang w:eastAsia="ru-RU"/>
              </w:rPr>
              <w:t>1</w:t>
            </w:r>
            <w:proofErr w:type="gramEnd"/>
          </w:p>
        </w:tc>
        <w:tc>
          <w:tcPr>
            <w:tcW w:w="2000" w:type="dxa"/>
            <w:tcBorders>
              <w:top w:val="nil"/>
              <w:left w:val="nil"/>
              <w:bottom w:val="single" w:sz="4" w:space="0" w:color="auto"/>
              <w:right w:val="single" w:sz="4" w:space="0" w:color="auto"/>
            </w:tcBorders>
            <w:shd w:val="clear" w:color="000000" w:fill="FFFFFF"/>
            <w:vAlign w:val="center"/>
            <w:hideMark/>
          </w:tcPr>
          <w:p w:rsidR="00C57988" w:rsidRPr="00C57988" w:rsidRDefault="00C57988" w:rsidP="00C57988">
            <w:pPr>
              <w:spacing w:after="0" w:line="240" w:lineRule="auto"/>
              <w:jc w:val="center"/>
              <w:rPr>
                <w:rFonts w:ascii="Times New Roman" w:eastAsia="Times New Roman" w:hAnsi="Times New Roman" w:cs="Times New Roman"/>
                <w:color w:val="000000"/>
                <w:sz w:val="24"/>
                <w:szCs w:val="24"/>
                <w:lang w:eastAsia="ru-RU"/>
              </w:rPr>
            </w:pPr>
            <w:r w:rsidRPr="00C57988">
              <w:rPr>
                <w:rFonts w:ascii="Times New Roman" w:eastAsia="Times New Roman" w:hAnsi="Times New Roman" w:cs="Times New Roman"/>
                <w:color w:val="000000"/>
                <w:sz w:val="24"/>
                <w:szCs w:val="24"/>
                <w:lang w:eastAsia="ru-RU"/>
              </w:rPr>
              <w:t>ТМ</w:t>
            </w:r>
            <w:proofErr w:type="gramStart"/>
            <w:r w:rsidRPr="00C57988">
              <w:rPr>
                <w:rFonts w:ascii="Times New Roman" w:eastAsia="Times New Roman" w:hAnsi="Times New Roman" w:cs="Times New Roman"/>
                <w:color w:val="000000"/>
                <w:sz w:val="24"/>
                <w:szCs w:val="24"/>
                <w:vertAlign w:val="subscript"/>
                <w:lang w:eastAsia="ru-RU"/>
              </w:rPr>
              <w:t>1</w:t>
            </w:r>
            <w:proofErr w:type="gramEnd"/>
          </w:p>
        </w:tc>
      </w:tr>
      <w:tr w:rsidR="00C57988" w:rsidRPr="00C57988" w:rsidTr="0041216B">
        <w:trPr>
          <w:trHeight w:val="375"/>
          <w:jc w:val="center"/>
        </w:trPr>
        <w:tc>
          <w:tcPr>
            <w:tcW w:w="4100" w:type="dxa"/>
            <w:tcBorders>
              <w:top w:val="nil"/>
              <w:left w:val="single" w:sz="4" w:space="0" w:color="auto"/>
              <w:bottom w:val="single" w:sz="4" w:space="0" w:color="auto"/>
              <w:right w:val="single" w:sz="4" w:space="0" w:color="auto"/>
            </w:tcBorders>
            <w:shd w:val="clear" w:color="000000" w:fill="FFFFFF"/>
            <w:vAlign w:val="center"/>
            <w:hideMark/>
          </w:tcPr>
          <w:p w:rsidR="00C57988" w:rsidRPr="00C57988" w:rsidRDefault="00C57988" w:rsidP="00C57988">
            <w:pPr>
              <w:spacing w:after="0" w:line="240" w:lineRule="auto"/>
              <w:jc w:val="center"/>
              <w:rPr>
                <w:rFonts w:ascii="Times New Roman" w:eastAsia="Times New Roman" w:hAnsi="Times New Roman" w:cs="Times New Roman"/>
                <w:color w:val="000000"/>
                <w:sz w:val="24"/>
                <w:szCs w:val="24"/>
                <w:lang w:eastAsia="ru-RU"/>
              </w:rPr>
            </w:pPr>
            <w:r w:rsidRPr="00C57988">
              <w:rPr>
                <w:rFonts w:ascii="Times New Roman" w:eastAsia="Times New Roman" w:hAnsi="Times New Roman" w:cs="Times New Roman"/>
                <w:color w:val="000000"/>
                <w:sz w:val="24"/>
                <w:szCs w:val="24"/>
                <w:lang w:eastAsia="ru-RU"/>
              </w:rPr>
              <w:t xml:space="preserve">Переходные металлы – </w:t>
            </w:r>
            <w:proofErr w:type="spellStart"/>
            <w:r w:rsidRPr="00C57988">
              <w:rPr>
                <w:rFonts w:ascii="Times New Roman" w:eastAsia="Times New Roman" w:hAnsi="Times New Roman" w:cs="Times New Roman"/>
                <w:color w:val="000000"/>
                <w:sz w:val="24"/>
                <w:szCs w:val="24"/>
                <w:lang w:eastAsia="ru-RU"/>
              </w:rPr>
              <w:t>Mn</w:t>
            </w:r>
            <w:proofErr w:type="spellEnd"/>
            <w:r w:rsidRPr="00C57988">
              <w:rPr>
                <w:rFonts w:ascii="Times New Roman" w:eastAsia="Times New Roman" w:hAnsi="Times New Roman" w:cs="Times New Roman"/>
                <w:color w:val="000000"/>
                <w:sz w:val="24"/>
                <w:szCs w:val="24"/>
                <w:lang w:eastAsia="ru-RU"/>
              </w:rPr>
              <w:t xml:space="preserve">, </w:t>
            </w:r>
            <w:proofErr w:type="spellStart"/>
            <w:r w:rsidRPr="00C57988">
              <w:rPr>
                <w:rFonts w:ascii="Times New Roman" w:eastAsia="Times New Roman" w:hAnsi="Times New Roman" w:cs="Times New Roman"/>
                <w:color w:val="000000"/>
                <w:sz w:val="24"/>
                <w:szCs w:val="24"/>
                <w:lang w:eastAsia="ru-RU"/>
              </w:rPr>
              <w:t>Fe</w:t>
            </w:r>
            <w:proofErr w:type="spellEnd"/>
            <w:r w:rsidRPr="00C57988">
              <w:rPr>
                <w:rFonts w:ascii="Times New Roman" w:eastAsia="Times New Roman" w:hAnsi="Times New Roman" w:cs="Times New Roman"/>
                <w:color w:val="000000"/>
                <w:sz w:val="24"/>
                <w:szCs w:val="24"/>
                <w:lang w:eastAsia="ru-RU"/>
              </w:rPr>
              <w:t xml:space="preserve">, </w:t>
            </w:r>
            <w:proofErr w:type="spellStart"/>
            <w:r w:rsidRPr="00C57988">
              <w:rPr>
                <w:rFonts w:ascii="Times New Roman" w:eastAsia="Times New Roman" w:hAnsi="Times New Roman" w:cs="Times New Roman"/>
                <w:color w:val="000000"/>
                <w:sz w:val="24"/>
                <w:szCs w:val="24"/>
                <w:lang w:eastAsia="ru-RU"/>
              </w:rPr>
              <w:t>Co</w:t>
            </w:r>
            <w:proofErr w:type="spellEnd"/>
            <w:r w:rsidRPr="00C57988">
              <w:rPr>
                <w:rFonts w:ascii="Times New Roman" w:eastAsia="Times New Roman" w:hAnsi="Times New Roman" w:cs="Times New Roman"/>
                <w:color w:val="000000"/>
                <w:sz w:val="24"/>
                <w:szCs w:val="24"/>
                <w:lang w:eastAsia="ru-RU"/>
              </w:rPr>
              <w:t xml:space="preserve">, </w:t>
            </w:r>
            <w:proofErr w:type="spellStart"/>
            <w:r w:rsidRPr="00C57988">
              <w:rPr>
                <w:rFonts w:ascii="Times New Roman" w:eastAsia="Times New Roman" w:hAnsi="Times New Roman" w:cs="Times New Roman"/>
                <w:color w:val="000000"/>
                <w:sz w:val="24"/>
                <w:szCs w:val="24"/>
                <w:lang w:eastAsia="ru-RU"/>
              </w:rPr>
              <w:t>Ni</w:t>
            </w:r>
            <w:proofErr w:type="spellEnd"/>
          </w:p>
        </w:tc>
        <w:tc>
          <w:tcPr>
            <w:tcW w:w="960" w:type="dxa"/>
            <w:tcBorders>
              <w:top w:val="nil"/>
              <w:left w:val="nil"/>
              <w:bottom w:val="single" w:sz="4" w:space="0" w:color="auto"/>
              <w:right w:val="single" w:sz="4" w:space="0" w:color="auto"/>
            </w:tcBorders>
            <w:shd w:val="clear" w:color="000000" w:fill="FFFFFF"/>
            <w:vAlign w:val="center"/>
            <w:hideMark/>
          </w:tcPr>
          <w:p w:rsidR="00C57988" w:rsidRPr="00C57988" w:rsidRDefault="00C57988" w:rsidP="00C57988">
            <w:pPr>
              <w:spacing w:after="0" w:line="240" w:lineRule="auto"/>
              <w:jc w:val="center"/>
              <w:rPr>
                <w:rFonts w:ascii="Times New Roman" w:eastAsia="Times New Roman" w:hAnsi="Times New Roman" w:cs="Times New Roman"/>
                <w:color w:val="000000"/>
                <w:sz w:val="24"/>
                <w:szCs w:val="24"/>
                <w:lang w:eastAsia="ru-RU"/>
              </w:rPr>
            </w:pPr>
            <w:r w:rsidRPr="00C57988">
              <w:rPr>
                <w:rFonts w:ascii="Times New Roman" w:eastAsia="Times New Roman" w:hAnsi="Times New Roman" w:cs="Times New Roman"/>
                <w:color w:val="000000"/>
                <w:sz w:val="24"/>
                <w:szCs w:val="24"/>
                <w:lang w:eastAsia="ru-RU"/>
              </w:rPr>
              <w:t>Ме</w:t>
            </w:r>
            <w:proofErr w:type="gramStart"/>
            <w:r w:rsidRPr="00C57988">
              <w:rPr>
                <w:rFonts w:ascii="Times New Roman" w:eastAsia="Times New Roman" w:hAnsi="Times New Roman" w:cs="Times New Roman"/>
                <w:color w:val="000000"/>
                <w:sz w:val="24"/>
                <w:szCs w:val="24"/>
                <w:vertAlign w:val="subscript"/>
                <w:lang w:eastAsia="ru-RU"/>
              </w:rPr>
              <w:t>2</w:t>
            </w:r>
            <w:proofErr w:type="gramEnd"/>
          </w:p>
        </w:tc>
        <w:tc>
          <w:tcPr>
            <w:tcW w:w="2000" w:type="dxa"/>
            <w:tcBorders>
              <w:top w:val="nil"/>
              <w:left w:val="nil"/>
              <w:bottom w:val="single" w:sz="4" w:space="0" w:color="auto"/>
              <w:right w:val="single" w:sz="4" w:space="0" w:color="auto"/>
            </w:tcBorders>
            <w:shd w:val="clear" w:color="000000" w:fill="FFFFFF"/>
            <w:vAlign w:val="center"/>
            <w:hideMark/>
          </w:tcPr>
          <w:p w:rsidR="00C57988" w:rsidRPr="00C57988" w:rsidRDefault="00C57988" w:rsidP="00C57988">
            <w:pPr>
              <w:spacing w:after="0" w:line="240" w:lineRule="auto"/>
              <w:jc w:val="center"/>
              <w:rPr>
                <w:rFonts w:ascii="Times New Roman" w:eastAsia="Times New Roman" w:hAnsi="Times New Roman" w:cs="Times New Roman"/>
                <w:color w:val="000000"/>
                <w:sz w:val="24"/>
                <w:szCs w:val="24"/>
                <w:lang w:eastAsia="ru-RU"/>
              </w:rPr>
            </w:pPr>
            <w:r w:rsidRPr="00C57988">
              <w:rPr>
                <w:rFonts w:ascii="Times New Roman" w:eastAsia="Times New Roman" w:hAnsi="Times New Roman" w:cs="Times New Roman"/>
                <w:color w:val="000000"/>
                <w:sz w:val="24"/>
                <w:szCs w:val="24"/>
                <w:lang w:eastAsia="ru-RU"/>
              </w:rPr>
              <w:t>ТМ</w:t>
            </w:r>
            <w:proofErr w:type="gramStart"/>
            <w:r w:rsidRPr="00C57988">
              <w:rPr>
                <w:rFonts w:ascii="Times New Roman" w:eastAsia="Times New Roman" w:hAnsi="Times New Roman" w:cs="Times New Roman"/>
                <w:color w:val="000000"/>
                <w:sz w:val="24"/>
                <w:szCs w:val="24"/>
                <w:vertAlign w:val="subscript"/>
                <w:lang w:eastAsia="ru-RU"/>
              </w:rPr>
              <w:t>2</w:t>
            </w:r>
            <w:proofErr w:type="gramEnd"/>
          </w:p>
        </w:tc>
      </w:tr>
      <w:tr w:rsidR="00C57988" w:rsidRPr="00C57988" w:rsidTr="0041216B">
        <w:trPr>
          <w:trHeight w:val="375"/>
          <w:jc w:val="center"/>
        </w:trPr>
        <w:tc>
          <w:tcPr>
            <w:tcW w:w="4100" w:type="dxa"/>
            <w:tcBorders>
              <w:top w:val="nil"/>
              <w:left w:val="single" w:sz="4" w:space="0" w:color="auto"/>
              <w:bottom w:val="single" w:sz="4" w:space="0" w:color="auto"/>
              <w:right w:val="single" w:sz="4" w:space="0" w:color="auto"/>
            </w:tcBorders>
            <w:shd w:val="clear" w:color="000000" w:fill="FFFFFF"/>
            <w:vAlign w:val="center"/>
            <w:hideMark/>
          </w:tcPr>
          <w:p w:rsidR="00C57988" w:rsidRPr="00C57988" w:rsidRDefault="00C57988" w:rsidP="00C57988">
            <w:pPr>
              <w:spacing w:after="0" w:line="240" w:lineRule="auto"/>
              <w:jc w:val="center"/>
              <w:rPr>
                <w:rFonts w:ascii="Times New Roman" w:eastAsia="Times New Roman" w:hAnsi="Times New Roman" w:cs="Times New Roman"/>
                <w:color w:val="000000"/>
                <w:sz w:val="24"/>
                <w:szCs w:val="24"/>
                <w:lang w:eastAsia="ru-RU"/>
              </w:rPr>
            </w:pPr>
            <w:r w:rsidRPr="00C57988">
              <w:rPr>
                <w:rFonts w:ascii="Times New Roman" w:eastAsia="Times New Roman" w:hAnsi="Times New Roman" w:cs="Times New Roman"/>
                <w:color w:val="000000"/>
                <w:sz w:val="24"/>
                <w:szCs w:val="24"/>
                <w:lang w:eastAsia="ru-RU"/>
              </w:rPr>
              <w:t xml:space="preserve">Простые металлы – </w:t>
            </w:r>
            <w:proofErr w:type="spellStart"/>
            <w:r w:rsidRPr="00C57988">
              <w:rPr>
                <w:rFonts w:ascii="Times New Roman" w:eastAsia="Times New Roman" w:hAnsi="Times New Roman" w:cs="Times New Roman"/>
                <w:color w:val="000000"/>
                <w:sz w:val="24"/>
                <w:szCs w:val="24"/>
                <w:lang w:eastAsia="ru-RU"/>
              </w:rPr>
              <w:t>Li</w:t>
            </w:r>
            <w:proofErr w:type="spellEnd"/>
            <w:r w:rsidRPr="00C57988">
              <w:rPr>
                <w:rFonts w:ascii="Times New Roman" w:eastAsia="Times New Roman" w:hAnsi="Times New Roman" w:cs="Times New Roman"/>
                <w:color w:val="000000"/>
                <w:sz w:val="24"/>
                <w:szCs w:val="24"/>
                <w:lang w:eastAsia="ru-RU"/>
              </w:rPr>
              <w:t xml:space="preserve">, </w:t>
            </w:r>
            <w:proofErr w:type="spellStart"/>
            <w:r w:rsidRPr="00C57988">
              <w:rPr>
                <w:rFonts w:ascii="Times New Roman" w:eastAsia="Times New Roman" w:hAnsi="Times New Roman" w:cs="Times New Roman"/>
                <w:color w:val="000000"/>
                <w:sz w:val="24"/>
                <w:szCs w:val="24"/>
                <w:lang w:eastAsia="ru-RU"/>
              </w:rPr>
              <w:t>Mg</w:t>
            </w:r>
            <w:proofErr w:type="spellEnd"/>
          </w:p>
        </w:tc>
        <w:tc>
          <w:tcPr>
            <w:tcW w:w="960" w:type="dxa"/>
            <w:tcBorders>
              <w:top w:val="nil"/>
              <w:left w:val="nil"/>
              <w:bottom w:val="single" w:sz="4" w:space="0" w:color="auto"/>
              <w:right w:val="single" w:sz="4" w:space="0" w:color="auto"/>
            </w:tcBorders>
            <w:shd w:val="clear" w:color="000000" w:fill="FFFFFF"/>
            <w:vAlign w:val="center"/>
            <w:hideMark/>
          </w:tcPr>
          <w:p w:rsidR="00C57988" w:rsidRPr="00C57988" w:rsidRDefault="00C57988" w:rsidP="00C57988">
            <w:pPr>
              <w:spacing w:after="0" w:line="240" w:lineRule="auto"/>
              <w:jc w:val="center"/>
              <w:rPr>
                <w:rFonts w:ascii="Times New Roman" w:eastAsia="Times New Roman" w:hAnsi="Times New Roman" w:cs="Times New Roman"/>
                <w:color w:val="000000"/>
                <w:sz w:val="24"/>
                <w:szCs w:val="24"/>
                <w:lang w:eastAsia="ru-RU"/>
              </w:rPr>
            </w:pPr>
            <w:proofErr w:type="spellStart"/>
            <w:r w:rsidRPr="00C57988">
              <w:rPr>
                <w:rFonts w:ascii="Times New Roman" w:eastAsia="Times New Roman" w:hAnsi="Times New Roman" w:cs="Times New Roman"/>
                <w:color w:val="000000"/>
                <w:sz w:val="24"/>
                <w:szCs w:val="24"/>
                <w:lang w:eastAsia="ru-RU"/>
              </w:rPr>
              <w:t>Ме</w:t>
            </w:r>
            <w:r w:rsidRPr="00C57988">
              <w:rPr>
                <w:rFonts w:ascii="Times New Roman" w:eastAsia="Times New Roman" w:hAnsi="Times New Roman" w:cs="Times New Roman"/>
                <w:color w:val="000000"/>
                <w:sz w:val="24"/>
                <w:szCs w:val="24"/>
                <w:vertAlign w:val="subscript"/>
                <w:lang w:eastAsia="ru-RU"/>
              </w:rPr>
              <w:t>А</w:t>
            </w:r>
            <w:proofErr w:type="spellEnd"/>
          </w:p>
        </w:tc>
        <w:tc>
          <w:tcPr>
            <w:tcW w:w="2000" w:type="dxa"/>
            <w:tcBorders>
              <w:top w:val="nil"/>
              <w:left w:val="nil"/>
              <w:bottom w:val="single" w:sz="4" w:space="0" w:color="auto"/>
              <w:right w:val="single" w:sz="4" w:space="0" w:color="auto"/>
            </w:tcBorders>
            <w:shd w:val="clear" w:color="000000" w:fill="FFFFFF"/>
            <w:vAlign w:val="center"/>
            <w:hideMark/>
          </w:tcPr>
          <w:p w:rsidR="00C57988" w:rsidRPr="00C57988" w:rsidRDefault="00C57988" w:rsidP="00C57988">
            <w:pPr>
              <w:spacing w:after="0" w:line="240" w:lineRule="auto"/>
              <w:jc w:val="center"/>
              <w:rPr>
                <w:rFonts w:ascii="Times New Roman" w:eastAsia="Times New Roman" w:hAnsi="Times New Roman" w:cs="Times New Roman"/>
                <w:color w:val="000000"/>
                <w:sz w:val="24"/>
                <w:szCs w:val="24"/>
                <w:lang w:eastAsia="ru-RU"/>
              </w:rPr>
            </w:pPr>
            <w:r w:rsidRPr="00C57988">
              <w:rPr>
                <w:rFonts w:ascii="Times New Roman" w:eastAsia="Times New Roman" w:hAnsi="Times New Roman" w:cs="Times New Roman"/>
                <w:color w:val="000000"/>
                <w:sz w:val="24"/>
                <w:szCs w:val="24"/>
                <w:lang w:eastAsia="ru-RU"/>
              </w:rPr>
              <w:t>S</w:t>
            </w:r>
          </w:p>
        </w:tc>
      </w:tr>
      <w:tr w:rsidR="00C57988" w:rsidRPr="00C57988" w:rsidTr="0041216B">
        <w:trPr>
          <w:trHeight w:val="375"/>
          <w:jc w:val="center"/>
        </w:trPr>
        <w:tc>
          <w:tcPr>
            <w:tcW w:w="4100" w:type="dxa"/>
            <w:tcBorders>
              <w:top w:val="nil"/>
              <w:left w:val="single" w:sz="4" w:space="0" w:color="auto"/>
              <w:bottom w:val="single" w:sz="4" w:space="0" w:color="auto"/>
              <w:right w:val="single" w:sz="4" w:space="0" w:color="auto"/>
            </w:tcBorders>
            <w:shd w:val="clear" w:color="000000" w:fill="FFFFFF"/>
            <w:vAlign w:val="center"/>
            <w:hideMark/>
          </w:tcPr>
          <w:p w:rsidR="00C57988" w:rsidRPr="00C57988" w:rsidRDefault="00C57988" w:rsidP="00C57988">
            <w:pPr>
              <w:spacing w:after="0" w:line="240" w:lineRule="auto"/>
              <w:jc w:val="center"/>
              <w:rPr>
                <w:rFonts w:ascii="Times New Roman" w:eastAsia="Times New Roman" w:hAnsi="Times New Roman" w:cs="Times New Roman"/>
                <w:color w:val="000000"/>
                <w:sz w:val="24"/>
                <w:szCs w:val="24"/>
                <w:lang w:eastAsia="ru-RU"/>
              </w:rPr>
            </w:pPr>
            <w:r w:rsidRPr="00C57988">
              <w:rPr>
                <w:rFonts w:ascii="Times New Roman" w:eastAsia="Times New Roman" w:hAnsi="Times New Roman" w:cs="Times New Roman"/>
                <w:color w:val="000000"/>
                <w:sz w:val="24"/>
                <w:szCs w:val="24"/>
                <w:lang w:eastAsia="ru-RU"/>
              </w:rPr>
              <w:t xml:space="preserve">Простые металлы – </w:t>
            </w:r>
            <w:proofErr w:type="spellStart"/>
            <w:r w:rsidRPr="00C57988">
              <w:rPr>
                <w:rFonts w:ascii="Times New Roman" w:eastAsia="Times New Roman" w:hAnsi="Times New Roman" w:cs="Times New Roman"/>
                <w:color w:val="000000"/>
                <w:sz w:val="24"/>
                <w:szCs w:val="24"/>
                <w:lang w:eastAsia="ru-RU"/>
              </w:rPr>
              <w:t>Cu</w:t>
            </w:r>
            <w:proofErr w:type="spellEnd"/>
            <w:r w:rsidRPr="00C57988">
              <w:rPr>
                <w:rFonts w:ascii="Times New Roman" w:eastAsia="Times New Roman" w:hAnsi="Times New Roman" w:cs="Times New Roman"/>
                <w:color w:val="000000"/>
                <w:sz w:val="24"/>
                <w:szCs w:val="24"/>
                <w:lang w:eastAsia="ru-RU"/>
              </w:rPr>
              <w:t xml:space="preserve">, </w:t>
            </w:r>
            <w:proofErr w:type="spellStart"/>
            <w:r w:rsidRPr="00C57988">
              <w:rPr>
                <w:rFonts w:ascii="Times New Roman" w:eastAsia="Times New Roman" w:hAnsi="Times New Roman" w:cs="Times New Roman"/>
                <w:color w:val="000000"/>
                <w:sz w:val="24"/>
                <w:szCs w:val="24"/>
                <w:lang w:eastAsia="ru-RU"/>
              </w:rPr>
              <w:t>Zn</w:t>
            </w:r>
            <w:proofErr w:type="spellEnd"/>
            <w:r w:rsidRPr="00C57988">
              <w:rPr>
                <w:rFonts w:ascii="Times New Roman" w:eastAsia="Times New Roman" w:hAnsi="Times New Roman" w:cs="Times New Roman"/>
                <w:color w:val="000000"/>
                <w:sz w:val="24"/>
                <w:szCs w:val="24"/>
                <w:lang w:eastAsia="ru-RU"/>
              </w:rPr>
              <w:t xml:space="preserve">, </w:t>
            </w:r>
            <w:proofErr w:type="spellStart"/>
            <w:r w:rsidRPr="00C57988">
              <w:rPr>
                <w:rFonts w:ascii="Times New Roman" w:eastAsia="Times New Roman" w:hAnsi="Times New Roman" w:cs="Times New Roman"/>
                <w:color w:val="000000"/>
                <w:sz w:val="24"/>
                <w:szCs w:val="24"/>
                <w:lang w:eastAsia="ru-RU"/>
              </w:rPr>
              <w:t>Al</w:t>
            </w:r>
            <w:proofErr w:type="spellEnd"/>
          </w:p>
        </w:tc>
        <w:tc>
          <w:tcPr>
            <w:tcW w:w="960" w:type="dxa"/>
            <w:tcBorders>
              <w:top w:val="nil"/>
              <w:left w:val="nil"/>
              <w:bottom w:val="single" w:sz="4" w:space="0" w:color="auto"/>
              <w:right w:val="single" w:sz="4" w:space="0" w:color="auto"/>
            </w:tcBorders>
            <w:shd w:val="clear" w:color="000000" w:fill="FFFFFF"/>
            <w:vAlign w:val="center"/>
            <w:hideMark/>
          </w:tcPr>
          <w:p w:rsidR="00C57988" w:rsidRPr="00C57988" w:rsidRDefault="00C57988" w:rsidP="00C57988">
            <w:pPr>
              <w:spacing w:after="0" w:line="240" w:lineRule="auto"/>
              <w:jc w:val="center"/>
              <w:rPr>
                <w:rFonts w:ascii="Times New Roman" w:eastAsia="Times New Roman" w:hAnsi="Times New Roman" w:cs="Times New Roman"/>
                <w:color w:val="000000"/>
                <w:sz w:val="24"/>
                <w:szCs w:val="24"/>
                <w:lang w:eastAsia="ru-RU"/>
              </w:rPr>
            </w:pPr>
            <w:proofErr w:type="spellStart"/>
            <w:r w:rsidRPr="00C57988">
              <w:rPr>
                <w:rFonts w:ascii="Times New Roman" w:eastAsia="Times New Roman" w:hAnsi="Times New Roman" w:cs="Times New Roman"/>
                <w:color w:val="000000"/>
                <w:sz w:val="24"/>
                <w:szCs w:val="24"/>
                <w:lang w:eastAsia="ru-RU"/>
              </w:rPr>
              <w:t>Ме</w:t>
            </w:r>
            <w:r w:rsidRPr="00C57988">
              <w:rPr>
                <w:rFonts w:ascii="Times New Roman" w:eastAsia="Times New Roman" w:hAnsi="Times New Roman" w:cs="Times New Roman"/>
                <w:color w:val="000000"/>
                <w:sz w:val="24"/>
                <w:szCs w:val="24"/>
                <w:vertAlign w:val="subscript"/>
                <w:lang w:eastAsia="ru-RU"/>
              </w:rPr>
              <w:t>В</w:t>
            </w:r>
            <w:proofErr w:type="spellEnd"/>
          </w:p>
        </w:tc>
        <w:tc>
          <w:tcPr>
            <w:tcW w:w="2000" w:type="dxa"/>
            <w:tcBorders>
              <w:top w:val="nil"/>
              <w:left w:val="nil"/>
              <w:bottom w:val="single" w:sz="4" w:space="0" w:color="auto"/>
              <w:right w:val="single" w:sz="4" w:space="0" w:color="auto"/>
            </w:tcBorders>
            <w:shd w:val="clear" w:color="000000" w:fill="FFFFFF"/>
            <w:vAlign w:val="center"/>
            <w:hideMark/>
          </w:tcPr>
          <w:p w:rsidR="00C57988" w:rsidRPr="00C57988" w:rsidRDefault="00C57988" w:rsidP="00C57988">
            <w:pPr>
              <w:spacing w:after="0" w:line="240" w:lineRule="auto"/>
              <w:jc w:val="center"/>
              <w:rPr>
                <w:rFonts w:ascii="Times New Roman" w:eastAsia="Times New Roman" w:hAnsi="Times New Roman" w:cs="Times New Roman"/>
                <w:color w:val="000000"/>
                <w:sz w:val="24"/>
                <w:szCs w:val="24"/>
                <w:lang w:eastAsia="ru-RU"/>
              </w:rPr>
            </w:pPr>
            <w:r w:rsidRPr="00C57988">
              <w:rPr>
                <w:rFonts w:ascii="Times New Roman" w:eastAsia="Times New Roman" w:hAnsi="Times New Roman" w:cs="Times New Roman"/>
                <w:color w:val="000000"/>
                <w:sz w:val="24"/>
                <w:szCs w:val="24"/>
                <w:lang w:eastAsia="ru-RU"/>
              </w:rPr>
              <w:t>S</w:t>
            </w:r>
          </w:p>
        </w:tc>
      </w:tr>
      <w:tr w:rsidR="00C57988" w:rsidRPr="00C57988" w:rsidTr="0041216B">
        <w:trPr>
          <w:trHeight w:val="315"/>
          <w:jc w:val="center"/>
        </w:trPr>
        <w:tc>
          <w:tcPr>
            <w:tcW w:w="4100" w:type="dxa"/>
            <w:tcBorders>
              <w:top w:val="nil"/>
              <w:left w:val="single" w:sz="4" w:space="0" w:color="auto"/>
              <w:bottom w:val="single" w:sz="4" w:space="0" w:color="auto"/>
              <w:right w:val="single" w:sz="4" w:space="0" w:color="auto"/>
            </w:tcBorders>
            <w:shd w:val="clear" w:color="000000" w:fill="FFFFFF"/>
            <w:vAlign w:val="center"/>
            <w:hideMark/>
          </w:tcPr>
          <w:p w:rsidR="00C57988" w:rsidRPr="00C57988" w:rsidRDefault="00C57988" w:rsidP="00C57988">
            <w:pPr>
              <w:spacing w:after="0" w:line="240" w:lineRule="auto"/>
              <w:jc w:val="center"/>
              <w:rPr>
                <w:rFonts w:ascii="Times New Roman" w:eastAsia="Times New Roman" w:hAnsi="Times New Roman" w:cs="Times New Roman"/>
                <w:color w:val="000000"/>
                <w:sz w:val="24"/>
                <w:szCs w:val="24"/>
                <w:lang w:eastAsia="ru-RU"/>
              </w:rPr>
            </w:pPr>
            <w:r w:rsidRPr="00C57988">
              <w:rPr>
                <w:rFonts w:ascii="Times New Roman" w:eastAsia="Times New Roman" w:hAnsi="Times New Roman" w:cs="Times New Roman"/>
                <w:color w:val="000000"/>
                <w:sz w:val="24"/>
                <w:szCs w:val="24"/>
                <w:lang w:eastAsia="ru-RU"/>
              </w:rPr>
              <w:t>Неметаллы</w:t>
            </w:r>
          </w:p>
        </w:tc>
        <w:tc>
          <w:tcPr>
            <w:tcW w:w="960" w:type="dxa"/>
            <w:tcBorders>
              <w:top w:val="nil"/>
              <w:left w:val="nil"/>
              <w:bottom w:val="single" w:sz="4" w:space="0" w:color="auto"/>
              <w:right w:val="single" w:sz="4" w:space="0" w:color="auto"/>
            </w:tcBorders>
            <w:shd w:val="clear" w:color="000000" w:fill="FFFFFF"/>
            <w:vAlign w:val="center"/>
            <w:hideMark/>
          </w:tcPr>
          <w:p w:rsidR="00C57988" w:rsidRPr="00C57988" w:rsidRDefault="00C57988" w:rsidP="00C57988">
            <w:pPr>
              <w:spacing w:after="0" w:line="240" w:lineRule="auto"/>
              <w:jc w:val="center"/>
              <w:rPr>
                <w:rFonts w:ascii="Times New Roman" w:eastAsia="Times New Roman" w:hAnsi="Times New Roman" w:cs="Times New Roman"/>
                <w:color w:val="000000"/>
                <w:sz w:val="24"/>
                <w:szCs w:val="24"/>
                <w:lang w:eastAsia="ru-RU"/>
              </w:rPr>
            </w:pPr>
            <w:r w:rsidRPr="00C57988">
              <w:rPr>
                <w:rFonts w:ascii="Times New Roman" w:eastAsia="Times New Roman" w:hAnsi="Times New Roman" w:cs="Times New Roman"/>
                <w:color w:val="000000"/>
                <w:sz w:val="24"/>
                <w:szCs w:val="24"/>
                <w:lang w:eastAsia="ru-RU"/>
              </w:rPr>
              <w:t>m</w:t>
            </w:r>
          </w:p>
        </w:tc>
        <w:tc>
          <w:tcPr>
            <w:tcW w:w="2000" w:type="dxa"/>
            <w:tcBorders>
              <w:top w:val="nil"/>
              <w:left w:val="nil"/>
              <w:bottom w:val="single" w:sz="4" w:space="0" w:color="auto"/>
              <w:right w:val="single" w:sz="4" w:space="0" w:color="auto"/>
            </w:tcBorders>
            <w:shd w:val="clear" w:color="000000" w:fill="FFFFFF"/>
            <w:vAlign w:val="center"/>
            <w:hideMark/>
          </w:tcPr>
          <w:p w:rsidR="00C57988" w:rsidRPr="00C57988" w:rsidRDefault="00C57988" w:rsidP="00C57988">
            <w:pPr>
              <w:spacing w:after="0" w:line="240" w:lineRule="auto"/>
              <w:jc w:val="center"/>
              <w:rPr>
                <w:rFonts w:ascii="Times New Roman" w:eastAsia="Times New Roman" w:hAnsi="Times New Roman" w:cs="Times New Roman"/>
                <w:color w:val="000000"/>
                <w:sz w:val="24"/>
                <w:szCs w:val="24"/>
                <w:lang w:eastAsia="ru-RU"/>
              </w:rPr>
            </w:pPr>
            <w:r w:rsidRPr="00C57988">
              <w:rPr>
                <w:rFonts w:ascii="Times New Roman" w:eastAsia="Times New Roman" w:hAnsi="Times New Roman" w:cs="Times New Roman"/>
                <w:color w:val="000000"/>
                <w:sz w:val="24"/>
                <w:szCs w:val="24"/>
                <w:lang w:eastAsia="ru-RU"/>
              </w:rPr>
              <w:t>M</w:t>
            </w:r>
          </w:p>
        </w:tc>
      </w:tr>
      <w:tr w:rsidR="00C57988" w:rsidRPr="00C57988" w:rsidTr="0041216B">
        <w:trPr>
          <w:trHeight w:val="315"/>
          <w:jc w:val="center"/>
        </w:trPr>
        <w:tc>
          <w:tcPr>
            <w:tcW w:w="4100" w:type="dxa"/>
            <w:tcBorders>
              <w:top w:val="nil"/>
              <w:left w:val="single" w:sz="4" w:space="0" w:color="auto"/>
              <w:bottom w:val="single" w:sz="4" w:space="0" w:color="auto"/>
              <w:right w:val="single" w:sz="4" w:space="0" w:color="auto"/>
            </w:tcBorders>
            <w:shd w:val="clear" w:color="000000" w:fill="FFFFFF"/>
            <w:vAlign w:val="center"/>
            <w:hideMark/>
          </w:tcPr>
          <w:p w:rsidR="00C57988" w:rsidRPr="00C57988" w:rsidRDefault="00C57988" w:rsidP="00C57988">
            <w:pPr>
              <w:spacing w:after="0" w:line="240" w:lineRule="auto"/>
              <w:jc w:val="center"/>
              <w:rPr>
                <w:rFonts w:ascii="Times New Roman" w:eastAsia="Times New Roman" w:hAnsi="Times New Roman" w:cs="Times New Roman"/>
                <w:color w:val="000000"/>
                <w:sz w:val="24"/>
                <w:szCs w:val="24"/>
                <w:lang w:eastAsia="ru-RU"/>
              </w:rPr>
            </w:pPr>
            <w:r w:rsidRPr="00C57988">
              <w:rPr>
                <w:rFonts w:ascii="Times New Roman" w:eastAsia="Times New Roman" w:hAnsi="Times New Roman" w:cs="Times New Roman"/>
                <w:color w:val="000000"/>
                <w:sz w:val="24"/>
                <w:szCs w:val="24"/>
                <w:lang w:eastAsia="ru-RU"/>
              </w:rPr>
              <w:t>РЗМ</w:t>
            </w:r>
          </w:p>
        </w:tc>
        <w:tc>
          <w:tcPr>
            <w:tcW w:w="960" w:type="dxa"/>
            <w:tcBorders>
              <w:top w:val="nil"/>
              <w:left w:val="nil"/>
              <w:bottom w:val="single" w:sz="4" w:space="0" w:color="auto"/>
              <w:right w:val="single" w:sz="4" w:space="0" w:color="auto"/>
            </w:tcBorders>
            <w:shd w:val="clear" w:color="000000" w:fill="FFFFFF"/>
            <w:vAlign w:val="center"/>
            <w:hideMark/>
          </w:tcPr>
          <w:p w:rsidR="00C57988" w:rsidRPr="00C57988" w:rsidRDefault="00C57988" w:rsidP="00C57988">
            <w:pPr>
              <w:spacing w:after="0" w:line="240" w:lineRule="auto"/>
              <w:jc w:val="center"/>
              <w:rPr>
                <w:rFonts w:ascii="Times New Roman" w:eastAsia="Times New Roman" w:hAnsi="Times New Roman" w:cs="Times New Roman"/>
                <w:color w:val="000000"/>
                <w:sz w:val="24"/>
                <w:szCs w:val="24"/>
                <w:lang w:eastAsia="ru-RU"/>
              </w:rPr>
            </w:pPr>
            <w:r w:rsidRPr="00C57988">
              <w:rPr>
                <w:rFonts w:ascii="Times New Roman" w:eastAsia="Times New Roman" w:hAnsi="Times New Roman" w:cs="Times New Roman"/>
                <w:color w:val="000000"/>
                <w:sz w:val="24"/>
                <w:szCs w:val="24"/>
                <w:lang w:eastAsia="ru-RU"/>
              </w:rPr>
              <w:t>-</w:t>
            </w:r>
          </w:p>
        </w:tc>
        <w:tc>
          <w:tcPr>
            <w:tcW w:w="2000" w:type="dxa"/>
            <w:tcBorders>
              <w:top w:val="nil"/>
              <w:left w:val="nil"/>
              <w:bottom w:val="single" w:sz="4" w:space="0" w:color="auto"/>
              <w:right w:val="single" w:sz="4" w:space="0" w:color="auto"/>
            </w:tcBorders>
            <w:shd w:val="clear" w:color="000000" w:fill="FFFFFF"/>
            <w:vAlign w:val="center"/>
            <w:hideMark/>
          </w:tcPr>
          <w:p w:rsidR="00C57988" w:rsidRPr="00C57988" w:rsidRDefault="00C57988" w:rsidP="00C57988">
            <w:pPr>
              <w:spacing w:after="0" w:line="240" w:lineRule="auto"/>
              <w:jc w:val="center"/>
              <w:rPr>
                <w:rFonts w:ascii="Times New Roman" w:eastAsia="Times New Roman" w:hAnsi="Times New Roman" w:cs="Times New Roman"/>
                <w:color w:val="000000"/>
                <w:sz w:val="24"/>
                <w:szCs w:val="24"/>
                <w:lang w:eastAsia="ru-RU"/>
              </w:rPr>
            </w:pPr>
            <w:r w:rsidRPr="00C57988">
              <w:rPr>
                <w:rFonts w:ascii="Times New Roman" w:eastAsia="Times New Roman" w:hAnsi="Times New Roman" w:cs="Times New Roman"/>
                <w:color w:val="000000"/>
                <w:sz w:val="24"/>
                <w:szCs w:val="24"/>
                <w:lang w:eastAsia="ru-RU"/>
              </w:rPr>
              <w:t>R</w:t>
            </w:r>
          </w:p>
        </w:tc>
      </w:tr>
    </w:tbl>
    <w:p w:rsidR="00FA0883" w:rsidRDefault="00FA0883" w:rsidP="007E5165">
      <w:pPr>
        <w:spacing w:after="0" w:line="240" w:lineRule="auto"/>
        <w:ind w:firstLine="708"/>
        <w:jc w:val="both"/>
        <w:rPr>
          <w:rFonts w:ascii="Times New Roman" w:hAnsi="Times New Roman" w:cs="Times New Roman"/>
          <w:sz w:val="28"/>
        </w:rPr>
      </w:pPr>
    </w:p>
    <w:p w:rsidR="001E5A78" w:rsidRDefault="00AE4432" w:rsidP="00FA0883">
      <w:pPr>
        <w:pStyle w:val="1"/>
        <w:rPr>
          <w:rFonts w:cs="Times New Roman"/>
        </w:rPr>
      </w:pPr>
      <w:bookmarkStart w:id="25" w:name="_Toc503865296"/>
      <w:r>
        <w:rPr>
          <w:rFonts w:cs="Times New Roman"/>
        </w:rPr>
        <w:t>№24</w:t>
      </w:r>
      <w:r w:rsidR="00FA0883">
        <w:rPr>
          <w:rFonts w:cs="Times New Roman"/>
        </w:rPr>
        <w:t xml:space="preserve"> </w:t>
      </w:r>
      <w:r w:rsidR="00FA0883">
        <w:rPr>
          <w:shd w:val="clear" w:color="auto" w:fill="FFFFFF"/>
        </w:rPr>
        <w:t>Свойства аморфных металлических сплавов: прочность, магнитные и электрические свойства</w:t>
      </w:r>
      <w:bookmarkEnd w:id="25"/>
    </w:p>
    <w:p w:rsidR="00AF1E96" w:rsidRPr="00D4559F" w:rsidRDefault="00AF1E96" w:rsidP="00AF1E96">
      <w:pPr>
        <w:spacing w:after="0" w:line="240" w:lineRule="auto"/>
        <w:ind w:firstLine="708"/>
        <w:jc w:val="both"/>
        <w:rPr>
          <w:rFonts w:ascii="Times New Roman" w:hAnsi="Times New Roman" w:cs="Times New Roman"/>
          <w:i/>
          <w:sz w:val="28"/>
        </w:rPr>
      </w:pPr>
      <w:r w:rsidRPr="00D4559F">
        <w:rPr>
          <w:rFonts w:ascii="Times New Roman" w:hAnsi="Times New Roman" w:cs="Times New Roman"/>
          <w:i/>
          <w:sz w:val="28"/>
        </w:rPr>
        <w:t>Механические свойства</w:t>
      </w:r>
    </w:p>
    <w:p w:rsidR="00AF1E96" w:rsidRPr="00A764E0" w:rsidRDefault="00AF1E96" w:rsidP="00AF1E96">
      <w:pPr>
        <w:spacing w:after="0" w:line="240" w:lineRule="auto"/>
        <w:ind w:firstLine="708"/>
        <w:jc w:val="both"/>
        <w:rPr>
          <w:rFonts w:ascii="Times New Roman" w:hAnsi="Times New Roman" w:cs="Times New Roman"/>
          <w:sz w:val="28"/>
        </w:rPr>
      </w:pPr>
      <w:r w:rsidRPr="00AF1E96">
        <w:rPr>
          <w:rFonts w:ascii="Times New Roman" w:hAnsi="Times New Roman" w:cs="Times New Roman"/>
          <w:sz w:val="28"/>
        </w:rPr>
        <w:t>Ряд металлических стёкол отличается очень высокой прочностью и твёрдостью. В аморфных сплавах на основе элементов подгруппы железа (</w:t>
      </w:r>
      <w:proofErr w:type="spellStart"/>
      <w:r w:rsidRPr="00AF1E96">
        <w:rPr>
          <w:rFonts w:ascii="Times New Roman" w:hAnsi="Times New Roman" w:cs="Times New Roman"/>
          <w:sz w:val="28"/>
        </w:rPr>
        <w:t>Fe</w:t>
      </w:r>
      <w:proofErr w:type="spellEnd"/>
      <w:r w:rsidRPr="00AF1E96">
        <w:rPr>
          <w:rFonts w:ascii="Times New Roman" w:hAnsi="Times New Roman" w:cs="Times New Roman"/>
          <w:sz w:val="28"/>
        </w:rPr>
        <w:t xml:space="preserve">, </w:t>
      </w:r>
      <w:proofErr w:type="spellStart"/>
      <w:r w:rsidRPr="00AF1E96">
        <w:rPr>
          <w:rFonts w:ascii="Times New Roman" w:hAnsi="Times New Roman" w:cs="Times New Roman"/>
          <w:sz w:val="28"/>
        </w:rPr>
        <w:t>Co</w:t>
      </w:r>
      <w:proofErr w:type="spellEnd"/>
      <w:r w:rsidRPr="00AF1E96">
        <w:rPr>
          <w:rFonts w:ascii="Times New Roman" w:hAnsi="Times New Roman" w:cs="Times New Roman"/>
          <w:sz w:val="28"/>
        </w:rPr>
        <w:t xml:space="preserve">, </w:t>
      </w:r>
      <w:proofErr w:type="spellStart"/>
      <w:r w:rsidRPr="00AF1E96">
        <w:rPr>
          <w:rFonts w:ascii="Times New Roman" w:hAnsi="Times New Roman" w:cs="Times New Roman"/>
          <w:sz w:val="28"/>
        </w:rPr>
        <w:t>Ni</w:t>
      </w:r>
      <w:proofErr w:type="spellEnd"/>
      <w:r w:rsidRPr="00AF1E96">
        <w:rPr>
          <w:rFonts w:ascii="Times New Roman" w:hAnsi="Times New Roman" w:cs="Times New Roman"/>
          <w:sz w:val="28"/>
        </w:rPr>
        <w:t>) твёрдость HV может превышать 1000 ГН/м</w:t>
      </w:r>
      <w:proofErr w:type="gramStart"/>
      <w:r w:rsidRPr="00AF1E96">
        <w:rPr>
          <w:rFonts w:ascii="Times New Roman" w:hAnsi="Times New Roman" w:cs="Times New Roman"/>
          <w:sz w:val="28"/>
        </w:rPr>
        <w:t>2</w:t>
      </w:r>
      <w:proofErr w:type="gramEnd"/>
      <w:r w:rsidRPr="00AF1E96">
        <w:rPr>
          <w:rFonts w:ascii="Times New Roman" w:hAnsi="Times New Roman" w:cs="Times New Roman"/>
          <w:sz w:val="28"/>
        </w:rPr>
        <w:t xml:space="preserve">, прочность — 4 ГН/м2. Вместе с этим металлические стёкла обладают очень высокой вязкостью разрушения: например, энергия разрыва </w:t>
      </w:r>
      <w:r>
        <w:rPr>
          <w:rFonts w:ascii="Times New Roman" w:hAnsi="Times New Roman" w:cs="Times New Roman"/>
          <w:sz w:val="28"/>
        </w:rPr>
        <w:t>Fe80P13C7 составляет 110 кДж/м</w:t>
      </w:r>
      <w:proofErr w:type="gramStart"/>
      <w:r>
        <w:rPr>
          <w:rFonts w:ascii="Times New Roman" w:hAnsi="Times New Roman" w:cs="Times New Roman"/>
          <w:sz w:val="28"/>
        </w:rPr>
        <w:t>2</w:t>
      </w:r>
      <w:proofErr w:type="gramEnd"/>
      <w:r>
        <w:rPr>
          <w:rFonts w:ascii="Times New Roman" w:hAnsi="Times New Roman" w:cs="Times New Roman"/>
          <w:sz w:val="28"/>
        </w:rPr>
        <w:t>.</w:t>
      </w:r>
    </w:p>
    <w:p w:rsidR="00AF1E96" w:rsidRDefault="00AF1E96" w:rsidP="00AF1E96">
      <w:pPr>
        <w:spacing w:after="0" w:line="240" w:lineRule="auto"/>
        <w:ind w:firstLine="708"/>
        <w:jc w:val="both"/>
        <w:rPr>
          <w:rFonts w:ascii="Times New Roman" w:hAnsi="Times New Roman" w:cs="Times New Roman"/>
          <w:sz w:val="28"/>
        </w:rPr>
      </w:pPr>
    </w:p>
    <w:p w:rsidR="00AF1E96" w:rsidRPr="00D4559F" w:rsidRDefault="00AF1E96" w:rsidP="00AF1E96">
      <w:pPr>
        <w:spacing w:after="0" w:line="240" w:lineRule="auto"/>
        <w:ind w:firstLine="708"/>
        <w:jc w:val="both"/>
        <w:rPr>
          <w:rFonts w:ascii="Times New Roman" w:hAnsi="Times New Roman" w:cs="Times New Roman"/>
          <w:i/>
          <w:sz w:val="28"/>
        </w:rPr>
      </w:pPr>
      <w:r w:rsidRPr="00D4559F">
        <w:rPr>
          <w:rFonts w:ascii="Times New Roman" w:hAnsi="Times New Roman" w:cs="Times New Roman"/>
          <w:i/>
          <w:sz w:val="28"/>
        </w:rPr>
        <w:t>Магнитные свойства</w:t>
      </w:r>
    </w:p>
    <w:p w:rsidR="00AF1E96" w:rsidRDefault="00AB4289" w:rsidP="00AB4289">
      <w:pPr>
        <w:spacing w:after="0" w:line="240" w:lineRule="auto"/>
        <w:ind w:firstLine="708"/>
        <w:jc w:val="both"/>
        <w:rPr>
          <w:rFonts w:ascii="Times New Roman" w:hAnsi="Times New Roman" w:cs="Times New Roman"/>
          <w:sz w:val="28"/>
        </w:rPr>
      </w:pPr>
      <w:r>
        <w:rPr>
          <w:rFonts w:ascii="Times New Roman" w:hAnsi="Times New Roman" w:cs="Times New Roman"/>
          <w:sz w:val="28"/>
        </w:rPr>
        <w:t>Аморфные металличес</w:t>
      </w:r>
      <w:r w:rsidR="00AF1E96" w:rsidRPr="00AB4289">
        <w:rPr>
          <w:rFonts w:ascii="Times New Roman" w:hAnsi="Times New Roman" w:cs="Times New Roman"/>
          <w:sz w:val="28"/>
        </w:rPr>
        <w:t xml:space="preserve">кие сплавы почти всегда являются </w:t>
      </w:r>
      <w:proofErr w:type="spellStart"/>
      <w:r w:rsidR="00AF1E96" w:rsidRPr="00AB4289">
        <w:rPr>
          <w:rFonts w:ascii="Times New Roman" w:hAnsi="Times New Roman" w:cs="Times New Roman"/>
          <w:sz w:val="28"/>
        </w:rPr>
        <w:t>магнитомягкими</w:t>
      </w:r>
      <w:proofErr w:type="spellEnd"/>
      <w:r w:rsidR="00AF1E96" w:rsidRPr="00AB4289">
        <w:rPr>
          <w:rFonts w:ascii="Times New Roman" w:hAnsi="Times New Roman" w:cs="Times New Roman"/>
          <w:sz w:val="28"/>
        </w:rPr>
        <w:t xml:space="preserve"> ферромагнетиками.</w:t>
      </w:r>
      <w:r>
        <w:rPr>
          <w:rFonts w:ascii="Times New Roman" w:hAnsi="Times New Roman" w:cs="Times New Roman"/>
          <w:sz w:val="28"/>
        </w:rPr>
        <w:t xml:space="preserve"> </w:t>
      </w:r>
      <w:proofErr w:type="gramStart"/>
      <w:r w:rsidRPr="00AB4289">
        <w:rPr>
          <w:rFonts w:ascii="Times New Roman" w:hAnsi="Times New Roman" w:cs="Times New Roman"/>
          <w:sz w:val="20"/>
        </w:rPr>
        <w:t>(</w:t>
      </w:r>
      <w:proofErr w:type="spellStart"/>
      <w:r w:rsidRPr="00AB4289">
        <w:rPr>
          <w:rFonts w:ascii="Times New Roman" w:hAnsi="Times New Roman" w:cs="Times New Roman"/>
          <w:sz w:val="20"/>
        </w:rPr>
        <w:t>Магнитомягкие</w:t>
      </w:r>
      <w:proofErr w:type="spellEnd"/>
      <w:r w:rsidRPr="00AB4289">
        <w:rPr>
          <w:rFonts w:ascii="Times New Roman" w:hAnsi="Times New Roman" w:cs="Times New Roman"/>
          <w:sz w:val="20"/>
        </w:rPr>
        <w:t xml:space="preserve"> ма</w:t>
      </w:r>
      <w:r>
        <w:rPr>
          <w:rFonts w:ascii="Times New Roman" w:hAnsi="Times New Roman" w:cs="Times New Roman"/>
          <w:sz w:val="20"/>
        </w:rPr>
        <w:t xml:space="preserve">териалы </w:t>
      </w:r>
      <w:r w:rsidRPr="00AB4289">
        <w:rPr>
          <w:rFonts w:ascii="Times New Roman" w:hAnsi="Times New Roman" w:cs="Times New Roman"/>
          <w:sz w:val="20"/>
        </w:rPr>
        <w:t xml:space="preserve">— материалы, обладающие свойствами ферромагнетика, </w:t>
      </w:r>
      <w:r>
        <w:rPr>
          <w:rFonts w:ascii="Times New Roman" w:hAnsi="Times New Roman" w:cs="Times New Roman"/>
          <w:sz w:val="20"/>
        </w:rPr>
        <w:t>т</w:t>
      </w:r>
      <w:r w:rsidRPr="00AB4289">
        <w:rPr>
          <w:rFonts w:ascii="Times New Roman" w:hAnsi="Times New Roman" w:cs="Times New Roman"/>
          <w:sz w:val="20"/>
        </w:rPr>
        <w:t>акие материалы также обладают высокой магнитной проницаемостью и малыми потерями на гистерезис.</w:t>
      </w:r>
      <w:proofErr w:type="gramEnd"/>
      <w:r>
        <w:rPr>
          <w:rFonts w:ascii="Times New Roman" w:hAnsi="Times New Roman" w:cs="Times New Roman"/>
          <w:sz w:val="20"/>
        </w:rPr>
        <w:t xml:space="preserve"> </w:t>
      </w:r>
      <w:proofErr w:type="spellStart"/>
      <w:proofErr w:type="gramStart"/>
      <w:r w:rsidRPr="00AB4289">
        <w:rPr>
          <w:rFonts w:ascii="Times New Roman" w:hAnsi="Times New Roman" w:cs="Times New Roman"/>
          <w:sz w:val="20"/>
        </w:rPr>
        <w:t>Магнитомягкие</w:t>
      </w:r>
      <w:proofErr w:type="spellEnd"/>
      <w:r w:rsidRPr="00AB4289">
        <w:rPr>
          <w:rFonts w:ascii="Times New Roman" w:hAnsi="Times New Roman" w:cs="Times New Roman"/>
          <w:sz w:val="20"/>
        </w:rPr>
        <w:t xml:space="preserve"> материалы используются в качестве сердечников тр</w:t>
      </w:r>
      <w:r>
        <w:rPr>
          <w:rFonts w:ascii="Times New Roman" w:hAnsi="Times New Roman" w:cs="Times New Roman"/>
          <w:sz w:val="20"/>
        </w:rPr>
        <w:t>ансформаторов, электромагнитов</w:t>
      </w:r>
      <w:r w:rsidRPr="00AB4289">
        <w:rPr>
          <w:rFonts w:ascii="Times New Roman" w:hAnsi="Times New Roman" w:cs="Times New Roman"/>
          <w:sz w:val="20"/>
        </w:rPr>
        <w:t>).</w:t>
      </w:r>
      <w:proofErr w:type="gramEnd"/>
      <w:r w:rsidR="00AF1E96" w:rsidRPr="00AB4289">
        <w:rPr>
          <w:rFonts w:ascii="Times New Roman" w:hAnsi="Times New Roman" w:cs="Times New Roman"/>
          <w:sz w:val="20"/>
        </w:rPr>
        <w:t xml:space="preserve"> </w:t>
      </w:r>
      <w:r w:rsidR="00AF1E96" w:rsidRPr="00AB4289">
        <w:rPr>
          <w:rFonts w:ascii="Times New Roman" w:hAnsi="Times New Roman" w:cs="Times New Roman"/>
          <w:sz w:val="28"/>
        </w:rPr>
        <w:t>Другим пол</w:t>
      </w:r>
      <w:r>
        <w:rPr>
          <w:rFonts w:ascii="Times New Roman" w:hAnsi="Times New Roman" w:cs="Times New Roman"/>
          <w:sz w:val="28"/>
        </w:rPr>
        <w:t>езным свойством аморфных ферро</w:t>
      </w:r>
      <w:r w:rsidR="00AF1E96" w:rsidRPr="00AB4289">
        <w:rPr>
          <w:rFonts w:ascii="Times New Roman" w:hAnsi="Times New Roman" w:cs="Times New Roman"/>
          <w:sz w:val="28"/>
        </w:rPr>
        <w:t>магнетиков явля</w:t>
      </w:r>
      <w:r>
        <w:rPr>
          <w:rFonts w:ascii="Times New Roman" w:hAnsi="Times New Roman" w:cs="Times New Roman"/>
          <w:sz w:val="28"/>
        </w:rPr>
        <w:t>ется более высокое значение на</w:t>
      </w:r>
      <w:r w:rsidR="00AF1E96" w:rsidRPr="00AB4289">
        <w:rPr>
          <w:rFonts w:ascii="Times New Roman" w:hAnsi="Times New Roman" w:cs="Times New Roman"/>
          <w:sz w:val="28"/>
        </w:rPr>
        <w:t>чальной магнитной проницаемости как на низких (0,1–1 МГц), так</w:t>
      </w:r>
      <w:r>
        <w:rPr>
          <w:rFonts w:ascii="Times New Roman" w:hAnsi="Times New Roman" w:cs="Times New Roman"/>
          <w:sz w:val="28"/>
        </w:rPr>
        <w:t xml:space="preserve"> и на высоких (5–15 МГц) часто</w:t>
      </w:r>
      <w:r w:rsidR="00AF1E96" w:rsidRPr="00AB4289">
        <w:rPr>
          <w:rFonts w:ascii="Times New Roman" w:hAnsi="Times New Roman" w:cs="Times New Roman"/>
          <w:sz w:val="28"/>
        </w:rPr>
        <w:t>тах. Это свойство определяется высоким удельным электрическим</w:t>
      </w:r>
      <w:r>
        <w:rPr>
          <w:rFonts w:ascii="Times New Roman" w:hAnsi="Times New Roman" w:cs="Times New Roman"/>
          <w:sz w:val="28"/>
        </w:rPr>
        <w:t xml:space="preserve"> сопротивлением аморфных ферро</w:t>
      </w:r>
      <w:r w:rsidR="00AF1E96" w:rsidRPr="00AB4289">
        <w:rPr>
          <w:rFonts w:ascii="Times New Roman" w:hAnsi="Times New Roman" w:cs="Times New Roman"/>
          <w:sz w:val="28"/>
        </w:rPr>
        <w:t xml:space="preserve">магнетиков, значительно снижающим </w:t>
      </w:r>
      <w:r w:rsidR="00AF1E96" w:rsidRPr="00AB4289">
        <w:rPr>
          <w:rFonts w:ascii="Times New Roman" w:hAnsi="Times New Roman" w:cs="Times New Roman"/>
          <w:sz w:val="28"/>
        </w:rPr>
        <w:lastRenderedPageBreak/>
        <w:t>потери на токи Фуко. Завершая оп</w:t>
      </w:r>
      <w:r>
        <w:rPr>
          <w:rFonts w:ascii="Times New Roman" w:hAnsi="Times New Roman" w:cs="Times New Roman"/>
          <w:sz w:val="28"/>
        </w:rPr>
        <w:t>исание магнитных свойств аморф</w:t>
      </w:r>
      <w:r w:rsidR="00AF1E96" w:rsidRPr="00AB4289">
        <w:rPr>
          <w:rFonts w:ascii="Times New Roman" w:hAnsi="Times New Roman" w:cs="Times New Roman"/>
          <w:sz w:val="28"/>
        </w:rPr>
        <w:t>ных ферромагнетиков, мы приходим к выводу, что присущие им магн</w:t>
      </w:r>
      <w:r>
        <w:rPr>
          <w:rFonts w:ascii="Times New Roman" w:hAnsi="Times New Roman" w:cs="Times New Roman"/>
          <w:sz w:val="28"/>
        </w:rPr>
        <w:t>итные свойства возникают благо</w:t>
      </w:r>
      <w:r w:rsidR="00AF1E96" w:rsidRPr="00AB4289">
        <w:rPr>
          <w:rFonts w:ascii="Times New Roman" w:hAnsi="Times New Roman" w:cs="Times New Roman"/>
          <w:sz w:val="28"/>
        </w:rPr>
        <w:t>даря неупорядоч</w:t>
      </w:r>
      <w:r>
        <w:rPr>
          <w:rFonts w:ascii="Times New Roman" w:hAnsi="Times New Roman" w:cs="Times New Roman"/>
          <w:sz w:val="28"/>
        </w:rPr>
        <w:t>енному расположению атомов. Не</w:t>
      </w:r>
      <w:r w:rsidR="00AF1E96" w:rsidRPr="00AB4289">
        <w:rPr>
          <w:rFonts w:ascii="Times New Roman" w:hAnsi="Times New Roman" w:cs="Times New Roman"/>
          <w:sz w:val="28"/>
        </w:rPr>
        <w:t>которые из этих свойств являются уникальными и не могут быть получены в кристаллических сплавах.</w:t>
      </w:r>
    </w:p>
    <w:p w:rsidR="00AB4289" w:rsidRPr="00AB4289" w:rsidRDefault="00AB4289" w:rsidP="00AB4289">
      <w:pPr>
        <w:spacing w:after="0" w:line="240" w:lineRule="auto"/>
        <w:ind w:firstLine="708"/>
        <w:jc w:val="both"/>
        <w:rPr>
          <w:rFonts w:ascii="Times New Roman" w:hAnsi="Times New Roman" w:cs="Times New Roman"/>
          <w:sz w:val="20"/>
        </w:rPr>
      </w:pPr>
    </w:p>
    <w:p w:rsidR="00AF1E96" w:rsidRPr="00D4559F" w:rsidRDefault="00AF1E96" w:rsidP="00AF1E96">
      <w:pPr>
        <w:spacing w:after="0" w:line="240" w:lineRule="auto"/>
        <w:ind w:firstLine="708"/>
        <w:jc w:val="both"/>
        <w:rPr>
          <w:rFonts w:ascii="Times New Roman" w:hAnsi="Times New Roman" w:cs="Times New Roman"/>
          <w:i/>
          <w:sz w:val="28"/>
        </w:rPr>
      </w:pPr>
      <w:r w:rsidRPr="00D4559F">
        <w:rPr>
          <w:rFonts w:ascii="Times New Roman" w:hAnsi="Times New Roman" w:cs="Times New Roman"/>
          <w:i/>
          <w:sz w:val="28"/>
        </w:rPr>
        <w:t>Электрические свойства</w:t>
      </w:r>
    </w:p>
    <w:p w:rsidR="00AB4289" w:rsidRDefault="00AF1E96" w:rsidP="00AF1E96">
      <w:pPr>
        <w:spacing w:after="0" w:line="240" w:lineRule="auto"/>
        <w:ind w:firstLine="708"/>
        <w:jc w:val="both"/>
        <w:rPr>
          <w:rFonts w:ascii="Times New Roman" w:hAnsi="Times New Roman" w:cs="Times New Roman"/>
          <w:sz w:val="28"/>
        </w:rPr>
      </w:pPr>
      <w:r w:rsidRPr="00AF1E96">
        <w:rPr>
          <w:rFonts w:ascii="Times New Roman" w:hAnsi="Times New Roman" w:cs="Times New Roman"/>
          <w:sz w:val="28"/>
        </w:rPr>
        <w:t xml:space="preserve">Сопротивление аморфных металлов составляет, как правило, около 100—300 </w:t>
      </w:r>
      <w:proofErr w:type="spellStart"/>
      <w:r w:rsidRPr="00AF1E96">
        <w:rPr>
          <w:rFonts w:ascii="Times New Roman" w:hAnsi="Times New Roman" w:cs="Times New Roman"/>
          <w:sz w:val="28"/>
        </w:rPr>
        <w:t>мкОм·</w:t>
      </w:r>
      <w:proofErr w:type="gramStart"/>
      <w:r w:rsidRPr="00AF1E96">
        <w:rPr>
          <w:rFonts w:ascii="Times New Roman" w:hAnsi="Times New Roman" w:cs="Times New Roman"/>
          <w:sz w:val="28"/>
        </w:rPr>
        <w:t>см</w:t>
      </w:r>
      <w:proofErr w:type="spellEnd"/>
      <w:proofErr w:type="gramEnd"/>
      <w:r w:rsidRPr="00AF1E96">
        <w:rPr>
          <w:rFonts w:ascii="Times New Roman" w:hAnsi="Times New Roman" w:cs="Times New Roman"/>
          <w:sz w:val="28"/>
        </w:rPr>
        <w:t xml:space="preserve">, что значительно выше сопротивления кристаллических металлов. Кроме того, сопротивление разных металлических стёкол в определённых температурных диапазонах характеризуется слабой зависимостью от температуры, а иногда даже убывает с увеличением температуры. </w:t>
      </w:r>
    </w:p>
    <w:p w:rsidR="00AF1E96" w:rsidRPr="00AF1E96" w:rsidRDefault="00AF1E96" w:rsidP="00AF1E96">
      <w:pPr>
        <w:spacing w:after="0" w:line="240" w:lineRule="auto"/>
        <w:ind w:firstLine="708"/>
        <w:jc w:val="both"/>
        <w:rPr>
          <w:rFonts w:ascii="Times New Roman" w:hAnsi="Times New Roman" w:cs="Times New Roman"/>
          <w:sz w:val="28"/>
        </w:rPr>
      </w:pPr>
      <w:r w:rsidRPr="00AF1E96">
        <w:rPr>
          <w:rFonts w:ascii="Times New Roman" w:hAnsi="Times New Roman" w:cs="Times New Roman"/>
          <w:sz w:val="28"/>
        </w:rPr>
        <w:t>При анализе особенностей сопротивления аморфных металлов выделяют 3 группы:</w:t>
      </w:r>
    </w:p>
    <w:p w:rsidR="00AF1E96" w:rsidRPr="00AF1E96" w:rsidRDefault="00AF1E96" w:rsidP="00AF1E96">
      <w:pPr>
        <w:spacing w:after="0" w:line="240" w:lineRule="auto"/>
        <w:ind w:firstLine="708"/>
        <w:jc w:val="both"/>
        <w:rPr>
          <w:rFonts w:ascii="Times New Roman" w:hAnsi="Times New Roman" w:cs="Times New Roman"/>
          <w:sz w:val="28"/>
        </w:rPr>
      </w:pPr>
      <w:r w:rsidRPr="00AF1E96">
        <w:rPr>
          <w:rFonts w:ascii="Times New Roman" w:hAnsi="Times New Roman" w:cs="Times New Roman"/>
          <w:sz w:val="28"/>
        </w:rPr>
        <w:t>простой металл — простой металл</w:t>
      </w:r>
    </w:p>
    <w:p w:rsidR="00AF1E96" w:rsidRPr="00AF1E96" w:rsidRDefault="00AF1E96" w:rsidP="00AF1E96">
      <w:pPr>
        <w:spacing w:after="0" w:line="240" w:lineRule="auto"/>
        <w:ind w:firstLine="708"/>
        <w:jc w:val="both"/>
        <w:rPr>
          <w:rFonts w:ascii="Times New Roman" w:hAnsi="Times New Roman" w:cs="Times New Roman"/>
          <w:sz w:val="28"/>
        </w:rPr>
      </w:pPr>
      <w:r w:rsidRPr="00AF1E96">
        <w:rPr>
          <w:rFonts w:ascii="Times New Roman" w:hAnsi="Times New Roman" w:cs="Times New Roman"/>
          <w:sz w:val="28"/>
        </w:rPr>
        <w:t>переходный металл — металлоид</w:t>
      </w:r>
    </w:p>
    <w:p w:rsidR="00AF1E96" w:rsidRPr="00AF1E96" w:rsidRDefault="00AF1E96" w:rsidP="00AF1E96">
      <w:pPr>
        <w:spacing w:after="0" w:line="240" w:lineRule="auto"/>
        <w:ind w:firstLine="708"/>
        <w:jc w:val="both"/>
        <w:rPr>
          <w:rFonts w:ascii="Times New Roman" w:hAnsi="Times New Roman" w:cs="Times New Roman"/>
          <w:sz w:val="28"/>
        </w:rPr>
      </w:pPr>
      <w:r w:rsidRPr="00AF1E96">
        <w:rPr>
          <w:rFonts w:ascii="Times New Roman" w:hAnsi="Times New Roman" w:cs="Times New Roman"/>
          <w:sz w:val="28"/>
        </w:rPr>
        <w:t>переходный металл — переходный металл.</w:t>
      </w:r>
    </w:p>
    <w:p w:rsidR="00AF1E96" w:rsidRPr="00AF1E96" w:rsidRDefault="00AF1E96" w:rsidP="00AF1E96">
      <w:pPr>
        <w:spacing w:after="0" w:line="240" w:lineRule="auto"/>
        <w:ind w:firstLine="708"/>
        <w:jc w:val="both"/>
        <w:rPr>
          <w:rFonts w:ascii="Times New Roman" w:hAnsi="Times New Roman" w:cs="Times New Roman"/>
          <w:sz w:val="28"/>
        </w:rPr>
      </w:pPr>
      <w:r w:rsidRPr="00AF1E96">
        <w:rPr>
          <w:rFonts w:ascii="Times New Roman" w:hAnsi="Times New Roman" w:cs="Times New Roman"/>
          <w:sz w:val="28"/>
        </w:rPr>
        <w:t xml:space="preserve">Металлические стёкла группы простой металл — простой металл отличаются низким удельным сопротивлением (менее 100 </w:t>
      </w:r>
      <w:proofErr w:type="spellStart"/>
      <w:r w:rsidRPr="00AF1E96">
        <w:rPr>
          <w:rFonts w:ascii="Times New Roman" w:hAnsi="Times New Roman" w:cs="Times New Roman"/>
          <w:sz w:val="28"/>
        </w:rPr>
        <w:t>мкОм·</w:t>
      </w:r>
      <w:proofErr w:type="gramStart"/>
      <w:r w:rsidRPr="00AF1E96">
        <w:rPr>
          <w:rFonts w:ascii="Times New Roman" w:hAnsi="Times New Roman" w:cs="Times New Roman"/>
          <w:sz w:val="28"/>
        </w:rPr>
        <w:t>см</w:t>
      </w:r>
      <w:proofErr w:type="spellEnd"/>
      <w:proofErr w:type="gramEnd"/>
      <w:r w:rsidRPr="00AF1E96">
        <w:rPr>
          <w:rFonts w:ascii="Times New Roman" w:hAnsi="Times New Roman" w:cs="Times New Roman"/>
          <w:sz w:val="28"/>
        </w:rPr>
        <w:t xml:space="preserve">). С ростом температуры сопротивление разных материалов данной группы </w:t>
      </w:r>
      <w:proofErr w:type="gramStart"/>
      <w:r w:rsidRPr="00AF1E96">
        <w:rPr>
          <w:rFonts w:ascii="Times New Roman" w:hAnsi="Times New Roman" w:cs="Times New Roman"/>
          <w:sz w:val="28"/>
        </w:rPr>
        <w:t>может</w:t>
      </w:r>
      <w:proofErr w:type="gramEnd"/>
      <w:r w:rsidRPr="00AF1E96">
        <w:rPr>
          <w:rFonts w:ascii="Times New Roman" w:hAnsi="Times New Roman" w:cs="Times New Roman"/>
          <w:sz w:val="28"/>
        </w:rPr>
        <w:t xml:space="preserve"> как возрастать, так и убывать.</w:t>
      </w:r>
    </w:p>
    <w:p w:rsidR="00AF1E96" w:rsidRPr="00AF1E96" w:rsidRDefault="00AF1E96" w:rsidP="00AF1E96">
      <w:pPr>
        <w:spacing w:after="0" w:line="240" w:lineRule="auto"/>
        <w:ind w:firstLine="708"/>
        <w:jc w:val="both"/>
        <w:rPr>
          <w:rFonts w:ascii="Times New Roman" w:hAnsi="Times New Roman" w:cs="Times New Roman"/>
          <w:sz w:val="28"/>
        </w:rPr>
      </w:pPr>
      <w:r w:rsidRPr="00AF1E96">
        <w:rPr>
          <w:rFonts w:ascii="Times New Roman" w:hAnsi="Times New Roman" w:cs="Times New Roman"/>
          <w:sz w:val="28"/>
        </w:rPr>
        <w:t xml:space="preserve">Сопротивление материалов группы переходный металл — металлоид лежит в диапазоне 100—200 </w:t>
      </w:r>
      <w:proofErr w:type="spellStart"/>
      <w:r w:rsidRPr="00AF1E96">
        <w:rPr>
          <w:rFonts w:ascii="Times New Roman" w:hAnsi="Times New Roman" w:cs="Times New Roman"/>
          <w:sz w:val="28"/>
        </w:rPr>
        <w:t>мкОм·см</w:t>
      </w:r>
      <w:proofErr w:type="spellEnd"/>
      <w:r w:rsidRPr="00AF1E96">
        <w:rPr>
          <w:rFonts w:ascii="Times New Roman" w:hAnsi="Times New Roman" w:cs="Times New Roman"/>
          <w:sz w:val="28"/>
        </w:rPr>
        <w:t xml:space="preserve">. Температурный коэффициент сопротивления поначалу положительный, а когда сопротивление достигает ~150 </w:t>
      </w:r>
      <w:proofErr w:type="spellStart"/>
      <w:r w:rsidRPr="00AF1E96">
        <w:rPr>
          <w:rFonts w:ascii="Times New Roman" w:hAnsi="Times New Roman" w:cs="Times New Roman"/>
          <w:sz w:val="28"/>
        </w:rPr>
        <w:t>мкОм·</w:t>
      </w:r>
      <w:proofErr w:type="gramStart"/>
      <w:r w:rsidRPr="00AF1E96">
        <w:rPr>
          <w:rFonts w:ascii="Times New Roman" w:hAnsi="Times New Roman" w:cs="Times New Roman"/>
          <w:sz w:val="28"/>
        </w:rPr>
        <w:t>см</w:t>
      </w:r>
      <w:proofErr w:type="spellEnd"/>
      <w:proofErr w:type="gramEnd"/>
      <w:r w:rsidRPr="00AF1E96">
        <w:rPr>
          <w:rFonts w:ascii="Times New Roman" w:hAnsi="Times New Roman" w:cs="Times New Roman"/>
          <w:sz w:val="28"/>
        </w:rPr>
        <w:t>, становится отрицательным. Минимальное значение сопротивления при температурах 10—20 К.</w:t>
      </w:r>
    </w:p>
    <w:p w:rsidR="00AF1E96" w:rsidRDefault="00AF1E96" w:rsidP="00AB4289">
      <w:pPr>
        <w:spacing w:after="0" w:line="240" w:lineRule="auto"/>
        <w:ind w:firstLine="708"/>
        <w:jc w:val="both"/>
        <w:rPr>
          <w:rFonts w:ascii="Times New Roman" w:hAnsi="Times New Roman" w:cs="Times New Roman"/>
          <w:sz w:val="28"/>
        </w:rPr>
      </w:pPr>
      <w:r w:rsidRPr="00AF1E96">
        <w:rPr>
          <w:rFonts w:ascii="Times New Roman" w:hAnsi="Times New Roman" w:cs="Times New Roman"/>
          <w:sz w:val="28"/>
        </w:rPr>
        <w:t xml:space="preserve">Сопротивление материалов группы переходный металл — переходный металл превышает 200 </w:t>
      </w:r>
      <w:proofErr w:type="spellStart"/>
      <w:r w:rsidRPr="00AF1E96">
        <w:rPr>
          <w:rFonts w:ascii="Times New Roman" w:hAnsi="Times New Roman" w:cs="Times New Roman"/>
          <w:sz w:val="28"/>
        </w:rPr>
        <w:t>мкОм·см</w:t>
      </w:r>
      <w:proofErr w:type="spellEnd"/>
      <w:r w:rsidRPr="00AF1E96">
        <w:rPr>
          <w:rFonts w:ascii="Times New Roman" w:hAnsi="Times New Roman" w:cs="Times New Roman"/>
          <w:sz w:val="28"/>
        </w:rPr>
        <w:t>. При этом с увеличением темпера</w:t>
      </w:r>
      <w:r w:rsidR="00AB4289">
        <w:rPr>
          <w:rFonts w:ascii="Times New Roman" w:hAnsi="Times New Roman" w:cs="Times New Roman"/>
          <w:sz w:val="28"/>
        </w:rPr>
        <w:t>туры сопротивление уменьшается.</w:t>
      </w:r>
    </w:p>
    <w:p w:rsidR="00F21E18" w:rsidRDefault="00F21E18" w:rsidP="00AB4289">
      <w:pPr>
        <w:spacing w:after="0" w:line="240" w:lineRule="auto"/>
        <w:ind w:firstLine="708"/>
        <w:jc w:val="both"/>
        <w:rPr>
          <w:rFonts w:ascii="Times New Roman" w:hAnsi="Times New Roman" w:cs="Times New Roman"/>
          <w:sz w:val="28"/>
        </w:rPr>
      </w:pPr>
    </w:p>
    <w:p w:rsidR="00F21E18" w:rsidRDefault="00F21E18" w:rsidP="00FA0883">
      <w:pPr>
        <w:pStyle w:val="1"/>
        <w:rPr>
          <w:rFonts w:cs="Times New Roman"/>
        </w:rPr>
      </w:pPr>
      <w:bookmarkStart w:id="26" w:name="_Toc503865297"/>
      <w:r w:rsidRPr="00F21E18">
        <w:rPr>
          <w:rFonts w:cs="Times New Roman"/>
        </w:rPr>
        <w:t>№25</w:t>
      </w:r>
      <w:r w:rsidR="00FA0883">
        <w:rPr>
          <w:rFonts w:cs="Times New Roman"/>
        </w:rPr>
        <w:t xml:space="preserve"> </w:t>
      </w:r>
      <w:r w:rsidR="00FA0883">
        <w:rPr>
          <w:shd w:val="clear" w:color="auto" w:fill="FFFFFF"/>
        </w:rPr>
        <w:t xml:space="preserve">Современные </w:t>
      </w:r>
      <w:proofErr w:type="spellStart"/>
      <w:r w:rsidR="00FA0883">
        <w:rPr>
          <w:shd w:val="clear" w:color="auto" w:fill="FFFFFF"/>
        </w:rPr>
        <w:t>наноматериалы</w:t>
      </w:r>
      <w:proofErr w:type="spellEnd"/>
      <w:r w:rsidR="00FA0883">
        <w:rPr>
          <w:shd w:val="clear" w:color="auto" w:fill="FFFFFF"/>
        </w:rPr>
        <w:t>. Особенности формирования свойств</w:t>
      </w:r>
      <w:bookmarkEnd w:id="26"/>
    </w:p>
    <w:p w:rsidR="00473911" w:rsidRDefault="00473911" w:rsidP="00473911">
      <w:pPr>
        <w:spacing w:after="0" w:line="240" w:lineRule="auto"/>
        <w:ind w:firstLine="708"/>
        <w:jc w:val="both"/>
        <w:rPr>
          <w:rFonts w:ascii="Times New Roman" w:hAnsi="Times New Roman" w:cs="Times New Roman"/>
          <w:sz w:val="28"/>
        </w:rPr>
      </w:pPr>
      <w:proofErr w:type="spellStart"/>
      <w:r w:rsidRPr="00D4559F">
        <w:rPr>
          <w:rFonts w:ascii="Times New Roman" w:hAnsi="Times New Roman" w:cs="Times New Roman"/>
          <w:i/>
          <w:sz w:val="28"/>
        </w:rPr>
        <w:t>Наноматериалы</w:t>
      </w:r>
      <w:proofErr w:type="spellEnd"/>
      <w:r>
        <w:rPr>
          <w:rFonts w:ascii="Times New Roman" w:hAnsi="Times New Roman" w:cs="Times New Roman"/>
          <w:sz w:val="28"/>
        </w:rPr>
        <w:t xml:space="preserve"> – </w:t>
      </w:r>
      <w:r w:rsidRPr="00473911">
        <w:rPr>
          <w:rFonts w:ascii="Times New Roman" w:hAnsi="Times New Roman" w:cs="Times New Roman"/>
          <w:sz w:val="28"/>
        </w:rPr>
        <w:t xml:space="preserve">материалы, созданные с использованием </w:t>
      </w:r>
      <w:proofErr w:type="spellStart"/>
      <w:r w:rsidRPr="00473911">
        <w:rPr>
          <w:rFonts w:ascii="Times New Roman" w:hAnsi="Times New Roman" w:cs="Times New Roman"/>
          <w:sz w:val="28"/>
        </w:rPr>
        <w:t>наночастиц</w:t>
      </w:r>
      <w:proofErr w:type="spellEnd"/>
      <w:r w:rsidRPr="00473911">
        <w:rPr>
          <w:rFonts w:ascii="Times New Roman" w:hAnsi="Times New Roman" w:cs="Times New Roman"/>
          <w:sz w:val="28"/>
        </w:rPr>
        <w:t xml:space="preserve"> и/или посредством </w:t>
      </w:r>
      <w:proofErr w:type="spellStart"/>
      <w:r w:rsidRPr="00473911">
        <w:rPr>
          <w:rFonts w:ascii="Times New Roman" w:hAnsi="Times New Roman" w:cs="Times New Roman"/>
          <w:sz w:val="28"/>
        </w:rPr>
        <w:t>нанотехнологий</w:t>
      </w:r>
      <w:proofErr w:type="spellEnd"/>
      <w:r w:rsidRPr="00473911">
        <w:rPr>
          <w:rFonts w:ascii="Times New Roman" w:hAnsi="Times New Roman" w:cs="Times New Roman"/>
          <w:sz w:val="28"/>
        </w:rPr>
        <w:t xml:space="preserve">, обладающие какими-либо уникальными свойствами, обусловленными присутствием этих частиц в материале. К </w:t>
      </w:r>
      <w:proofErr w:type="spellStart"/>
      <w:r w:rsidRPr="00473911">
        <w:rPr>
          <w:rFonts w:ascii="Times New Roman" w:hAnsi="Times New Roman" w:cs="Times New Roman"/>
          <w:sz w:val="28"/>
        </w:rPr>
        <w:t>наноматериалам</w:t>
      </w:r>
      <w:proofErr w:type="spellEnd"/>
      <w:r w:rsidRPr="00473911">
        <w:rPr>
          <w:rFonts w:ascii="Times New Roman" w:hAnsi="Times New Roman" w:cs="Times New Roman"/>
          <w:sz w:val="28"/>
        </w:rPr>
        <w:t xml:space="preserve"> относят объекты, один из характерных размеров которых леж</w:t>
      </w:r>
      <w:r>
        <w:rPr>
          <w:rFonts w:ascii="Times New Roman" w:hAnsi="Times New Roman" w:cs="Times New Roman"/>
          <w:sz w:val="28"/>
        </w:rPr>
        <w:t xml:space="preserve">ит в интервале от 1 до 100 </w:t>
      </w:r>
      <w:proofErr w:type="spellStart"/>
      <w:r>
        <w:rPr>
          <w:rFonts w:ascii="Times New Roman" w:hAnsi="Times New Roman" w:cs="Times New Roman"/>
          <w:sz w:val="28"/>
        </w:rPr>
        <w:t>нм</w:t>
      </w:r>
      <w:proofErr w:type="spellEnd"/>
      <w:r>
        <w:rPr>
          <w:rFonts w:ascii="Times New Roman" w:hAnsi="Times New Roman" w:cs="Times New Roman"/>
          <w:sz w:val="28"/>
        </w:rPr>
        <w:t>.</w:t>
      </w:r>
      <w:r w:rsidR="00292392">
        <w:rPr>
          <w:rFonts w:ascii="Times New Roman" w:hAnsi="Times New Roman" w:cs="Times New Roman"/>
          <w:sz w:val="28"/>
        </w:rPr>
        <w:t xml:space="preserve"> </w:t>
      </w:r>
      <w:r w:rsidR="00292392" w:rsidRPr="00292392">
        <w:rPr>
          <w:rFonts w:ascii="Times New Roman" w:hAnsi="Times New Roman" w:cs="Times New Roman"/>
          <w:sz w:val="28"/>
        </w:rPr>
        <w:t>По критери</w:t>
      </w:r>
      <w:r w:rsidR="00292392">
        <w:rPr>
          <w:rFonts w:ascii="Times New Roman" w:hAnsi="Times New Roman" w:cs="Times New Roman"/>
          <w:sz w:val="28"/>
        </w:rPr>
        <w:t>ю, предложенному Л. Д. Ландау, –</w:t>
      </w:r>
      <w:r w:rsidR="00292392" w:rsidRPr="00292392">
        <w:rPr>
          <w:rFonts w:ascii="Times New Roman" w:hAnsi="Times New Roman" w:cs="Times New Roman"/>
          <w:sz w:val="28"/>
        </w:rPr>
        <w:t xml:space="preserve"> по </w:t>
      </w:r>
      <w:r w:rsidR="00292392">
        <w:rPr>
          <w:rFonts w:ascii="Times New Roman" w:hAnsi="Times New Roman" w:cs="Times New Roman"/>
          <w:sz w:val="28"/>
        </w:rPr>
        <w:t>функции атомного распределения –</w:t>
      </w:r>
      <w:r w:rsidR="00292392" w:rsidRPr="00292392">
        <w:rPr>
          <w:rFonts w:ascii="Times New Roman" w:hAnsi="Times New Roman" w:cs="Times New Roman"/>
          <w:sz w:val="28"/>
        </w:rPr>
        <w:t xml:space="preserve"> </w:t>
      </w:r>
      <w:proofErr w:type="spellStart"/>
      <w:r w:rsidR="00292392" w:rsidRPr="00292392">
        <w:rPr>
          <w:rFonts w:ascii="Times New Roman" w:hAnsi="Times New Roman" w:cs="Times New Roman"/>
          <w:sz w:val="28"/>
        </w:rPr>
        <w:t>наноматериалы</w:t>
      </w:r>
      <w:proofErr w:type="spellEnd"/>
      <w:r w:rsidR="00292392" w:rsidRPr="00292392">
        <w:rPr>
          <w:rFonts w:ascii="Times New Roman" w:hAnsi="Times New Roman" w:cs="Times New Roman"/>
          <w:sz w:val="28"/>
        </w:rPr>
        <w:t xml:space="preserve"> занимают промежуточное положение между кристаллами и аморфными веществами.</w:t>
      </w:r>
    </w:p>
    <w:p w:rsidR="00473911" w:rsidRDefault="00473911" w:rsidP="00473911">
      <w:pPr>
        <w:spacing w:after="0" w:line="240" w:lineRule="auto"/>
        <w:ind w:firstLine="708"/>
        <w:jc w:val="both"/>
        <w:rPr>
          <w:rFonts w:ascii="Times New Roman" w:hAnsi="Times New Roman" w:cs="Times New Roman"/>
          <w:sz w:val="28"/>
        </w:rPr>
      </w:pPr>
    </w:p>
    <w:p w:rsidR="00473911" w:rsidRPr="00473911" w:rsidRDefault="00473911" w:rsidP="00473911">
      <w:pPr>
        <w:spacing w:after="0" w:line="240" w:lineRule="auto"/>
        <w:ind w:firstLine="708"/>
        <w:jc w:val="both"/>
        <w:rPr>
          <w:rFonts w:ascii="Times New Roman" w:hAnsi="Times New Roman" w:cs="Times New Roman"/>
          <w:sz w:val="28"/>
        </w:rPr>
      </w:pPr>
      <w:r w:rsidRPr="00473911">
        <w:rPr>
          <w:rFonts w:ascii="Times New Roman" w:hAnsi="Times New Roman" w:cs="Times New Roman"/>
          <w:sz w:val="28"/>
        </w:rPr>
        <w:t xml:space="preserve">Способы получения </w:t>
      </w:r>
      <w:proofErr w:type="spellStart"/>
      <w:r w:rsidRPr="00473911">
        <w:rPr>
          <w:rFonts w:ascii="Times New Roman" w:hAnsi="Times New Roman" w:cs="Times New Roman"/>
          <w:sz w:val="28"/>
        </w:rPr>
        <w:t>наноматериалов</w:t>
      </w:r>
      <w:proofErr w:type="spellEnd"/>
      <w:r w:rsidRPr="00473911">
        <w:rPr>
          <w:rFonts w:ascii="Times New Roman" w:hAnsi="Times New Roman" w:cs="Times New Roman"/>
          <w:sz w:val="28"/>
        </w:rPr>
        <w:t xml:space="preserve"> можно разделить на две группы:</w:t>
      </w:r>
    </w:p>
    <w:p w:rsidR="00473911" w:rsidRPr="00473911" w:rsidRDefault="00473911" w:rsidP="00473911">
      <w:pPr>
        <w:pStyle w:val="ac"/>
        <w:numPr>
          <w:ilvl w:val="0"/>
          <w:numId w:val="5"/>
        </w:numPr>
        <w:spacing w:after="0" w:line="240" w:lineRule="auto"/>
        <w:jc w:val="both"/>
        <w:rPr>
          <w:rFonts w:ascii="Times New Roman" w:hAnsi="Times New Roman" w:cs="Times New Roman"/>
          <w:sz w:val="28"/>
        </w:rPr>
      </w:pPr>
      <w:r w:rsidRPr="00473911">
        <w:rPr>
          <w:rFonts w:ascii="Times New Roman" w:hAnsi="Times New Roman" w:cs="Times New Roman"/>
          <w:sz w:val="28"/>
        </w:rPr>
        <w:t>«сборка из атомов»</w:t>
      </w:r>
    </w:p>
    <w:p w:rsidR="00F21E18" w:rsidRDefault="00473911" w:rsidP="00473911">
      <w:pPr>
        <w:pStyle w:val="ac"/>
        <w:numPr>
          <w:ilvl w:val="0"/>
          <w:numId w:val="5"/>
        </w:numPr>
        <w:spacing w:after="0" w:line="240" w:lineRule="auto"/>
        <w:jc w:val="both"/>
        <w:rPr>
          <w:rFonts w:ascii="Times New Roman" w:hAnsi="Times New Roman" w:cs="Times New Roman"/>
          <w:sz w:val="28"/>
        </w:rPr>
      </w:pPr>
      <w:r w:rsidRPr="00473911">
        <w:rPr>
          <w:rFonts w:ascii="Times New Roman" w:hAnsi="Times New Roman" w:cs="Times New Roman"/>
          <w:sz w:val="28"/>
        </w:rPr>
        <w:t>«диспергирован</w:t>
      </w:r>
      <w:r>
        <w:rPr>
          <w:rFonts w:ascii="Times New Roman" w:hAnsi="Times New Roman" w:cs="Times New Roman"/>
          <w:sz w:val="28"/>
        </w:rPr>
        <w:t>ие макроскопических материалов»</w:t>
      </w:r>
    </w:p>
    <w:p w:rsidR="00473911" w:rsidRPr="00473911" w:rsidRDefault="00473911" w:rsidP="00473911">
      <w:pPr>
        <w:spacing w:after="0" w:line="240" w:lineRule="auto"/>
        <w:ind w:firstLine="708"/>
        <w:jc w:val="both"/>
        <w:rPr>
          <w:rFonts w:ascii="Times New Roman" w:hAnsi="Times New Roman" w:cs="Times New Roman"/>
          <w:sz w:val="28"/>
        </w:rPr>
      </w:pPr>
      <w:r w:rsidRPr="00473911">
        <w:rPr>
          <w:rFonts w:ascii="Times New Roman" w:hAnsi="Times New Roman" w:cs="Times New Roman"/>
          <w:sz w:val="28"/>
        </w:rPr>
        <w:t xml:space="preserve">Сами </w:t>
      </w:r>
      <w:proofErr w:type="spellStart"/>
      <w:r w:rsidRPr="00473911">
        <w:rPr>
          <w:rFonts w:ascii="Times New Roman" w:hAnsi="Times New Roman" w:cs="Times New Roman"/>
          <w:sz w:val="28"/>
        </w:rPr>
        <w:t>наном</w:t>
      </w:r>
      <w:r>
        <w:rPr>
          <w:rFonts w:ascii="Times New Roman" w:hAnsi="Times New Roman" w:cs="Times New Roman"/>
          <w:sz w:val="28"/>
        </w:rPr>
        <w:t>атериалы</w:t>
      </w:r>
      <w:proofErr w:type="spellEnd"/>
      <w:r>
        <w:rPr>
          <w:rFonts w:ascii="Times New Roman" w:hAnsi="Times New Roman" w:cs="Times New Roman"/>
          <w:sz w:val="28"/>
        </w:rPr>
        <w:t xml:space="preserve"> делят по назначению </w:t>
      </w:r>
      <w:proofErr w:type="gramStart"/>
      <w:r w:rsidRPr="00473911">
        <w:rPr>
          <w:rFonts w:ascii="Times New Roman" w:hAnsi="Times New Roman" w:cs="Times New Roman"/>
          <w:sz w:val="28"/>
        </w:rPr>
        <w:t>на</w:t>
      </w:r>
      <w:proofErr w:type="gramEnd"/>
      <w:r w:rsidRPr="00473911">
        <w:rPr>
          <w:rFonts w:ascii="Times New Roman" w:hAnsi="Times New Roman" w:cs="Times New Roman"/>
          <w:sz w:val="28"/>
        </w:rPr>
        <w:t>:</w:t>
      </w:r>
    </w:p>
    <w:p w:rsidR="00473911" w:rsidRPr="00473911" w:rsidRDefault="00473911" w:rsidP="00473911">
      <w:pPr>
        <w:pStyle w:val="ac"/>
        <w:numPr>
          <w:ilvl w:val="0"/>
          <w:numId w:val="6"/>
        </w:numPr>
        <w:spacing w:after="0" w:line="240" w:lineRule="auto"/>
        <w:jc w:val="both"/>
        <w:rPr>
          <w:rFonts w:ascii="Times New Roman" w:hAnsi="Times New Roman" w:cs="Times New Roman"/>
          <w:sz w:val="28"/>
        </w:rPr>
      </w:pPr>
      <w:r w:rsidRPr="00473911">
        <w:rPr>
          <w:rFonts w:ascii="Times New Roman" w:hAnsi="Times New Roman" w:cs="Times New Roman"/>
          <w:sz w:val="28"/>
        </w:rPr>
        <w:t>Функциональные</w:t>
      </w:r>
    </w:p>
    <w:p w:rsidR="00473911" w:rsidRPr="00473911" w:rsidRDefault="00473911" w:rsidP="00473911">
      <w:pPr>
        <w:pStyle w:val="ac"/>
        <w:numPr>
          <w:ilvl w:val="0"/>
          <w:numId w:val="6"/>
        </w:numPr>
        <w:spacing w:after="0" w:line="240" w:lineRule="auto"/>
        <w:jc w:val="both"/>
        <w:rPr>
          <w:rFonts w:ascii="Times New Roman" w:hAnsi="Times New Roman" w:cs="Times New Roman"/>
          <w:sz w:val="28"/>
        </w:rPr>
      </w:pPr>
      <w:r w:rsidRPr="00473911">
        <w:rPr>
          <w:rFonts w:ascii="Times New Roman" w:hAnsi="Times New Roman" w:cs="Times New Roman"/>
          <w:sz w:val="28"/>
        </w:rPr>
        <w:lastRenderedPageBreak/>
        <w:t>Композиционные</w:t>
      </w:r>
    </w:p>
    <w:p w:rsidR="00473911" w:rsidRDefault="00473911" w:rsidP="00473911">
      <w:pPr>
        <w:pStyle w:val="ac"/>
        <w:numPr>
          <w:ilvl w:val="0"/>
          <w:numId w:val="6"/>
        </w:numPr>
        <w:spacing w:after="0" w:line="240" w:lineRule="auto"/>
        <w:jc w:val="both"/>
        <w:rPr>
          <w:rFonts w:ascii="Times New Roman" w:hAnsi="Times New Roman" w:cs="Times New Roman"/>
          <w:sz w:val="28"/>
        </w:rPr>
      </w:pPr>
      <w:r w:rsidRPr="00473911">
        <w:rPr>
          <w:rFonts w:ascii="Times New Roman" w:hAnsi="Times New Roman" w:cs="Times New Roman"/>
          <w:sz w:val="28"/>
        </w:rPr>
        <w:t>Конструкционные.</w:t>
      </w:r>
    </w:p>
    <w:p w:rsidR="007B72AF" w:rsidRDefault="007B72AF" w:rsidP="007B72AF">
      <w:pPr>
        <w:pStyle w:val="ac"/>
        <w:spacing w:after="0" w:line="240" w:lineRule="auto"/>
        <w:ind w:left="1428"/>
        <w:jc w:val="both"/>
        <w:rPr>
          <w:rFonts w:ascii="Times New Roman" w:hAnsi="Times New Roman" w:cs="Times New Roman"/>
          <w:sz w:val="28"/>
        </w:rPr>
      </w:pPr>
    </w:p>
    <w:p w:rsidR="007B72AF" w:rsidRDefault="007B72AF" w:rsidP="007B72AF">
      <w:pPr>
        <w:spacing w:after="0" w:line="240" w:lineRule="auto"/>
        <w:ind w:firstLine="708"/>
        <w:jc w:val="both"/>
        <w:rPr>
          <w:rFonts w:ascii="Times New Roman" w:hAnsi="Times New Roman" w:cs="Times New Roman"/>
          <w:sz w:val="28"/>
        </w:rPr>
      </w:pPr>
      <w:r w:rsidRPr="007B72AF">
        <w:rPr>
          <w:rFonts w:ascii="Times New Roman" w:hAnsi="Times New Roman" w:cs="Times New Roman"/>
          <w:sz w:val="28"/>
        </w:rPr>
        <w:t xml:space="preserve">Свойства </w:t>
      </w:r>
      <w:proofErr w:type="spellStart"/>
      <w:r w:rsidRPr="007B72AF">
        <w:rPr>
          <w:rFonts w:ascii="Times New Roman" w:hAnsi="Times New Roman" w:cs="Times New Roman"/>
          <w:sz w:val="28"/>
        </w:rPr>
        <w:t>наноматериалов</w:t>
      </w:r>
      <w:proofErr w:type="spellEnd"/>
      <w:r w:rsidRPr="007B72AF">
        <w:rPr>
          <w:rFonts w:ascii="Times New Roman" w:hAnsi="Times New Roman" w:cs="Times New Roman"/>
          <w:sz w:val="28"/>
        </w:rPr>
        <w:t xml:space="preserve">, как правило, отличаются от аналогичных материалов в массивном состоянии. Например, у </w:t>
      </w:r>
      <w:proofErr w:type="spellStart"/>
      <w:r w:rsidRPr="007B72AF">
        <w:rPr>
          <w:rFonts w:ascii="Times New Roman" w:hAnsi="Times New Roman" w:cs="Times New Roman"/>
          <w:sz w:val="28"/>
        </w:rPr>
        <w:t>наноматериалов</w:t>
      </w:r>
      <w:proofErr w:type="spellEnd"/>
      <w:r w:rsidRPr="007B72AF">
        <w:rPr>
          <w:rFonts w:ascii="Times New Roman" w:hAnsi="Times New Roman" w:cs="Times New Roman"/>
          <w:sz w:val="28"/>
        </w:rPr>
        <w:t xml:space="preserve"> можно наблюдать изменение магнитных, тепло- и электропроводных свойств. Для особо мелких материалов можно заметить изменение температуры плавления в сторону её уменьшения.</w:t>
      </w:r>
    </w:p>
    <w:p w:rsidR="00292392" w:rsidRDefault="00292392" w:rsidP="00292392">
      <w:pPr>
        <w:spacing w:after="0" w:line="240" w:lineRule="auto"/>
        <w:ind w:firstLine="708"/>
        <w:jc w:val="both"/>
        <w:rPr>
          <w:rFonts w:ascii="Times New Roman" w:hAnsi="Times New Roman" w:cs="Times New Roman"/>
          <w:sz w:val="28"/>
        </w:rPr>
      </w:pPr>
      <w:r w:rsidRPr="00292392">
        <w:rPr>
          <w:rFonts w:ascii="Times New Roman" w:hAnsi="Times New Roman" w:cs="Times New Roman"/>
          <w:sz w:val="28"/>
        </w:rPr>
        <w:t>К главным физическим причинам особенностей структ</w:t>
      </w:r>
      <w:r>
        <w:rPr>
          <w:rFonts w:ascii="Times New Roman" w:hAnsi="Times New Roman" w:cs="Times New Roman"/>
          <w:sz w:val="28"/>
        </w:rPr>
        <w:t xml:space="preserve">уры и свойств </w:t>
      </w:r>
      <w:proofErr w:type="spellStart"/>
      <w:r>
        <w:rPr>
          <w:rFonts w:ascii="Times New Roman" w:hAnsi="Times New Roman" w:cs="Times New Roman"/>
          <w:sz w:val="28"/>
        </w:rPr>
        <w:t>нано</w:t>
      </w:r>
      <w:r w:rsidRPr="00292392">
        <w:rPr>
          <w:rFonts w:ascii="Times New Roman" w:hAnsi="Times New Roman" w:cs="Times New Roman"/>
          <w:sz w:val="28"/>
        </w:rPr>
        <w:t>материалов</w:t>
      </w:r>
      <w:proofErr w:type="spellEnd"/>
      <w:r w:rsidRPr="00292392">
        <w:rPr>
          <w:rFonts w:ascii="Times New Roman" w:hAnsi="Times New Roman" w:cs="Times New Roman"/>
          <w:sz w:val="28"/>
        </w:rPr>
        <w:t xml:space="preserve"> можно отнести три: </w:t>
      </w:r>
    </w:p>
    <w:p w:rsidR="00292392" w:rsidRPr="00EB0AFF" w:rsidRDefault="00292392" w:rsidP="00EB0AFF">
      <w:pPr>
        <w:pStyle w:val="ac"/>
        <w:numPr>
          <w:ilvl w:val="0"/>
          <w:numId w:val="9"/>
        </w:numPr>
        <w:spacing w:after="0" w:line="240" w:lineRule="auto"/>
        <w:jc w:val="both"/>
        <w:rPr>
          <w:rFonts w:ascii="Times New Roman" w:hAnsi="Times New Roman" w:cs="Times New Roman"/>
          <w:sz w:val="28"/>
        </w:rPr>
      </w:pPr>
      <w:r w:rsidRPr="00EB0AFF">
        <w:rPr>
          <w:rFonts w:ascii="Times New Roman" w:hAnsi="Times New Roman" w:cs="Times New Roman"/>
          <w:sz w:val="28"/>
        </w:rPr>
        <w:t xml:space="preserve">ограничение действия законов классической физики из-за небольшого количества атомов и малого размера, </w:t>
      </w:r>
    </w:p>
    <w:p w:rsidR="00292392" w:rsidRPr="00EB0AFF" w:rsidRDefault="00292392" w:rsidP="00EB0AFF">
      <w:pPr>
        <w:pStyle w:val="ac"/>
        <w:numPr>
          <w:ilvl w:val="0"/>
          <w:numId w:val="9"/>
        </w:numPr>
        <w:spacing w:after="0" w:line="240" w:lineRule="auto"/>
        <w:jc w:val="both"/>
        <w:rPr>
          <w:rFonts w:ascii="Times New Roman" w:hAnsi="Times New Roman" w:cs="Times New Roman"/>
          <w:sz w:val="28"/>
        </w:rPr>
      </w:pPr>
      <w:r w:rsidRPr="00EB0AFF">
        <w:rPr>
          <w:rFonts w:ascii="Times New Roman" w:hAnsi="Times New Roman" w:cs="Times New Roman"/>
          <w:sz w:val="28"/>
        </w:rPr>
        <w:t xml:space="preserve">значительный рост удельной поверхностной энергии </w:t>
      </w:r>
    </w:p>
    <w:p w:rsidR="00292392" w:rsidRPr="00EB0AFF" w:rsidRDefault="00292392" w:rsidP="00EB0AFF">
      <w:pPr>
        <w:pStyle w:val="ac"/>
        <w:numPr>
          <w:ilvl w:val="0"/>
          <w:numId w:val="9"/>
        </w:numPr>
        <w:spacing w:after="0" w:line="240" w:lineRule="auto"/>
        <w:jc w:val="both"/>
        <w:rPr>
          <w:rFonts w:ascii="Times New Roman" w:hAnsi="Times New Roman" w:cs="Times New Roman"/>
          <w:sz w:val="28"/>
        </w:rPr>
      </w:pPr>
      <w:r w:rsidRPr="00EB0AFF">
        <w:rPr>
          <w:rFonts w:ascii="Times New Roman" w:hAnsi="Times New Roman" w:cs="Times New Roman"/>
          <w:sz w:val="28"/>
        </w:rPr>
        <w:t>и экстремальные условия синтеза.</w:t>
      </w:r>
    </w:p>
    <w:p w:rsidR="00292392" w:rsidRDefault="00292392" w:rsidP="00292392">
      <w:pPr>
        <w:spacing w:after="0" w:line="240" w:lineRule="auto"/>
        <w:ind w:firstLine="708"/>
        <w:jc w:val="both"/>
        <w:rPr>
          <w:rFonts w:ascii="Times New Roman" w:hAnsi="Times New Roman" w:cs="Times New Roman"/>
          <w:sz w:val="28"/>
        </w:rPr>
      </w:pPr>
      <w:r w:rsidRPr="00292392">
        <w:rPr>
          <w:rFonts w:ascii="Times New Roman" w:hAnsi="Times New Roman" w:cs="Times New Roman"/>
          <w:sz w:val="28"/>
        </w:rPr>
        <w:t xml:space="preserve">Особенности структуры обуславливают особенности свойств </w:t>
      </w:r>
      <w:proofErr w:type="spellStart"/>
      <w:proofErr w:type="gramStart"/>
      <w:r w:rsidRPr="00292392">
        <w:rPr>
          <w:rFonts w:ascii="Times New Roman" w:hAnsi="Times New Roman" w:cs="Times New Roman"/>
          <w:sz w:val="28"/>
        </w:rPr>
        <w:t>наноматериалов</w:t>
      </w:r>
      <w:proofErr w:type="spellEnd"/>
      <w:proofErr w:type="gramEnd"/>
      <w:r w:rsidRPr="00292392">
        <w:rPr>
          <w:rFonts w:ascii="Times New Roman" w:hAnsi="Times New Roman" w:cs="Times New Roman"/>
          <w:sz w:val="28"/>
        </w:rPr>
        <w:t xml:space="preserve"> которые часто своеобразны, а иногда уникальны, что можно ш</w:t>
      </w:r>
      <w:r>
        <w:rPr>
          <w:rFonts w:ascii="Times New Roman" w:hAnsi="Times New Roman" w:cs="Times New Roman"/>
          <w:sz w:val="28"/>
        </w:rPr>
        <w:t>ироко использовать практически.</w:t>
      </w:r>
    </w:p>
    <w:p w:rsidR="00EB0AFF" w:rsidRPr="00292392" w:rsidRDefault="00EB0AFF" w:rsidP="00292392">
      <w:pPr>
        <w:spacing w:after="0" w:line="240" w:lineRule="auto"/>
        <w:ind w:firstLine="708"/>
        <w:jc w:val="both"/>
        <w:rPr>
          <w:rFonts w:ascii="Times New Roman" w:hAnsi="Times New Roman" w:cs="Times New Roman"/>
          <w:sz w:val="28"/>
        </w:rPr>
      </w:pPr>
    </w:p>
    <w:p w:rsidR="00292392" w:rsidRPr="00292392" w:rsidRDefault="00292392" w:rsidP="00292392">
      <w:pPr>
        <w:spacing w:after="0" w:line="240" w:lineRule="auto"/>
        <w:ind w:firstLine="708"/>
        <w:jc w:val="both"/>
        <w:rPr>
          <w:rFonts w:ascii="Times New Roman" w:hAnsi="Times New Roman" w:cs="Times New Roman"/>
          <w:sz w:val="28"/>
        </w:rPr>
      </w:pPr>
      <w:r w:rsidRPr="00292392">
        <w:rPr>
          <w:rFonts w:ascii="Times New Roman" w:hAnsi="Times New Roman" w:cs="Times New Roman"/>
          <w:sz w:val="28"/>
        </w:rPr>
        <w:t xml:space="preserve">Обобщая многочисленные расчетные и экспериментальные данные, можно отметить, что отличие свойств </w:t>
      </w:r>
      <w:proofErr w:type="spellStart"/>
      <w:r w:rsidRPr="00292392">
        <w:rPr>
          <w:rFonts w:ascii="Times New Roman" w:hAnsi="Times New Roman" w:cs="Times New Roman"/>
          <w:sz w:val="28"/>
        </w:rPr>
        <w:t>наноматериалов</w:t>
      </w:r>
      <w:proofErr w:type="spellEnd"/>
      <w:r w:rsidRPr="00292392">
        <w:rPr>
          <w:rFonts w:ascii="Times New Roman" w:hAnsi="Times New Roman" w:cs="Times New Roman"/>
          <w:sz w:val="28"/>
        </w:rPr>
        <w:t xml:space="preserve"> по сравнению со свойствами аналогичных крупнокристаллических п</w:t>
      </w:r>
      <w:r>
        <w:rPr>
          <w:rFonts w:ascii="Times New Roman" w:hAnsi="Times New Roman" w:cs="Times New Roman"/>
          <w:sz w:val="28"/>
        </w:rPr>
        <w:t>роявляется следующим образом</w:t>
      </w:r>
      <w:r w:rsidRPr="00292392">
        <w:rPr>
          <w:rFonts w:ascii="Times New Roman" w:hAnsi="Times New Roman" w:cs="Times New Roman"/>
          <w:sz w:val="28"/>
        </w:rPr>
        <w:t>.</w:t>
      </w:r>
    </w:p>
    <w:p w:rsidR="00292392" w:rsidRPr="00292392" w:rsidRDefault="00292392" w:rsidP="00292392">
      <w:pPr>
        <w:spacing w:after="0" w:line="240" w:lineRule="auto"/>
        <w:ind w:firstLine="708"/>
        <w:jc w:val="both"/>
        <w:rPr>
          <w:rFonts w:ascii="Times New Roman" w:hAnsi="Times New Roman" w:cs="Times New Roman"/>
          <w:sz w:val="28"/>
        </w:rPr>
      </w:pPr>
      <w:r w:rsidRPr="00292392">
        <w:rPr>
          <w:rFonts w:ascii="Times New Roman" w:hAnsi="Times New Roman" w:cs="Times New Roman"/>
          <w:sz w:val="28"/>
        </w:rPr>
        <w:t>Механические: увеличение твердости (из-за отсутствия протяженных дефектов) в сочетании с высокой пластичностью (благодаря развитой сетке границ), увеличение предела текучести, уменьшение порога хладноломкости.</w:t>
      </w:r>
    </w:p>
    <w:p w:rsidR="00292392" w:rsidRPr="00292392" w:rsidRDefault="00292392" w:rsidP="00292392">
      <w:pPr>
        <w:spacing w:after="0" w:line="240" w:lineRule="auto"/>
        <w:ind w:firstLine="708"/>
        <w:jc w:val="both"/>
        <w:rPr>
          <w:rFonts w:ascii="Times New Roman" w:hAnsi="Times New Roman" w:cs="Times New Roman"/>
          <w:sz w:val="28"/>
        </w:rPr>
      </w:pPr>
      <w:r w:rsidRPr="00292392">
        <w:rPr>
          <w:rFonts w:ascii="Times New Roman" w:hAnsi="Times New Roman" w:cs="Times New Roman"/>
          <w:sz w:val="28"/>
        </w:rPr>
        <w:t xml:space="preserve">Электрические: размерная зависимость работы выхода электронов и электросопротивления, полупроводниковый характер проводимости очень малых </w:t>
      </w:r>
      <w:proofErr w:type="spellStart"/>
      <w:r w:rsidRPr="00292392">
        <w:rPr>
          <w:rFonts w:ascii="Times New Roman" w:hAnsi="Times New Roman" w:cs="Times New Roman"/>
          <w:sz w:val="28"/>
        </w:rPr>
        <w:t>наночастиц</w:t>
      </w:r>
      <w:proofErr w:type="spellEnd"/>
      <w:r w:rsidRPr="00292392">
        <w:rPr>
          <w:rFonts w:ascii="Times New Roman" w:hAnsi="Times New Roman" w:cs="Times New Roman"/>
          <w:sz w:val="28"/>
        </w:rPr>
        <w:t xml:space="preserve"> металлов (из-за ограниченного числа свободных электронов).</w:t>
      </w:r>
    </w:p>
    <w:p w:rsidR="00292392" w:rsidRPr="00292392" w:rsidRDefault="00292392" w:rsidP="00292392">
      <w:pPr>
        <w:spacing w:after="0" w:line="240" w:lineRule="auto"/>
        <w:ind w:firstLine="708"/>
        <w:jc w:val="both"/>
        <w:rPr>
          <w:rFonts w:ascii="Times New Roman" w:hAnsi="Times New Roman" w:cs="Times New Roman"/>
          <w:sz w:val="28"/>
        </w:rPr>
      </w:pPr>
      <w:proofErr w:type="gramStart"/>
      <w:r w:rsidRPr="00292392">
        <w:rPr>
          <w:rFonts w:ascii="Times New Roman" w:hAnsi="Times New Roman" w:cs="Times New Roman"/>
          <w:sz w:val="28"/>
        </w:rPr>
        <w:t xml:space="preserve">Магнитные: </w:t>
      </w:r>
      <w:proofErr w:type="spellStart"/>
      <w:r w:rsidRPr="00292392">
        <w:rPr>
          <w:rFonts w:ascii="Times New Roman" w:hAnsi="Times New Roman" w:cs="Times New Roman"/>
          <w:sz w:val="28"/>
        </w:rPr>
        <w:t>суперпарамагнетизм</w:t>
      </w:r>
      <w:proofErr w:type="spellEnd"/>
      <w:r w:rsidRPr="00292392">
        <w:rPr>
          <w:rFonts w:ascii="Times New Roman" w:hAnsi="Times New Roman" w:cs="Times New Roman"/>
          <w:sz w:val="28"/>
        </w:rPr>
        <w:t xml:space="preserve"> (при размере частиц менее 1 домена), максимальная коэрцитивная сила </w:t>
      </w:r>
      <w:r w:rsidR="00AC41A5" w:rsidRPr="00AC41A5">
        <w:rPr>
          <w:rFonts w:ascii="Times New Roman" w:hAnsi="Times New Roman" w:cs="Times New Roman"/>
          <w:sz w:val="20"/>
        </w:rPr>
        <w:t>(</w:t>
      </w:r>
      <w:r w:rsidR="00C37990">
        <w:rPr>
          <w:rFonts w:ascii="Times New Roman" w:hAnsi="Times New Roman" w:cs="Times New Roman"/>
          <w:sz w:val="20"/>
        </w:rPr>
        <w:t>Коэрцитивная си</w:t>
      </w:r>
      <w:r w:rsidR="00AC41A5" w:rsidRPr="00AC41A5">
        <w:rPr>
          <w:rFonts w:ascii="Times New Roman" w:hAnsi="Times New Roman" w:cs="Times New Roman"/>
          <w:sz w:val="20"/>
        </w:rPr>
        <w:t xml:space="preserve">ла — одна из характеристик явления гистерезиса в </w:t>
      </w:r>
      <w:proofErr w:type="spellStart"/>
      <w:r w:rsidR="00AC41A5" w:rsidRPr="00AC41A5">
        <w:rPr>
          <w:rFonts w:ascii="Times New Roman" w:hAnsi="Times New Roman" w:cs="Times New Roman"/>
          <w:sz w:val="20"/>
        </w:rPr>
        <w:t>ферромагнитных</w:t>
      </w:r>
      <w:proofErr w:type="spellEnd"/>
      <w:r w:rsidR="00AC41A5" w:rsidRPr="00AC41A5">
        <w:rPr>
          <w:rFonts w:ascii="Times New Roman" w:hAnsi="Times New Roman" w:cs="Times New Roman"/>
          <w:sz w:val="20"/>
        </w:rPr>
        <w:t xml:space="preserve"> материалах, показывающая в какой степени затруднены в них процессы намагничивания (перемагничивания)</w:t>
      </w:r>
      <w:r w:rsidR="00AC41A5">
        <w:rPr>
          <w:rFonts w:ascii="Times New Roman" w:hAnsi="Times New Roman" w:cs="Times New Roman"/>
          <w:sz w:val="28"/>
        </w:rPr>
        <w:t xml:space="preserve"> </w:t>
      </w:r>
      <w:r w:rsidRPr="00292392">
        <w:rPr>
          <w:rFonts w:ascii="Times New Roman" w:hAnsi="Times New Roman" w:cs="Times New Roman"/>
          <w:sz w:val="28"/>
        </w:rPr>
        <w:t xml:space="preserve">в </w:t>
      </w:r>
      <w:proofErr w:type="spellStart"/>
      <w:r w:rsidRPr="00292392">
        <w:rPr>
          <w:rFonts w:ascii="Times New Roman" w:hAnsi="Times New Roman" w:cs="Times New Roman"/>
          <w:sz w:val="28"/>
        </w:rPr>
        <w:t>монодоменных</w:t>
      </w:r>
      <w:proofErr w:type="spellEnd"/>
      <w:r w:rsidRPr="00292392">
        <w:rPr>
          <w:rFonts w:ascii="Times New Roman" w:hAnsi="Times New Roman" w:cs="Times New Roman"/>
          <w:sz w:val="28"/>
        </w:rPr>
        <w:t xml:space="preserve"> частицах, гигантское магнетосопротивление.</w:t>
      </w:r>
      <w:proofErr w:type="gramEnd"/>
    </w:p>
    <w:p w:rsidR="00292392" w:rsidRPr="00292392" w:rsidRDefault="00292392" w:rsidP="00292392">
      <w:pPr>
        <w:spacing w:after="0" w:line="240" w:lineRule="auto"/>
        <w:ind w:firstLine="708"/>
        <w:jc w:val="both"/>
        <w:rPr>
          <w:rFonts w:ascii="Times New Roman" w:hAnsi="Times New Roman" w:cs="Times New Roman"/>
          <w:sz w:val="28"/>
        </w:rPr>
      </w:pPr>
      <w:r w:rsidRPr="00292392">
        <w:rPr>
          <w:rFonts w:ascii="Times New Roman" w:hAnsi="Times New Roman" w:cs="Times New Roman"/>
          <w:sz w:val="28"/>
        </w:rPr>
        <w:t>Термические: уменьшение температур плавления, фазовых переходов, спекания на 15-20 % при увеличении коэффициента термического расширения и теплоемкости.</w:t>
      </w:r>
    </w:p>
    <w:p w:rsidR="00292392" w:rsidRPr="00292392" w:rsidRDefault="00292392" w:rsidP="00292392">
      <w:pPr>
        <w:spacing w:after="0" w:line="240" w:lineRule="auto"/>
        <w:ind w:firstLine="708"/>
        <w:jc w:val="both"/>
        <w:rPr>
          <w:rFonts w:ascii="Times New Roman" w:hAnsi="Times New Roman" w:cs="Times New Roman"/>
          <w:sz w:val="28"/>
        </w:rPr>
      </w:pPr>
      <w:r w:rsidRPr="00292392">
        <w:rPr>
          <w:rFonts w:ascii="Times New Roman" w:hAnsi="Times New Roman" w:cs="Times New Roman"/>
          <w:sz w:val="28"/>
        </w:rPr>
        <w:t>Оптические: изменение электромагнитных спектров излучения и поглощения, увеличенное рассеяние, способность реализации «черного тела».</w:t>
      </w:r>
    </w:p>
    <w:p w:rsidR="00292392" w:rsidRPr="007B72AF" w:rsidRDefault="00292392" w:rsidP="00292392">
      <w:pPr>
        <w:spacing w:after="0" w:line="240" w:lineRule="auto"/>
        <w:ind w:firstLine="708"/>
        <w:jc w:val="both"/>
        <w:rPr>
          <w:rFonts w:ascii="Times New Roman" w:hAnsi="Times New Roman" w:cs="Times New Roman"/>
          <w:sz w:val="28"/>
        </w:rPr>
      </w:pPr>
      <w:r w:rsidRPr="00292392">
        <w:rPr>
          <w:rFonts w:ascii="Times New Roman" w:hAnsi="Times New Roman" w:cs="Times New Roman"/>
          <w:sz w:val="28"/>
        </w:rPr>
        <w:t>Химические: увеличение растворимости (до 20-25 %) в кислотах, понижение температур химических реакций, отсутствие «индукционного» периода.</w:t>
      </w:r>
    </w:p>
    <w:p w:rsidR="00473911" w:rsidRDefault="00473911" w:rsidP="00473911">
      <w:pPr>
        <w:spacing w:after="0" w:line="240" w:lineRule="auto"/>
        <w:ind w:firstLine="708"/>
        <w:jc w:val="both"/>
        <w:rPr>
          <w:rFonts w:ascii="Times New Roman" w:hAnsi="Times New Roman" w:cs="Times New Roman"/>
          <w:sz w:val="28"/>
        </w:rPr>
      </w:pPr>
    </w:p>
    <w:p w:rsidR="00473911" w:rsidRDefault="00473911" w:rsidP="00FA0883">
      <w:pPr>
        <w:pStyle w:val="1"/>
        <w:rPr>
          <w:rFonts w:cs="Times New Roman"/>
        </w:rPr>
      </w:pPr>
      <w:bookmarkStart w:id="27" w:name="_Toc503865298"/>
      <w:r w:rsidRPr="00473911">
        <w:rPr>
          <w:rFonts w:cs="Times New Roman"/>
        </w:rPr>
        <w:lastRenderedPageBreak/>
        <w:t>№26</w:t>
      </w:r>
      <w:r w:rsidR="00FA0883">
        <w:rPr>
          <w:rFonts w:cs="Times New Roman"/>
        </w:rPr>
        <w:t xml:space="preserve"> </w:t>
      </w:r>
      <w:r w:rsidR="00FA0883">
        <w:rPr>
          <w:shd w:val="clear" w:color="auto" w:fill="FFFFFF"/>
        </w:rPr>
        <w:t xml:space="preserve">Основные виды </w:t>
      </w:r>
      <w:proofErr w:type="spellStart"/>
      <w:r w:rsidR="00FA0883">
        <w:rPr>
          <w:shd w:val="clear" w:color="auto" w:fill="FFFFFF"/>
        </w:rPr>
        <w:t>наноструктурированных</w:t>
      </w:r>
      <w:proofErr w:type="spellEnd"/>
      <w:r w:rsidR="00FA0883">
        <w:rPr>
          <w:shd w:val="clear" w:color="auto" w:fill="FFFFFF"/>
        </w:rPr>
        <w:t xml:space="preserve"> материалов.</w:t>
      </w:r>
      <w:bookmarkEnd w:id="27"/>
    </w:p>
    <w:p w:rsidR="00521355" w:rsidRDefault="00521355" w:rsidP="00521355">
      <w:pPr>
        <w:spacing w:after="0" w:line="240" w:lineRule="auto"/>
        <w:ind w:firstLine="708"/>
        <w:rPr>
          <w:rFonts w:ascii="Times New Roman" w:hAnsi="Times New Roman" w:cs="Times New Roman"/>
          <w:sz w:val="28"/>
        </w:rPr>
      </w:pPr>
      <w:r>
        <w:rPr>
          <w:rFonts w:ascii="Times New Roman" w:hAnsi="Times New Roman" w:cs="Times New Roman"/>
          <w:sz w:val="28"/>
        </w:rPr>
        <w:t>В</w:t>
      </w:r>
      <w:r w:rsidRPr="00473911">
        <w:rPr>
          <w:rFonts w:ascii="Times New Roman" w:hAnsi="Times New Roman" w:cs="Times New Roman"/>
          <w:sz w:val="28"/>
        </w:rPr>
        <w:t xml:space="preserve">ыделяют следующие типы </w:t>
      </w:r>
      <w:proofErr w:type="spellStart"/>
      <w:r w:rsidRPr="00473911">
        <w:rPr>
          <w:rFonts w:ascii="Times New Roman" w:hAnsi="Times New Roman" w:cs="Times New Roman"/>
          <w:sz w:val="28"/>
        </w:rPr>
        <w:t>наноматериалов</w:t>
      </w:r>
      <w:proofErr w:type="spellEnd"/>
      <w:r w:rsidRPr="00473911">
        <w:rPr>
          <w:rFonts w:ascii="Times New Roman" w:hAnsi="Times New Roman" w:cs="Times New Roman"/>
          <w:sz w:val="28"/>
        </w:rPr>
        <w:t>:</w:t>
      </w:r>
    </w:p>
    <w:p w:rsidR="00521355" w:rsidRPr="00473911" w:rsidRDefault="00521355" w:rsidP="00521355">
      <w:pPr>
        <w:pStyle w:val="ac"/>
        <w:numPr>
          <w:ilvl w:val="0"/>
          <w:numId w:val="4"/>
        </w:numPr>
        <w:spacing w:after="0" w:line="240" w:lineRule="auto"/>
        <w:jc w:val="both"/>
        <w:rPr>
          <w:rFonts w:ascii="Times New Roman" w:hAnsi="Times New Roman" w:cs="Times New Roman"/>
          <w:sz w:val="28"/>
        </w:rPr>
      </w:pPr>
      <w:proofErr w:type="spellStart"/>
      <w:r w:rsidRPr="00473911">
        <w:rPr>
          <w:rFonts w:ascii="Times New Roman" w:hAnsi="Times New Roman" w:cs="Times New Roman"/>
          <w:sz w:val="28"/>
        </w:rPr>
        <w:t>нанопористые</w:t>
      </w:r>
      <w:proofErr w:type="spellEnd"/>
      <w:r w:rsidRPr="00473911">
        <w:rPr>
          <w:rFonts w:ascii="Times New Roman" w:hAnsi="Times New Roman" w:cs="Times New Roman"/>
          <w:sz w:val="28"/>
        </w:rPr>
        <w:t xml:space="preserve"> структуры</w:t>
      </w:r>
    </w:p>
    <w:p w:rsidR="00521355" w:rsidRPr="00473911" w:rsidRDefault="00521355" w:rsidP="00521355">
      <w:pPr>
        <w:pStyle w:val="ac"/>
        <w:numPr>
          <w:ilvl w:val="0"/>
          <w:numId w:val="4"/>
        </w:numPr>
        <w:spacing w:after="0" w:line="240" w:lineRule="auto"/>
        <w:jc w:val="both"/>
        <w:rPr>
          <w:rFonts w:ascii="Times New Roman" w:hAnsi="Times New Roman" w:cs="Times New Roman"/>
          <w:sz w:val="28"/>
        </w:rPr>
      </w:pPr>
      <w:proofErr w:type="spellStart"/>
      <w:r w:rsidRPr="00473911">
        <w:rPr>
          <w:rFonts w:ascii="Times New Roman" w:hAnsi="Times New Roman" w:cs="Times New Roman"/>
          <w:sz w:val="28"/>
        </w:rPr>
        <w:t>наночастицы</w:t>
      </w:r>
      <w:proofErr w:type="spellEnd"/>
    </w:p>
    <w:p w:rsidR="00521355" w:rsidRPr="00473911" w:rsidRDefault="00521355" w:rsidP="00521355">
      <w:pPr>
        <w:pStyle w:val="ac"/>
        <w:numPr>
          <w:ilvl w:val="0"/>
          <w:numId w:val="4"/>
        </w:numPr>
        <w:spacing w:after="0" w:line="240" w:lineRule="auto"/>
        <w:jc w:val="both"/>
        <w:rPr>
          <w:rFonts w:ascii="Times New Roman" w:hAnsi="Times New Roman" w:cs="Times New Roman"/>
          <w:sz w:val="28"/>
        </w:rPr>
      </w:pPr>
      <w:proofErr w:type="spellStart"/>
      <w:r w:rsidRPr="00473911">
        <w:rPr>
          <w:rFonts w:ascii="Times New Roman" w:hAnsi="Times New Roman" w:cs="Times New Roman"/>
          <w:sz w:val="28"/>
        </w:rPr>
        <w:t>нанотрубки</w:t>
      </w:r>
      <w:proofErr w:type="spellEnd"/>
      <w:r w:rsidRPr="00473911">
        <w:rPr>
          <w:rFonts w:ascii="Times New Roman" w:hAnsi="Times New Roman" w:cs="Times New Roman"/>
          <w:sz w:val="28"/>
        </w:rPr>
        <w:t xml:space="preserve">, </w:t>
      </w:r>
      <w:proofErr w:type="spellStart"/>
      <w:r w:rsidRPr="00473911">
        <w:rPr>
          <w:rFonts w:ascii="Times New Roman" w:hAnsi="Times New Roman" w:cs="Times New Roman"/>
          <w:sz w:val="28"/>
        </w:rPr>
        <w:t>нановолокна</w:t>
      </w:r>
      <w:proofErr w:type="spellEnd"/>
      <w:r w:rsidRPr="00473911">
        <w:rPr>
          <w:rFonts w:ascii="Times New Roman" w:hAnsi="Times New Roman" w:cs="Times New Roman"/>
          <w:sz w:val="28"/>
        </w:rPr>
        <w:t xml:space="preserve"> и </w:t>
      </w:r>
      <w:proofErr w:type="spellStart"/>
      <w:r w:rsidRPr="00473911">
        <w:rPr>
          <w:rFonts w:ascii="Times New Roman" w:hAnsi="Times New Roman" w:cs="Times New Roman"/>
          <w:sz w:val="28"/>
        </w:rPr>
        <w:t>наноленты</w:t>
      </w:r>
      <w:proofErr w:type="spellEnd"/>
    </w:p>
    <w:p w:rsidR="00521355" w:rsidRPr="00473911" w:rsidRDefault="00521355" w:rsidP="00521355">
      <w:pPr>
        <w:pStyle w:val="ac"/>
        <w:numPr>
          <w:ilvl w:val="0"/>
          <w:numId w:val="4"/>
        </w:numPr>
        <w:spacing w:after="0" w:line="240" w:lineRule="auto"/>
        <w:jc w:val="both"/>
        <w:rPr>
          <w:rFonts w:ascii="Times New Roman" w:hAnsi="Times New Roman" w:cs="Times New Roman"/>
          <w:sz w:val="28"/>
        </w:rPr>
      </w:pPr>
      <w:proofErr w:type="spellStart"/>
      <w:r w:rsidRPr="00473911">
        <w:rPr>
          <w:rFonts w:ascii="Times New Roman" w:hAnsi="Times New Roman" w:cs="Times New Roman"/>
          <w:sz w:val="28"/>
        </w:rPr>
        <w:t>нанодисперсии</w:t>
      </w:r>
      <w:proofErr w:type="spellEnd"/>
      <w:r w:rsidRPr="00473911">
        <w:rPr>
          <w:rFonts w:ascii="Times New Roman" w:hAnsi="Times New Roman" w:cs="Times New Roman"/>
          <w:sz w:val="28"/>
        </w:rPr>
        <w:t xml:space="preserve"> (коллоиды)</w:t>
      </w:r>
    </w:p>
    <w:p w:rsidR="00521355" w:rsidRPr="00473911" w:rsidRDefault="00521355" w:rsidP="00521355">
      <w:pPr>
        <w:pStyle w:val="ac"/>
        <w:numPr>
          <w:ilvl w:val="0"/>
          <w:numId w:val="4"/>
        </w:numPr>
        <w:spacing w:after="0" w:line="240" w:lineRule="auto"/>
        <w:jc w:val="both"/>
        <w:rPr>
          <w:rFonts w:ascii="Times New Roman" w:hAnsi="Times New Roman" w:cs="Times New Roman"/>
          <w:sz w:val="28"/>
        </w:rPr>
      </w:pPr>
      <w:proofErr w:type="spellStart"/>
      <w:r w:rsidRPr="00473911">
        <w:rPr>
          <w:rFonts w:ascii="Times New Roman" w:hAnsi="Times New Roman" w:cs="Times New Roman"/>
          <w:sz w:val="28"/>
        </w:rPr>
        <w:t>наноструктурированные</w:t>
      </w:r>
      <w:proofErr w:type="spellEnd"/>
      <w:r w:rsidRPr="00473911">
        <w:rPr>
          <w:rFonts w:ascii="Times New Roman" w:hAnsi="Times New Roman" w:cs="Times New Roman"/>
          <w:sz w:val="28"/>
        </w:rPr>
        <w:t xml:space="preserve"> поверхности и пленки</w:t>
      </w:r>
    </w:p>
    <w:p w:rsidR="00521355" w:rsidRDefault="00521355" w:rsidP="00521355">
      <w:pPr>
        <w:pStyle w:val="ac"/>
        <w:numPr>
          <w:ilvl w:val="0"/>
          <w:numId w:val="4"/>
        </w:numPr>
        <w:spacing w:after="0" w:line="240" w:lineRule="auto"/>
        <w:jc w:val="both"/>
        <w:rPr>
          <w:rFonts w:ascii="Times New Roman" w:hAnsi="Times New Roman" w:cs="Times New Roman"/>
          <w:sz w:val="28"/>
        </w:rPr>
      </w:pPr>
      <w:proofErr w:type="spellStart"/>
      <w:r w:rsidRPr="00473911">
        <w:rPr>
          <w:rFonts w:ascii="Times New Roman" w:hAnsi="Times New Roman" w:cs="Times New Roman"/>
          <w:sz w:val="28"/>
        </w:rPr>
        <w:t>нанокристаллы</w:t>
      </w:r>
      <w:proofErr w:type="spellEnd"/>
      <w:r w:rsidRPr="00473911">
        <w:rPr>
          <w:rFonts w:ascii="Times New Roman" w:hAnsi="Times New Roman" w:cs="Times New Roman"/>
          <w:sz w:val="28"/>
        </w:rPr>
        <w:t xml:space="preserve"> и </w:t>
      </w:r>
      <w:proofErr w:type="spellStart"/>
      <w:r w:rsidRPr="00473911">
        <w:rPr>
          <w:rFonts w:ascii="Times New Roman" w:hAnsi="Times New Roman" w:cs="Times New Roman"/>
          <w:sz w:val="28"/>
        </w:rPr>
        <w:t>нанокластеры</w:t>
      </w:r>
      <w:proofErr w:type="spellEnd"/>
      <w:r w:rsidRPr="00473911">
        <w:rPr>
          <w:rFonts w:ascii="Times New Roman" w:hAnsi="Times New Roman" w:cs="Times New Roman"/>
          <w:sz w:val="28"/>
        </w:rPr>
        <w:t>.</w:t>
      </w:r>
    </w:p>
    <w:p w:rsidR="00521355" w:rsidRPr="00473911" w:rsidRDefault="00521355" w:rsidP="00473911">
      <w:pPr>
        <w:spacing w:after="0" w:line="240" w:lineRule="auto"/>
        <w:ind w:firstLine="708"/>
        <w:jc w:val="center"/>
        <w:rPr>
          <w:rFonts w:ascii="Times New Roman" w:hAnsi="Times New Roman" w:cs="Times New Roman"/>
          <w:b/>
          <w:sz w:val="28"/>
        </w:rPr>
      </w:pPr>
    </w:p>
    <w:p w:rsidR="00473911" w:rsidRPr="00473911" w:rsidRDefault="00473911" w:rsidP="00473911">
      <w:pPr>
        <w:spacing w:after="0" w:line="240" w:lineRule="auto"/>
        <w:ind w:firstLine="708"/>
        <w:jc w:val="both"/>
        <w:rPr>
          <w:rFonts w:ascii="Times New Roman" w:hAnsi="Times New Roman" w:cs="Times New Roman"/>
          <w:sz w:val="28"/>
        </w:rPr>
      </w:pPr>
      <w:proofErr w:type="spellStart"/>
      <w:r w:rsidRPr="00473911">
        <w:rPr>
          <w:rFonts w:ascii="Times New Roman" w:hAnsi="Times New Roman" w:cs="Times New Roman"/>
          <w:sz w:val="28"/>
        </w:rPr>
        <w:t>Наноматериалы</w:t>
      </w:r>
      <w:proofErr w:type="spellEnd"/>
    </w:p>
    <w:p w:rsidR="00473911" w:rsidRPr="00473911" w:rsidRDefault="00473911" w:rsidP="00473911">
      <w:pPr>
        <w:pStyle w:val="ac"/>
        <w:numPr>
          <w:ilvl w:val="0"/>
          <w:numId w:val="8"/>
        </w:numPr>
        <w:spacing w:after="0" w:line="240" w:lineRule="auto"/>
        <w:jc w:val="both"/>
        <w:rPr>
          <w:rFonts w:ascii="Times New Roman" w:hAnsi="Times New Roman" w:cs="Times New Roman"/>
          <w:sz w:val="28"/>
        </w:rPr>
      </w:pPr>
      <w:proofErr w:type="spellStart"/>
      <w:r w:rsidRPr="00473911">
        <w:rPr>
          <w:rFonts w:ascii="Times New Roman" w:hAnsi="Times New Roman" w:cs="Times New Roman"/>
          <w:sz w:val="28"/>
        </w:rPr>
        <w:t>Графен</w:t>
      </w:r>
      <w:proofErr w:type="spellEnd"/>
    </w:p>
    <w:p w:rsidR="00473911" w:rsidRPr="00473911" w:rsidRDefault="00473911" w:rsidP="00473911">
      <w:pPr>
        <w:pStyle w:val="ac"/>
        <w:numPr>
          <w:ilvl w:val="0"/>
          <w:numId w:val="8"/>
        </w:numPr>
        <w:spacing w:after="0" w:line="240" w:lineRule="auto"/>
        <w:jc w:val="both"/>
        <w:rPr>
          <w:rFonts w:ascii="Times New Roman" w:hAnsi="Times New Roman" w:cs="Times New Roman"/>
          <w:sz w:val="28"/>
        </w:rPr>
      </w:pPr>
      <w:r w:rsidRPr="00473911">
        <w:rPr>
          <w:rFonts w:ascii="Times New Roman" w:hAnsi="Times New Roman" w:cs="Times New Roman"/>
          <w:sz w:val="28"/>
        </w:rPr>
        <w:t xml:space="preserve">Углеродные </w:t>
      </w:r>
      <w:proofErr w:type="spellStart"/>
      <w:r w:rsidRPr="00473911">
        <w:rPr>
          <w:rFonts w:ascii="Times New Roman" w:hAnsi="Times New Roman" w:cs="Times New Roman"/>
          <w:sz w:val="28"/>
        </w:rPr>
        <w:t>нанотрубки</w:t>
      </w:r>
      <w:proofErr w:type="spellEnd"/>
    </w:p>
    <w:p w:rsidR="00473911" w:rsidRPr="00473911" w:rsidRDefault="00473911" w:rsidP="00473911">
      <w:pPr>
        <w:pStyle w:val="ac"/>
        <w:numPr>
          <w:ilvl w:val="0"/>
          <w:numId w:val="8"/>
        </w:numPr>
        <w:spacing w:after="0" w:line="240" w:lineRule="auto"/>
        <w:jc w:val="both"/>
        <w:rPr>
          <w:rFonts w:ascii="Times New Roman" w:hAnsi="Times New Roman" w:cs="Times New Roman"/>
          <w:sz w:val="28"/>
        </w:rPr>
      </w:pPr>
      <w:r w:rsidRPr="00473911">
        <w:rPr>
          <w:rFonts w:ascii="Times New Roman" w:hAnsi="Times New Roman" w:cs="Times New Roman"/>
          <w:sz w:val="28"/>
        </w:rPr>
        <w:t>Фуллерены</w:t>
      </w:r>
    </w:p>
    <w:p w:rsidR="00473911" w:rsidRPr="00473911" w:rsidRDefault="00473911" w:rsidP="00473911">
      <w:pPr>
        <w:pStyle w:val="ac"/>
        <w:numPr>
          <w:ilvl w:val="0"/>
          <w:numId w:val="8"/>
        </w:numPr>
        <w:spacing w:after="0" w:line="240" w:lineRule="auto"/>
        <w:jc w:val="both"/>
        <w:rPr>
          <w:rFonts w:ascii="Times New Roman" w:hAnsi="Times New Roman" w:cs="Times New Roman"/>
          <w:sz w:val="28"/>
        </w:rPr>
      </w:pPr>
      <w:proofErr w:type="spellStart"/>
      <w:r w:rsidRPr="00473911">
        <w:rPr>
          <w:rFonts w:ascii="Times New Roman" w:hAnsi="Times New Roman" w:cs="Times New Roman"/>
          <w:sz w:val="28"/>
        </w:rPr>
        <w:t>Нанокристаллы</w:t>
      </w:r>
      <w:proofErr w:type="spellEnd"/>
    </w:p>
    <w:p w:rsidR="00473911" w:rsidRDefault="00473911" w:rsidP="00473911">
      <w:pPr>
        <w:spacing w:after="0" w:line="240" w:lineRule="auto"/>
        <w:ind w:firstLine="708"/>
        <w:jc w:val="both"/>
        <w:rPr>
          <w:rFonts w:ascii="Times New Roman" w:hAnsi="Times New Roman" w:cs="Times New Roman"/>
          <w:sz w:val="28"/>
        </w:rPr>
      </w:pPr>
    </w:p>
    <w:p w:rsidR="00473911" w:rsidRDefault="006A1654" w:rsidP="00473911">
      <w:pPr>
        <w:spacing w:after="0" w:line="240" w:lineRule="auto"/>
        <w:ind w:firstLine="708"/>
        <w:jc w:val="both"/>
        <w:rPr>
          <w:rFonts w:ascii="Times New Roman" w:hAnsi="Times New Roman" w:cs="Times New Roman"/>
          <w:sz w:val="28"/>
        </w:rPr>
      </w:pPr>
      <w:proofErr w:type="spellStart"/>
      <w:r>
        <w:rPr>
          <w:rFonts w:ascii="Times New Roman" w:hAnsi="Times New Roman" w:cs="Times New Roman"/>
          <w:sz w:val="28"/>
        </w:rPr>
        <w:t>Графен</w:t>
      </w:r>
      <w:proofErr w:type="spellEnd"/>
      <w:r>
        <w:rPr>
          <w:rFonts w:ascii="Times New Roman" w:hAnsi="Times New Roman" w:cs="Times New Roman"/>
          <w:sz w:val="28"/>
        </w:rPr>
        <w:t xml:space="preserve"> –</w:t>
      </w:r>
      <w:r w:rsidR="00473911" w:rsidRPr="00473911">
        <w:rPr>
          <w:rFonts w:ascii="Times New Roman" w:hAnsi="Times New Roman" w:cs="Times New Roman"/>
          <w:sz w:val="28"/>
        </w:rPr>
        <w:t xml:space="preserve"> двумерная аллотропная модификация углерода, образованная слоем атомов углерода толщиной в один атом, находящихся в sp²-гибридизации и соединённых посредством σ- и </w:t>
      </w:r>
      <w:proofErr w:type="gramStart"/>
      <w:r w:rsidR="00473911" w:rsidRPr="00473911">
        <w:rPr>
          <w:rFonts w:ascii="Times New Roman" w:hAnsi="Times New Roman" w:cs="Times New Roman"/>
          <w:sz w:val="28"/>
        </w:rPr>
        <w:t>π-</w:t>
      </w:r>
      <w:proofErr w:type="gramEnd"/>
      <w:r w:rsidR="00473911" w:rsidRPr="00473911">
        <w:rPr>
          <w:rFonts w:ascii="Times New Roman" w:hAnsi="Times New Roman" w:cs="Times New Roman"/>
          <w:sz w:val="28"/>
        </w:rPr>
        <w:t xml:space="preserve">связей в гексагональную двумерную кристаллическую решётку. Его можно представить как одну плоскость графита, отделённую от объёмного кристалла. По оценкам, </w:t>
      </w:r>
      <w:proofErr w:type="spellStart"/>
      <w:r w:rsidR="00473911" w:rsidRPr="00473911">
        <w:rPr>
          <w:rFonts w:ascii="Times New Roman" w:hAnsi="Times New Roman" w:cs="Times New Roman"/>
          <w:sz w:val="28"/>
        </w:rPr>
        <w:t>графен</w:t>
      </w:r>
      <w:proofErr w:type="spellEnd"/>
      <w:r w:rsidR="00473911" w:rsidRPr="00473911">
        <w:rPr>
          <w:rFonts w:ascii="Times New Roman" w:hAnsi="Times New Roman" w:cs="Times New Roman"/>
          <w:sz w:val="28"/>
        </w:rPr>
        <w:t xml:space="preserve"> обладает большой механической жёсткостью и рекордно большой теплопроводностью. Высокая подвижность носителей заряда (максимальная подвижность электронов среди всех известных материалов) делает его перспективным материалом для использования в самых различных приложениях, в частности, как будущую основу </w:t>
      </w:r>
      <w:proofErr w:type="spellStart"/>
      <w:r w:rsidR="00473911" w:rsidRPr="00473911">
        <w:rPr>
          <w:rFonts w:ascii="Times New Roman" w:hAnsi="Times New Roman" w:cs="Times New Roman"/>
          <w:sz w:val="28"/>
        </w:rPr>
        <w:t>наноэлектроники</w:t>
      </w:r>
      <w:proofErr w:type="spellEnd"/>
      <w:r w:rsidR="00473911" w:rsidRPr="00473911">
        <w:rPr>
          <w:rFonts w:ascii="Times New Roman" w:hAnsi="Times New Roman" w:cs="Times New Roman"/>
          <w:sz w:val="28"/>
        </w:rPr>
        <w:t xml:space="preserve"> и возможную замену кремния в интегральных микросхемах.</w:t>
      </w:r>
    </w:p>
    <w:p w:rsidR="00A07DE6" w:rsidRDefault="00A07DE6" w:rsidP="00A07DE6">
      <w:pPr>
        <w:spacing w:after="0" w:line="240" w:lineRule="auto"/>
        <w:ind w:firstLine="708"/>
        <w:jc w:val="center"/>
        <w:rPr>
          <w:rFonts w:ascii="Times New Roman" w:hAnsi="Times New Roman" w:cs="Times New Roman"/>
          <w:sz w:val="28"/>
        </w:rPr>
      </w:pPr>
      <w:r>
        <w:rPr>
          <w:noProof/>
          <w:lang w:eastAsia="ru-RU"/>
        </w:rPr>
        <w:drawing>
          <wp:inline distT="0" distB="0" distL="0" distR="0">
            <wp:extent cx="1903730" cy="1528445"/>
            <wp:effectExtent l="0" t="0" r="1270" b="0"/>
            <wp:docPr id="68" name="Рисунок 68" descr="Grap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en.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03730" cy="1528445"/>
                    </a:xfrm>
                    <a:prstGeom prst="rect">
                      <a:avLst/>
                    </a:prstGeom>
                    <a:noFill/>
                    <a:ln>
                      <a:noFill/>
                    </a:ln>
                  </pic:spPr>
                </pic:pic>
              </a:graphicData>
            </a:graphic>
          </wp:inline>
        </w:drawing>
      </w:r>
    </w:p>
    <w:p w:rsidR="00473911" w:rsidRDefault="00473911" w:rsidP="00473911">
      <w:pPr>
        <w:spacing w:after="0" w:line="240" w:lineRule="auto"/>
        <w:ind w:firstLine="708"/>
        <w:jc w:val="both"/>
        <w:rPr>
          <w:rFonts w:ascii="Times New Roman" w:hAnsi="Times New Roman" w:cs="Times New Roman"/>
          <w:sz w:val="28"/>
        </w:rPr>
      </w:pPr>
      <w:proofErr w:type="gramStart"/>
      <w:r w:rsidRPr="00473911">
        <w:rPr>
          <w:rFonts w:ascii="Times New Roman" w:hAnsi="Times New Roman" w:cs="Times New Roman"/>
          <w:sz w:val="28"/>
        </w:rPr>
        <w:t xml:space="preserve">Углеродная </w:t>
      </w:r>
      <w:proofErr w:type="spellStart"/>
      <w:r w:rsidRPr="00473911">
        <w:rPr>
          <w:rFonts w:ascii="Times New Roman" w:hAnsi="Times New Roman" w:cs="Times New Roman"/>
          <w:sz w:val="28"/>
        </w:rPr>
        <w:t>нанотрубка</w:t>
      </w:r>
      <w:proofErr w:type="spellEnd"/>
      <w:r w:rsidR="006A1654">
        <w:rPr>
          <w:rFonts w:ascii="Times New Roman" w:hAnsi="Times New Roman" w:cs="Times New Roman"/>
          <w:sz w:val="28"/>
        </w:rPr>
        <w:t xml:space="preserve"> –</w:t>
      </w:r>
      <w:r w:rsidRPr="00473911">
        <w:rPr>
          <w:rFonts w:ascii="Times New Roman" w:hAnsi="Times New Roman" w:cs="Times New Roman"/>
          <w:sz w:val="28"/>
        </w:rPr>
        <w:t xml:space="preserve"> это аллотропная модификация углерода, представляющая собой полую цилиндрическую структуру диаметром от десятых до нескольких десятков нанометров и длиной от одного микрометра до нескольких сантиметров, состоящие из одной или нескольких свёрнутых в трубку </w:t>
      </w:r>
      <w:proofErr w:type="spellStart"/>
      <w:r w:rsidRPr="00473911">
        <w:rPr>
          <w:rFonts w:ascii="Times New Roman" w:hAnsi="Times New Roman" w:cs="Times New Roman"/>
          <w:sz w:val="28"/>
        </w:rPr>
        <w:t>графеновых</w:t>
      </w:r>
      <w:proofErr w:type="spellEnd"/>
      <w:r w:rsidRPr="00473911">
        <w:rPr>
          <w:rFonts w:ascii="Times New Roman" w:hAnsi="Times New Roman" w:cs="Times New Roman"/>
          <w:sz w:val="28"/>
        </w:rPr>
        <w:t xml:space="preserve"> плоскостей</w:t>
      </w:r>
      <w:r w:rsidR="006A1654">
        <w:rPr>
          <w:rFonts w:ascii="Times New Roman" w:hAnsi="Times New Roman" w:cs="Times New Roman"/>
          <w:sz w:val="28"/>
        </w:rPr>
        <w:t xml:space="preserve"> </w:t>
      </w:r>
      <w:r w:rsidR="006A1654" w:rsidRPr="006A1654">
        <w:rPr>
          <w:rFonts w:ascii="Times New Roman" w:hAnsi="Times New Roman" w:cs="Times New Roman"/>
          <w:sz w:val="28"/>
        </w:rPr>
        <w:t>(представляющего собой сетку из правильных шестиугольников, в вершинах которых расположены атомы углерода)</w:t>
      </w:r>
      <w:r w:rsidRPr="00473911">
        <w:rPr>
          <w:rFonts w:ascii="Times New Roman" w:hAnsi="Times New Roman" w:cs="Times New Roman"/>
          <w:sz w:val="28"/>
        </w:rPr>
        <w:t>.</w:t>
      </w:r>
      <w:proofErr w:type="gramEnd"/>
    </w:p>
    <w:p w:rsidR="00A07DE6" w:rsidRDefault="00A07DE6" w:rsidP="00A07DE6">
      <w:pPr>
        <w:spacing w:after="0" w:line="240" w:lineRule="auto"/>
        <w:ind w:firstLine="708"/>
        <w:jc w:val="center"/>
        <w:rPr>
          <w:rFonts w:ascii="Times New Roman" w:hAnsi="Times New Roman" w:cs="Times New Roman"/>
          <w:sz w:val="28"/>
        </w:rPr>
      </w:pPr>
      <w:r>
        <w:rPr>
          <w:noProof/>
          <w:lang w:eastAsia="ru-RU"/>
        </w:rPr>
        <w:lastRenderedPageBreak/>
        <w:drawing>
          <wp:inline distT="0" distB="0" distL="0" distR="0">
            <wp:extent cx="1903730" cy="1426210"/>
            <wp:effectExtent l="0" t="0" r="1270" b="2540"/>
            <wp:docPr id="69" name="Рисунок 69" descr="https://upload.wikimedia.org/wikipedia/ru/thumb/a/a5/Nanotube_6_9-spheres.jpg/200px-Nanotube_6_9-sphe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ru/thumb/a/a5/Nanotube_6_9-spheres.jpg/200px-Nanotube_6_9-spheres.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03730" cy="1426210"/>
                    </a:xfrm>
                    <a:prstGeom prst="rect">
                      <a:avLst/>
                    </a:prstGeom>
                    <a:noFill/>
                    <a:ln>
                      <a:noFill/>
                    </a:ln>
                  </pic:spPr>
                </pic:pic>
              </a:graphicData>
            </a:graphic>
          </wp:inline>
        </w:drawing>
      </w:r>
    </w:p>
    <w:p w:rsidR="00473911" w:rsidRDefault="006A1654" w:rsidP="00473911">
      <w:pPr>
        <w:spacing w:after="0" w:line="240" w:lineRule="auto"/>
        <w:ind w:firstLine="708"/>
        <w:jc w:val="both"/>
        <w:rPr>
          <w:rFonts w:ascii="Times New Roman" w:hAnsi="Times New Roman" w:cs="Times New Roman"/>
          <w:sz w:val="28"/>
        </w:rPr>
      </w:pPr>
      <w:r>
        <w:rPr>
          <w:rFonts w:ascii="Times New Roman" w:hAnsi="Times New Roman" w:cs="Times New Roman"/>
          <w:sz w:val="28"/>
        </w:rPr>
        <w:t>Фуллерен –</w:t>
      </w:r>
      <w:r w:rsidR="00473911" w:rsidRPr="00473911">
        <w:rPr>
          <w:rFonts w:ascii="Times New Roman" w:hAnsi="Times New Roman" w:cs="Times New Roman"/>
          <w:sz w:val="28"/>
        </w:rPr>
        <w:t xml:space="preserve"> молекулярное соединение, представляющее собой выпуклые замкнутые многогранники, составленные из чётного числа </w:t>
      </w:r>
      <w:proofErr w:type="spellStart"/>
      <w:r w:rsidR="00473911" w:rsidRPr="00473911">
        <w:rPr>
          <w:rFonts w:ascii="Times New Roman" w:hAnsi="Times New Roman" w:cs="Times New Roman"/>
          <w:sz w:val="28"/>
        </w:rPr>
        <w:t>трёхк</w:t>
      </w:r>
      <w:r>
        <w:rPr>
          <w:rFonts w:ascii="Times New Roman" w:hAnsi="Times New Roman" w:cs="Times New Roman"/>
          <w:sz w:val="28"/>
        </w:rPr>
        <w:t>оординированных</w:t>
      </w:r>
      <w:proofErr w:type="spellEnd"/>
      <w:r>
        <w:rPr>
          <w:rFonts w:ascii="Times New Roman" w:hAnsi="Times New Roman" w:cs="Times New Roman"/>
          <w:sz w:val="28"/>
        </w:rPr>
        <w:t xml:space="preserve"> атомов углерода</w:t>
      </w:r>
      <w:r w:rsidR="00473911" w:rsidRPr="00473911">
        <w:rPr>
          <w:rFonts w:ascii="Times New Roman" w:hAnsi="Times New Roman" w:cs="Times New Roman"/>
          <w:sz w:val="28"/>
        </w:rPr>
        <w:t xml:space="preserve">. </w:t>
      </w:r>
      <w:r>
        <w:rPr>
          <w:rFonts w:ascii="Times New Roman" w:hAnsi="Times New Roman" w:cs="Times New Roman"/>
          <w:sz w:val="28"/>
        </w:rPr>
        <w:t>В м</w:t>
      </w:r>
      <w:r w:rsidRPr="006A1654">
        <w:rPr>
          <w:rFonts w:ascii="Times New Roman" w:hAnsi="Times New Roman" w:cs="Times New Roman"/>
          <w:sz w:val="28"/>
        </w:rPr>
        <w:t>олекулах фуллеренов атомы углерода расположены в вершинах шести- и пятиугольников, из которых составлена поверхность сферы или эллипсоида. Самый симметричный и наиболее полно изученный представи</w:t>
      </w:r>
      <w:r w:rsidR="00327411">
        <w:rPr>
          <w:rFonts w:ascii="Times New Roman" w:hAnsi="Times New Roman" w:cs="Times New Roman"/>
          <w:sz w:val="28"/>
        </w:rPr>
        <w:t xml:space="preserve">тель семейства фуллеренов – </w:t>
      </w:r>
      <w:r w:rsidRPr="006A1654">
        <w:rPr>
          <w:rFonts w:ascii="Times New Roman" w:hAnsi="Times New Roman" w:cs="Times New Roman"/>
          <w:sz w:val="28"/>
        </w:rPr>
        <w:t>фуллерен (C60), в котором углеродные атомы образуют усечённый икосаэдр, состоящий из 20 шестиугольников и 12 пятиугольников и напоминающий футбольный мяч</w:t>
      </w:r>
    </w:p>
    <w:p w:rsidR="00A07DE6" w:rsidRDefault="00A07DE6" w:rsidP="00A07DE6">
      <w:pPr>
        <w:spacing w:after="0" w:line="240" w:lineRule="auto"/>
        <w:ind w:firstLine="708"/>
        <w:jc w:val="center"/>
        <w:rPr>
          <w:rFonts w:ascii="Times New Roman" w:hAnsi="Times New Roman" w:cs="Times New Roman"/>
          <w:sz w:val="28"/>
        </w:rPr>
      </w:pPr>
      <w:r>
        <w:rPr>
          <w:noProof/>
          <w:lang w:eastAsia="ru-RU"/>
        </w:rPr>
        <w:drawing>
          <wp:inline distT="0" distB="0" distL="0" distR="0">
            <wp:extent cx="2094865" cy="2101850"/>
            <wp:effectExtent l="0" t="0" r="635" b="0"/>
            <wp:docPr id="70" name="Рисунок 70" descr="https://upload.wikimedia.org/wikipedia/ru/thumb/2/25/Fullerene_C60.jpg/220px-Fullerene_C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ru/thumb/2/25/Fullerene_C60.jpg/220px-Fullerene_C60.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94865" cy="2101850"/>
                    </a:xfrm>
                    <a:prstGeom prst="rect">
                      <a:avLst/>
                    </a:prstGeom>
                    <a:noFill/>
                    <a:ln>
                      <a:noFill/>
                    </a:ln>
                  </pic:spPr>
                </pic:pic>
              </a:graphicData>
            </a:graphic>
          </wp:inline>
        </w:drawing>
      </w:r>
    </w:p>
    <w:p w:rsidR="005A6083" w:rsidRDefault="005A6083" w:rsidP="00A67FB6">
      <w:pPr>
        <w:spacing w:after="0" w:line="240" w:lineRule="auto"/>
        <w:ind w:firstLine="708"/>
        <w:jc w:val="both"/>
        <w:rPr>
          <w:rFonts w:ascii="Times New Roman" w:hAnsi="Times New Roman" w:cs="Times New Roman"/>
          <w:sz w:val="28"/>
        </w:rPr>
      </w:pPr>
      <w:proofErr w:type="spellStart"/>
      <w:r>
        <w:rPr>
          <w:rFonts w:ascii="Times New Roman" w:hAnsi="Times New Roman" w:cs="Times New Roman"/>
          <w:sz w:val="28"/>
        </w:rPr>
        <w:t>Нанокристалл</w:t>
      </w:r>
      <w:proofErr w:type="spellEnd"/>
      <w:r>
        <w:rPr>
          <w:rFonts w:ascii="Times New Roman" w:hAnsi="Times New Roman" w:cs="Times New Roman"/>
          <w:sz w:val="28"/>
        </w:rPr>
        <w:t xml:space="preserve"> </w:t>
      </w:r>
      <w:r w:rsidRPr="005A6083">
        <w:rPr>
          <w:rFonts w:ascii="Times New Roman" w:hAnsi="Times New Roman" w:cs="Times New Roman"/>
          <w:sz w:val="28"/>
        </w:rPr>
        <w:t>— кристалл, размеры которого по одному или нескольким из</w:t>
      </w:r>
      <w:r>
        <w:rPr>
          <w:rFonts w:ascii="Times New Roman" w:hAnsi="Times New Roman" w:cs="Times New Roman"/>
          <w:sz w:val="28"/>
        </w:rPr>
        <w:t xml:space="preserve">мерениям лежат в </w:t>
      </w:r>
      <w:proofErr w:type="spellStart"/>
      <w:r>
        <w:rPr>
          <w:rFonts w:ascii="Times New Roman" w:hAnsi="Times New Roman" w:cs="Times New Roman"/>
          <w:sz w:val="28"/>
        </w:rPr>
        <w:t>нанодиапазоне</w:t>
      </w:r>
      <w:proofErr w:type="spellEnd"/>
      <w:r>
        <w:rPr>
          <w:rFonts w:ascii="Times New Roman" w:hAnsi="Times New Roman" w:cs="Times New Roman"/>
          <w:sz w:val="28"/>
        </w:rPr>
        <w:t xml:space="preserve">. </w:t>
      </w:r>
      <w:r w:rsidRPr="005A6083">
        <w:rPr>
          <w:rFonts w:ascii="Times New Roman" w:hAnsi="Times New Roman" w:cs="Times New Roman"/>
          <w:sz w:val="28"/>
        </w:rPr>
        <w:t xml:space="preserve">В </w:t>
      </w:r>
      <w:proofErr w:type="spellStart"/>
      <w:r w:rsidRPr="005A6083">
        <w:rPr>
          <w:rFonts w:ascii="Times New Roman" w:hAnsi="Times New Roman" w:cs="Times New Roman"/>
          <w:sz w:val="28"/>
        </w:rPr>
        <w:t>нанокристаллическом</w:t>
      </w:r>
      <w:proofErr w:type="spellEnd"/>
      <w:r w:rsidRPr="005A6083">
        <w:rPr>
          <w:rFonts w:ascii="Times New Roman" w:hAnsi="Times New Roman" w:cs="Times New Roman"/>
          <w:sz w:val="28"/>
        </w:rPr>
        <w:t xml:space="preserve"> состоянии вещества могут приобретать новые свойства, не присущие им при макроскопических размерах ввиду проявления размерных эффектов, изменения относительного вклада поверхностной энергии в общую энергию системы и т. д. </w:t>
      </w:r>
      <w:proofErr w:type="gramStart"/>
      <w:r w:rsidRPr="005A6083">
        <w:rPr>
          <w:rFonts w:ascii="Times New Roman" w:hAnsi="Times New Roman" w:cs="Times New Roman"/>
          <w:sz w:val="28"/>
        </w:rPr>
        <w:t>Реальный</w:t>
      </w:r>
      <w:proofErr w:type="gramEnd"/>
      <w:r w:rsidRPr="005A6083">
        <w:rPr>
          <w:rFonts w:ascii="Times New Roman" w:hAnsi="Times New Roman" w:cs="Times New Roman"/>
          <w:sz w:val="28"/>
        </w:rPr>
        <w:t xml:space="preserve"> </w:t>
      </w:r>
      <w:proofErr w:type="spellStart"/>
      <w:r w:rsidRPr="005A6083">
        <w:rPr>
          <w:rFonts w:ascii="Times New Roman" w:hAnsi="Times New Roman" w:cs="Times New Roman"/>
          <w:sz w:val="28"/>
        </w:rPr>
        <w:t>нанокристалл</w:t>
      </w:r>
      <w:proofErr w:type="spellEnd"/>
      <w:r w:rsidRPr="005A6083">
        <w:rPr>
          <w:rFonts w:ascii="Times New Roman" w:hAnsi="Times New Roman" w:cs="Times New Roman"/>
          <w:sz w:val="28"/>
        </w:rPr>
        <w:t xml:space="preserve"> всегда содержит различные дефекты, неровности на гранях и пониженную симметрию вследствие воздействия окружающей среды. </w:t>
      </w:r>
      <w:proofErr w:type="gramStart"/>
      <w:r w:rsidRPr="005A6083">
        <w:rPr>
          <w:rFonts w:ascii="Times New Roman" w:hAnsi="Times New Roman" w:cs="Times New Roman"/>
          <w:sz w:val="28"/>
        </w:rPr>
        <w:t xml:space="preserve">Реальный </w:t>
      </w:r>
      <w:proofErr w:type="spellStart"/>
      <w:r w:rsidRPr="005A6083">
        <w:rPr>
          <w:rFonts w:ascii="Times New Roman" w:hAnsi="Times New Roman" w:cs="Times New Roman"/>
          <w:sz w:val="28"/>
        </w:rPr>
        <w:t>нанокристалл</w:t>
      </w:r>
      <w:proofErr w:type="spellEnd"/>
      <w:r w:rsidRPr="005A6083">
        <w:rPr>
          <w:rFonts w:ascii="Times New Roman" w:hAnsi="Times New Roman" w:cs="Times New Roman"/>
          <w:sz w:val="28"/>
        </w:rPr>
        <w:t xml:space="preserve"> вообще может не обладать кристаллографическими гранями, но у него сохраняется главное свойство — закономер</w:t>
      </w:r>
      <w:r w:rsidR="00A67FB6">
        <w:rPr>
          <w:rFonts w:ascii="Times New Roman" w:hAnsi="Times New Roman" w:cs="Times New Roman"/>
          <w:sz w:val="28"/>
        </w:rPr>
        <w:t>ное положение атомов в решётке.</w:t>
      </w:r>
      <w:proofErr w:type="gramEnd"/>
      <w:r w:rsidR="00A67FB6">
        <w:rPr>
          <w:rFonts w:ascii="Times New Roman" w:hAnsi="Times New Roman" w:cs="Times New Roman"/>
          <w:sz w:val="28"/>
        </w:rPr>
        <w:t xml:space="preserve"> </w:t>
      </w:r>
      <w:r w:rsidRPr="005A6083">
        <w:rPr>
          <w:rFonts w:ascii="Times New Roman" w:hAnsi="Times New Roman" w:cs="Times New Roman"/>
          <w:sz w:val="28"/>
        </w:rPr>
        <w:t xml:space="preserve">Основной отличительный признак </w:t>
      </w:r>
      <w:proofErr w:type="spellStart"/>
      <w:r w:rsidRPr="005A6083">
        <w:rPr>
          <w:rFonts w:ascii="Times New Roman" w:hAnsi="Times New Roman" w:cs="Times New Roman"/>
          <w:sz w:val="28"/>
        </w:rPr>
        <w:t>нанокристаллов</w:t>
      </w:r>
      <w:proofErr w:type="spellEnd"/>
      <w:r w:rsidRPr="005A6083">
        <w:rPr>
          <w:rFonts w:ascii="Times New Roman" w:hAnsi="Times New Roman" w:cs="Times New Roman"/>
          <w:sz w:val="28"/>
        </w:rPr>
        <w:t xml:space="preserve"> — их анизотропия, то есть зависимость их свойств от направления, тогда как в изотропных (жидкостях, аморфных твёрдых телах) или псевдоизотропных (поликристаллы) телах свойства от направлений не зависят.</w:t>
      </w:r>
    </w:p>
    <w:p w:rsidR="00320E7A" w:rsidRDefault="00880652" w:rsidP="00880652">
      <w:pPr>
        <w:spacing w:after="0" w:line="240" w:lineRule="auto"/>
        <w:jc w:val="center"/>
        <w:rPr>
          <w:rFonts w:ascii="Times New Roman" w:hAnsi="Times New Roman" w:cs="Times New Roman"/>
          <w:sz w:val="28"/>
        </w:rPr>
      </w:pPr>
      <w:r>
        <w:rPr>
          <w:noProof/>
          <w:lang w:eastAsia="ru-RU"/>
        </w:rPr>
        <w:lastRenderedPageBreak/>
        <w:drawing>
          <wp:inline distT="0" distB="0" distL="0" distR="0">
            <wp:extent cx="3472320" cy="3016156"/>
            <wp:effectExtent l="0" t="0" r="0" b="0"/>
            <wp:docPr id="71" name="Рисунок 71" descr="Картинки по запросу Нанокристал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Нанокристалл"/>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473355" cy="3017055"/>
                    </a:xfrm>
                    <a:prstGeom prst="rect">
                      <a:avLst/>
                    </a:prstGeom>
                    <a:noFill/>
                    <a:ln>
                      <a:noFill/>
                    </a:ln>
                  </pic:spPr>
                </pic:pic>
              </a:graphicData>
            </a:graphic>
          </wp:inline>
        </w:drawing>
      </w:r>
    </w:p>
    <w:p w:rsidR="00E81589" w:rsidRDefault="00E81589" w:rsidP="00880652">
      <w:pPr>
        <w:spacing w:after="0" w:line="240" w:lineRule="auto"/>
        <w:ind w:firstLine="708"/>
        <w:jc w:val="center"/>
        <w:rPr>
          <w:rFonts w:ascii="Times New Roman" w:hAnsi="Times New Roman" w:cs="Times New Roman"/>
          <w:b/>
          <w:sz w:val="28"/>
        </w:rPr>
      </w:pPr>
    </w:p>
    <w:p w:rsidR="00E81589" w:rsidRDefault="00E81589" w:rsidP="00880652">
      <w:pPr>
        <w:spacing w:after="0" w:line="240" w:lineRule="auto"/>
        <w:ind w:firstLine="708"/>
        <w:jc w:val="center"/>
        <w:rPr>
          <w:rFonts w:ascii="Times New Roman" w:hAnsi="Times New Roman" w:cs="Times New Roman"/>
          <w:b/>
          <w:sz w:val="28"/>
        </w:rPr>
      </w:pPr>
    </w:p>
    <w:p w:rsidR="00880652" w:rsidRDefault="00880652" w:rsidP="00FA0883">
      <w:pPr>
        <w:pStyle w:val="1"/>
        <w:rPr>
          <w:rFonts w:cs="Times New Roman"/>
        </w:rPr>
      </w:pPr>
      <w:bookmarkStart w:id="28" w:name="_Toc503865299"/>
      <w:r w:rsidRPr="00880652">
        <w:rPr>
          <w:rFonts w:cs="Times New Roman"/>
        </w:rPr>
        <w:t>№27</w:t>
      </w:r>
      <w:r w:rsidR="00FA0883">
        <w:rPr>
          <w:rFonts w:cs="Times New Roman"/>
        </w:rPr>
        <w:t xml:space="preserve"> Магнитные </w:t>
      </w:r>
      <w:proofErr w:type="spellStart"/>
      <w:r w:rsidR="00FA0883">
        <w:rPr>
          <w:shd w:val="clear" w:color="auto" w:fill="FFFFFF"/>
        </w:rPr>
        <w:t>наноматериалы</w:t>
      </w:r>
      <w:proofErr w:type="spellEnd"/>
      <w:r w:rsidR="00FA0883">
        <w:rPr>
          <w:shd w:val="clear" w:color="auto" w:fill="FFFFFF"/>
        </w:rPr>
        <w:t xml:space="preserve">: магнитные </w:t>
      </w:r>
      <w:proofErr w:type="spellStart"/>
      <w:r w:rsidR="00FA0883">
        <w:rPr>
          <w:shd w:val="clear" w:color="auto" w:fill="FFFFFF"/>
        </w:rPr>
        <w:t>наночастицы</w:t>
      </w:r>
      <w:proofErr w:type="spellEnd"/>
      <w:r w:rsidR="00FA0883">
        <w:rPr>
          <w:shd w:val="clear" w:color="auto" w:fill="FFFFFF"/>
        </w:rPr>
        <w:t>, материалы, полученные из аморфного состояния.</w:t>
      </w:r>
      <w:bookmarkEnd w:id="28"/>
    </w:p>
    <w:p w:rsidR="00E81589" w:rsidRPr="00E81589" w:rsidRDefault="00E81589" w:rsidP="00E81589">
      <w:pPr>
        <w:spacing w:after="0" w:line="240" w:lineRule="auto"/>
        <w:ind w:firstLine="708"/>
        <w:jc w:val="both"/>
        <w:rPr>
          <w:rFonts w:ascii="Times New Roman" w:hAnsi="Times New Roman" w:cs="Times New Roman"/>
          <w:sz w:val="28"/>
        </w:rPr>
      </w:pPr>
      <w:r w:rsidRPr="00E81589">
        <w:rPr>
          <w:rFonts w:ascii="Times New Roman" w:hAnsi="Times New Roman" w:cs="Times New Roman"/>
          <w:sz w:val="28"/>
        </w:rPr>
        <w:t>Получение</w:t>
      </w:r>
    </w:p>
    <w:p w:rsidR="00E81589" w:rsidRPr="00E81589" w:rsidRDefault="00E81589" w:rsidP="00E81589">
      <w:pPr>
        <w:spacing w:after="0" w:line="240" w:lineRule="auto"/>
        <w:ind w:firstLine="708"/>
        <w:jc w:val="both"/>
        <w:rPr>
          <w:rFonts w:ascii="Times New Roman" w:hAnsi="Times New Roman" w:cs="Times New Roman"/>
          <w:sz w:val="28"/>
        </w:rPr>
      </w:pPr>
      <w:r w:rsidRPr="00E81589">
        <w:rPr>
          <w:rFonts w:ascii="Times New Roman" w:hAnsi="Times New Roman" w:cs="Times New Roman"/>
          <w:sz w:val="28"/>
        </w:rPr>
        <w:t xml:space="preserve">Магнитные </w:t>
      </w:r>
      <w:proofErr w:type="spellStart"/>
      <w:r w:rsidRPr="00E81589">
        <w:rPr>
          <w:rFonts w:ascii="Times New Roman" w:hAnsi="Times New Roman" w:cs="Times New Roman"/>
          <w:sz w:val="28"/>
        </w:rPr>
        <w:t>наноматериалы</w:t>
      </w:r>
      <w:proofErr w:type="spellEnd"/>
      <w:r w:rsidRPr="00E81589">
        <w:rPr>
          <w:rFonts w:ascii="Times New Roman" w:hAnsi="Times New Roman" w:cs="Times New Roman"/>
          <w:sz w:val="28"/>
        </w:rPr>
        <w:t xml:space="preserve"> получают путем создания </w:t>
      </w:r>
      <w:proofErr w:type="spellStart"/>
      <w:r w:rsidRPr="00E81589">
        <w:rPr>
          <w:rFonts w:ascii="Times New Roman" w:hAnsi="Times New Roman" w:cs="Times New Roman"/>
          <w:sz w:val="28"/>
        </w:rPr>
        <w:t>нанокомпозитов</w:t>
      </w:r>
      <w:proofErr w:type="spellEnd"/>
      <w:r w:rsidRPr="00E81589">
        <w:rPr>
          <w:rFonts w:ascii="Times New Roman" w:hAnsi="Times New Roman" w:cs="Times New Roman"/>
          <w:sz w:val="28"/>
        </w:rPr>
        <w:t xml:space="preserve"> с использованием магнитных </w:t>
      </w:r>
      <w:proofErr w:type="spellStart"/>
      <w:r w:rsidRPr="00E81589">
        <w:rPr>
          <w:rFonts w:ascii="Times New Roman" w:hAnsi="Times New Roman" w:cs="Times New Roman"/>
          <w:sz w:val="28"/>
        </w:rPr>
        <w:t>наночастиц</w:t>
      </w:r>
      <w:proofErr w:type="spellEnd"/>
      <w:r w:rsidRPr="00E81589">
        <w:rPr>
          <w:rFonts w:ascii="Times New Roman" w:hAnsi="Times New Roman" w:cs="Times New Roman"/>
          <w:sz w:val="28"/>
        </w:rPr>
        <w:t xml:space="preserve"> и путем напыления магнитных пленок из </w:t>
      </w:r>
      <w:proofErr w:type="spellStart"/>
      <w:r w:rsidRPr="00E81589">
        <w:rPr>
          <w:rFonts w:ascii="Times New Roman" w:hAnsi="Times New Roman" w:cs="Times New Roman"/>
          <w:sz w:val="28"/>
        </w:rPr>
        <w:t>наночастиц</w:t>
      </w:r>
      <w:proofErr w:type="spellEnd"/>
      <w:r w:rsidRPr="00E81589">
        <w:rPr>
          <w:rFonts w:ascii="Times New Roman" w:hAnsi="Times New Roman" w:cs="Times New Roman"/>
          <w:sz w:val="28"/>
        </w:rPr>
        <w:t xml:space="preserve"> на подложку. </w:t>
      </w:r>
      <w:proofErr w:type="spellStart"/>
      <w:r w:rsidRPr="00E81589">
        <w:rPr>
          <w:rFonts w:ascii="Times New Roman" w:hAnsi="Times New Roman" w:cs="Times New Roman"/>
          <w:sz w:val="28"/>
        </w:rPr>
        <w:t>Наноматериалы</w:t>
      </w:r>
      <w:proofErr w:type="spellEnd"/>
      <w:r w:rsidRPr="00E81589">
        <w:rPr>
          <w:rFonts w:ascii="Times New Roman" w:hAnsi="Times New Roman" w:cs="Times New Roman"/>
          <w:sz w:val="28"/>
        </w:rPr>
        <w:t xml:space="preserve"> обладающие </w:t>
      </w:r>
      <w:proofErr w:type="spellStart"/>
      <w:r w:rsidRPr="00E81589">
        <w:rPr>
          <w:rFonts w:ascii="Times New Roman" w:hAnsi="Times New Roman" w:cs="Times New Roman"/>
          <w:sz w:val="28"/>
        </w:rPr>
        <w:t>гиганстким</w:t>
      </w:r>
      <w:proofErr w:type="spellEnd"/>
      <w:r w:rsidRPr="00E81589">
        <w:rPr>
          <w:rFonts w:ascii="Times New Roman" w:hAnsi="Times New Roman" w:cs="Times New Roman"/>
          <w:sz w:val="28"/>
        </w:rPr>
        <w:t xml:space="preserve"> магнетосопротивлением получают путем растворения </w:t>
      </w:r>
      <w:proofErr w:type="gramStart"/>
      <w:r w:rsidRPr="00E81589">
        <w:rPr>
          <w:rFonts w:ascii="Times New Roman" w:hAnsi="Times New Roman" w:cs="Times New Roman"/>
          <w:sz w:val="28"/>
        </w:rPr>
        <w:t>магнитных</w:t>
      </w:r>
      <w:proofErr w:type="gramEnd"/>
      <w:r w:rsidRPr="00E81589">
        <w:rPr>
          <w:rFonts w:ascii="Times New Roman" w:hAnsi="Times New Roman" w:cs="Times New Roman"/>
          <w:sz w:val="28"/>
        </w:rPr>
        <w:t xml:space="preserve"> </w:t>
      </w:r>
      <w:proofErr w:type="spellStart"/>
      <w:r w:rsidRPr="00E81589">
        <w:rPr>
          <w:rFonts w:ascii="Times New Roman" w:hAnsi="Times New Roman" w:cs="Times New Roman"/>
          <w:sz w:val="28"/>
        </w:rPr>
        <w:t>нанокластеров</w:t>
      </w:r>
      <w:proofErr w:type="spellEnd"/>
      <w:r w:rsidRPr="00E81589">
        <w:rPr>
          <w:rFonts w:ascii="Times New Roman" w:hAnsi="Times New Roman" w:cs="Times New Roman"/>
          <w:sz w:val="28"/>
        </w:rPr>
        <w:t xml:space="preserve"> одного металла в матрице другого металла, который обладающего хорошей проводимостью.</w:t>
      </w:r>
    </w:p>
    <w:p w:rsidR="00E81589" w:rsidRPr="00E81589" w:rsidRDefault="00E81589" w:rsidP="00E81589">
      <w:pPr>
        <w:spacing w:after="0" w:line="240" w:lineRule="auto"/>
        <w:ind w:firstLine="708"/>
        <w:jc w:val="both"/>
        <w:rPr>
          <w:rFonts w:ascii="Times New Roman" w:hAnsi="Times New Roman" w:cs="Times New Roman"/>
          <w:sz w:val="28"/>
        </w:rPr>
      </w:pPr>
      <w:r w:rsidRPr="00E81589">
        <w:rPr>
          <w:rFonts w:ascii="Times New Roman" w:hAnsi="Times New Roman" w:cs="Times New Roman"/>
          <w:sz w:val="28"/>
        </w:rPr>
        <w:t>Назначение</w:t>
      </w:r>
    </w:p>
    <w:p w:rsidR="00E81589" w:rsidRPr="00E81589" w:rsidRDefault="00E81589" w:rsidP="00E81589">
      <w:pPr>
        <w:spacing w:after="0" w:line="240" w:lineRule="auto"/>
        <w:ind w:firstLine="708"/>
        <w:jc w:val="both"/>
        <w:rPr>
          <w:rFonts w:ascii="Times New Roman" w:hAnsi="Times New Roman" w:cs="Times New Roman"/>
          <w:sz w:val="28"/>
        </w:rPr>
      </w:pPr>
      <w:r w:rsidRPr="00E81589">
        <w:rPr>
          <w:rFonts w:ascii="Times New Roman" w:hAnsi="Times New Roman" w:cs="Times New Roman"/>
          <w:sz w:val="28"/>
        </w:rPr>
        <w:t xml:space="preserve">Магнитные </w:t>
      </w:r>
      <w:proofErr w:type="spellStart"/>
      <w:r w:rsidRPr="00E81589">
        <w:rPr>
          <w:rFonts w:ascii="Times New Roman" w:hAnsi="Times New Roman" w:cs="Times New Roman"/>
          <w:sz w:val="28"/>
        </w:rPr>
        <w:t>наноматериалы</w:t>
      </w:r>
      <w:proofErr w:type="spellEnd"/>
      <w:r w:rsidRPr="00E81589">
        <w:rPr>
          <w:rFonts w:ascii="Times New Roman" w:hAnsi="Times New Roman" w:cs="Times New Roman"/>
          <w:sz w:val="28"/>
        </w:rPr>
        <w:t xml:space="preserve"> применяют для получения магнитотвердых материалов, которые отличаются большой удельной энергией, тем большей, чем больше остаточная индукция </w:t>
      </w:r>
      <w:proofErr w:type="spellStart"/>
      <w:r w:rsidRPr="00E81589">
        <w:rPr>
          <w:rFonts w:ascii="Times New Roman" w:hAnsi="Times New Roman" w:cs="Times New Roman"/>
          <w:sz w:val="28"/>
        </w:rPr>
        <w:t>B</w:t>
      </w:r>
      <w:r w:rsidRPr="00C37990">
        <w:rPr>
          <w:rFonts w:ascii="Times New Roman" w:hAnsi="Times New Roman" w:cs="Times New Roman"/>
          <w:sz w:val="28"/>
          <w:vertAlign w:val="subscript"/>
        </w:rPr>
        <w:t>r</w:t>
      </w:r>
      <w:proofErr w:type="spellEnd"/>
      <w:r w:rsidRPr="00E81589">
        <w:rPr>
          <w:rFonts w:ascii="Times New Roman" w:hAnsi="Times New Roman" w:cs="Times New Roman"/>
          <w:sz w:val="28"/>
        </w:rPr>
        <w:t xml:space="preserve"> и коэрцитивная сила </w:t>
      </w:r>
      <w:proofErr w:type="spellStart"/>
      <w:r w:rsidRPr="00E81589">
        <w:rPr>
          <w:rFonts w:ascii="Times New Roman" w:hAnsi="Times New Roman" w:cs="Times New Roman"/>
          <w:sz w:val="28"/>
        </w:rPr>
        <w:t>Н</w:t>
      </w:r>
      <w:r w:rsidRPr="00C37990">
        <w:rPr>
          <w:rFonts w:ascii="Times New Roman" w:hAnsi="Times New Roman" w:cs="Times New Roman"/>
          <w:sz w:val="28"/>
          <w:vertAlign w:val="subscript"/>
        </w:rPr>
        <w:t>с</w:t>
      </w:r>
      <w:proofErr w:type="spellEnd"/>
      <w:r w:rsidRPr="00E81589">
        <w:rPr>
          <w:rFonts w:ascii="Times New Roman" w:hAnsi="Times New Roman" w:cs="Times New Roman"/>
          <w:sz w:val="28"/>
        </w:rPr>
        <w:t xml:space="preserve"> материала. Магнитотвердые материалы используются главным образом для постоя</w:t>
      </w:r>
      <w:r>
        <w:rPr>
          <w:rFonts w:ascii="Times New Roman" w:hAnsi="Times New Roman" w:cs="Times New Roman"/>
          <w:sz w:val="28"/>
        </w:rPr>
        <w:t xml:space="preserve">нных магнитов. </w:t>
      </w:r>
      <w:r w:rsidRPr="00E81589">
        <w:rPr>
          <w:rFonts w:ascii="Times New Roman" w:hAnsi="Times New Roman" w:cs="Times New Roman"/>
          <w:sz w:val="28"/>
        </w:rPr>
        <w:t xml:space="preserve">Эффект гигантского магнетосопротивления </w:t>
      </w:r>
      <w:proofErr w:type="spellStart"/>
      <w:r w:rsidRPr="00E81589">
        <w:rPr>
          <w:rFonts w:ascii="Times New Roman" w:hAnsi="Times New Roman" w:cs="Times New Roman"/>
          <w:sz w:val="28"/>
        </w:rPr>
        <w:t>наноматериалов</w:t>
      </w:r>
      <w:proofErr w:type="spellEnd"/>
      <w:r w:rsidRPr="00E81589">
        <w:rPr>
          <w:rFonts w:ascii="Times New Roman" w:hAnsi="Times New Roman" w:cs="Times New Roman"/>
          <w:sz w:val="28"/>
        </w:rPr>
        <w:t xml:space="preserve"> применяется в различных датчиках и считывающих устройствах.</w:t>
      </w:r>
      <w:r>
        <w:rPr>
          <w:rFonts w:ascii="Times New Roman" w:hAnsi="Times New Roman" w:cs="Times New Roman"/>
          <w:sz w:val="28"/>
        </w:rPr>
        <w:t xml:space="preserve"> </w:t>
      </w:r>
      <w:r w:rsidRPr="00E81589">
        <w:rPr>
          <w:rFonts w:ascii="Times New Roman" w:hAnsi="Times New Roman" w:cs="Times New Roman"/>
          <w:sz w:val="28"/>
        </w:rPr>
        <w:t xml:space="preserve">Так же </w:t>
      </w:r>
      <w:proofErr w:type="spellStart"/>
      <w:r w:rsidRPr="00E81589">
        <w:rPr>
          <w:rFonts w:ascii="Times New Roman" w:hAnsi="Times New Roman" w:cs="Times New Roman"/>
          <w:sz w:val="28"/>
        </w:rPr>
        <w:t>мангинтные</w:t>
      </w:r>
      <w:proofErr w:type="spellEnd"/>
      <w:r w:rsidRPr="00E81589">
        <w:rPr>
          <w:rFonts w:ascii="Times New Roman" w:hAnsi="Times New Roman" w:cs="Times New Roman"/>
          <w:sz w:val="28"/>
        </w:rPr>
        <w:t xml:space="preserve"> частицы находят широкое применение в медицине. Так, например, магнитные частицы применяются в качестве магнитных контрастных веще</w:t>
      </w:r>
      <w:proofErr w:type="gramStart"/>
      <w:r w:rsidRPr="00E81589">
        <w:rPr>
          <w:rFonts w:ascii="Times New Roman" w:hAnsi="Times New Roman" w:cs="Times New Roman"/>
          <w:sz w:val="28"/>
        </w:rPr>
        <w:t>ств пр</w:t>
      </w:r>
      <w:proofErr w:type="gramEnd"/>
      <w:r w:rsidRPr="00E81589">
        <w:rPr>
          <w:rFonts w:ascii="Times New Roman" w:hAnsi="Times New Roman" w:cs="Times New Roman"/>
          <w:sz w:val="28"/>
        </w:rPr>
        <w:t>и магни</w:t>
      </w:r>
      <w:r>
        <w:rPr>
          <w:rFonts w:ascii="Times New Roman" w:hAnsi="Times New Roman" w:cs="Times New Roman"/>
          <w:sz w:val="28"/>
        </w:rPr>
        <w:t>тно-резонансной томографии.</w:t>
      </w:r>
    </w:p>
    <w:p w:rsidR="00E81589" w:rsidRPr="00E81589" w:rsidRDefault="00E81589" w:rsidP="00E81589">
      <w:pPr>
        <w:spacing w:after="0" w:line="240" w:lineRule="auto"/>
        <w:ind w:firstLine="708"/>
        <w:jc w:val="both"/>
        <w:rPr>
          <w:rFonts w:ascii="Times New Roman" w:hAnsi="Times New Roman" w:cs="Times New Roman"/>
          <w:sz w:val="28"/>
        </w:rPr>
      </w:pPr>
      <w:r>
        <w:rPr>
          <w:rFonts w:ascii="Times New Roman" w:hAnsi="Times New Roman" w:cs="Times New Roman"/>
          <w:sz w:val="28"/>
        </w:rPr>
        <w:t>О</w:t>
      </w:r>
      <w:r w:rsidRPr="00E81589">
        <w:rPr>
          <w:rFonts w:ascii="Times New Roman" w:hAnsi="Times New Roman" w:cs="Times New Roman"/>
          <w:sz w:val="28"/>
        </w:rPr>
        <w:t>собенности</w:t>
      </w:r>
    </w:p>
    <w:p w:rsidR="00E81589" w:rsidRPr="00E81589" w:rsidRDefault="00E81589" w:rsidP="00E81589">
      <w:pPr>
        <w:spacing w:after="0" w:line="240" w:lineRule="auto"/>
        <w:ind w:firstLine="708"/>
        <w:jc w:val="both"/>
        <w:rPr>
          <w:rFonts w:ascii="Times New Roman" w:hAnsi="Times New Roman" w:cs="Times New Roman"/>
          <w:sz w:val="28"/>
        </w:rPr>
      </w:pPr>
      <w:r w:rsidRPr="00E81589">
        <w:rPr>
          <w:rFonts w:ascii="Times New Roman" w:hAnsi="Times New Roman" w:cs="Times New Roman"/>
          <w:sz w:val="28"/>
        </w:rPr>
        <w:t xml:space="preserve">При получении сильных магнитотвердых </w:t>
      </w:r>
      <w:r w:rsidRPr="00E81589">
        <w:rPr>
          <w:rFonts w:ascii="Times New Roman" w:hAnsi="Times New Roman" w:cs="Times New Roman"/>
          <w:sz w:val="20"/>
        </w:rPr>
        <w:t xml:space="preserve">(магнитотвердые материалы — магнитные материалы, характеризующиеся высокими значениями коэрцитивной силы </w:t>
      </w:r>
      <w:proofErr w:type="spellStart"/>
      <w:r w:rsidRPr="00E81589">
        <w:rPr>
          <w:rFonts w:ascii="Times New Roman" w:hAnsi="Times New Roman" w:cs="Times New Roman"/>
          <w:sz w:val="20"/>
        </w:rPr>
        <w:t>Hc</w:t>
      </w:r>
      <w:proofErr w:type="spellEnd"/>
      <w:r w:rsidRPr="00E81589">
        <w:rPr>
          <w:rFonts w:ascii="Times New Roman" w:hAnsi="Times New Roman" w:cs="Times New Roman"/>
          <w:sz w:val="20"/>
        </w:rPr>
        <w:t>.)</w:t>
      </w:r>
      <w:r>
        <w:rPr>
          <w:rFonts w:ascii="Times New Roman" w:hAnsi="Times New Roman" w:cs="Times New Roman"/>
          <w:sz w:val="20"/>
        </w:rPr>
        <w:t xml:space="preserve"> </w:t>
      </w:r>
      <w:proofErr w:type="spellStart"/>
      <w:r w:rsidRPr="00E81589">
        <w:rPr>
          <w:rFonts w:ascii="Times New Roman" w:hAnsi="Times New Roman" w:cs="Times New Roman"/>
          <w:sz w:val="28"/>
        </w:rPr>
        <w:t>наноматериалов</w:t>
      </w:r>
      <w:proofErr w:type="spellEnd"/>
      <w:r w:rsidRPr="00E81589">
        <w:rPr>
          <w:rFonts w:ascii="Times New Roman" w:hAnsi="Times New Roman" w:cs="Times New Roman"/>
          <w:sz w:val="28"/>
        </w:rPr>
        <w:t xml:space="preserve"> используется то свойство, что при уменьшении частицы и достижении некоторого критического размера, она становится однодоменной, что сопровождается увеличением коэ</w:t>
      </w:r>
      <w:r>
        <w:rPr>
          <w:rFonts w:ascii="Times New Roman" w:hAnsi="Times New Roman" w:cs="Times New Roman"/>
          <w:sz w:val="28"/>
        </w:rPr>
        <w:t xml:space="preserve">рцитивной силы </w:t>
      </w:r>
      <w:proofErr w:type="spellStart"/>
      <w:r>
        <w:rPr>
          <w:rFonts w:ascii="Times New Roman" w:hAnsi="Times New Roman" w:cs="Times New Roman"/>
          <w:sz w:val="28"/>
        </w:rPr>
        <w:t>Нс</w:t>
      </w:r>
      <w:proofErr w:type="spellEnd"/>
      <w:r>
        <w:rPr>
          <w:rFonts w:ascii="Times New Roman" w:hAnsi="Times New Roman" w:cs="Times New Roman"/>
          <w:sz w:val="28"/>
        </w:rPr>
        <w:t xml:space="preserve"> до максимума. </w:t>
      </w:r>
      <w:r w:rsidRPr="00E81589">
        <w:rPr>
          <w:rFonts w:ascii="Times New Roman" w:hAnsi="Times New Roman" w:cs="Times New Roman"/>
          <w:sz w:val="28"/>
        </w:rPr>
        <w:t xml:space="preserve">Эффект гигантского магнетосопротивления основан на том, что относительная ориентация магнитных моментов магнитных кластеров влияет </w:t>
      </w:r>
      <w:r w:rsidRPr="00E81589">
        <w:rPr>
          <w:rFonts w:ascii="Times New Roman" w:hAnsi="Times New Roman" w:cs="Times New Roman"/>
          <w:sz w:val="28"/>
        </w:rPr>
        <w:lastRenderedPageBreak/>
        <w:t>на скорость рассеяния электронов проводимости с определенной ориентацией спина и с</w:t>
      </w:r>
      <w:r>
        <w:rPr>
          <w:rFonts w:ascii="Times New Roman" w:hAnsi="Times New Roman" w:cs="Times New Roman"/>
          <w:sz w:val="28"/>
        </w:rPr>
        <w:t>оответственно на сопротивление.</w:t>
      </w:r>
    </w:p>
    <w:p w:rsidR="00E81589" w:rsidRDefault="00E81589" w:rsidP="00E81589">
      <w:pPr>
        <w:spacing w:after="0" w:line="240" w:lineRule="auto"/>
        <w:ind w:firstLine="708"/>
        <w:jc w:val="both"/>
        <w:rPr>
          <w:rFonts w:ascii="Times New Roman" w:hAnsi="Times New Roman" w:cs="Times New Roman"/>
          <w:sz w:val="28"/>
        </w:rPr>
      </w:pPr>
      <w:r w:rsidRPr="00E81589">
        <w:rPr>
          <w:rFonts w:ascii="Times New Roman" w:hAnsi="Times New Roman" w:cs="Times New Roman"/>
          <w:sz w:val="28"/>
        </w:rPr>
        <w:t xml:space="preserve">В магнитно-резонансной </w:t>
      </w:r>
      <w:proofErr w:type="gramStart"/>
      <w:r w:rsidRPr="00E81589">
        <w:rPr>
          <w:rFonts w:ascii="Times New Roman" w:hAnsi="Times New Roman" w:cs="Times New Roman"/>
          <w:sz w:val="28"/>
        </w:rPr>
        <w:t>томографии</w:t>
      </w:r>
      <w:proofErr w:type="gramEnd"/>
      <w:r w:rsidRPr="00E81589">
        <w:rPr>
          <w:rFonts w:ascii="Times New Roman" w:hAnsi="Times New Roman" w:cs="Times New Roman"/>
          <w:sz w:val="28"/>
        </w:rPr>
        <w:t xml:space="preserve"> применяются магнитные </w:t>
      </w:r>
      <w:proofErr w:type="spellStart"/>
      <w:r w:rsidRPr="00E81589">
        <w:rPr>
          <w:rFonts w:ascii="Times New Roman" w:hAnsi="Times New Roman" w:cs="Times New Roman"/>
          <w:sz w:val="28"/>
        </w:rPr>
        <w:t>наночастицы</w:t>
      </w:r>
      <w:proofErr w:type="spellEnd"/>
      <w:r w:rsidRPr="00E81589">
        <w:rPr>
          <w:rFonts w:ascii="Times New Roman" w:hAnsi="Times New Roman" w:cs="Times New Roman"/>
          <w:sz w:val="28"/>
        </w:rPr>
        <w:t xml:space="preserve"> </w:t>
      </w:r>
      <w:proofErr w:type="gramStart"/>
      <w:r w:rsidRPr="00E81589">
        <w:rPr>
          <w:rFonts w:ascii="Times New Roman" w:hAnsi="Times New Roman" w:cs="Times New Roman"/>
          <w:sz w:val="28"/>
        </w:rPr>
        <w:t>которые</w:t>
      </w:r>
      <w:proofErr w:type="gramEnd"/>
      <w:r w:rsidRPr="00E81589">
        <w:rPr>
          <w:rFonts w:ascii="Times New Roman" w:hAnsi="Times New Roman" w:cs="Times New Roman"/>
          <w:sz w:val="28"/>
        </w:rPr>
        <w:t xml:space="preserve"> легко поглощаются определенными тканями. </w:t>
      </w:r>
      <w:proofErr w:type="gramStart"/>
      <w:r w:rsidRPr="00E81589">
        <w:rPr>
          <w:rFonts w:ascii="Times New Roman" w:hAnsi="Times New Roman" w:cs="Times New Roman"/>
          <w:sz w:val="28"/>
        </w:rPr>
        <w:t>В последствии</w:t>
      </w:r>
      <w:proofErr w:type="gramEnd"/>
      <w:r w:rsidRPr="00E81589">
        <w:rPr>
          <w:rFonts w:ascii="Times New Roman" w:hAnsi="Times New Roman" w:cs="Times New Roman"/>
          <w:sz w:val="28"/>
        </w:rPr>
        <w:t xml:space="preserve">, томограф настраивают на частоту резонанса этих </w:t>
      </w:r>
      <w:r w:rsidR="00A764E0" w:rsidRPr="00E81589">
        <w:rPr>
          <w:rFonts w:ascii="Times New Roman" w:hAnsi="Times New Roman" w:cs="Times New Roman"/>
          <w:sz w:val="28"/>
        </w:rPr>
        <w:t>частиц,</w:t>
      </w:r>
      <w:r w:rsidRPr="00E81589">
        <w:rPr>
          <w:rFonts w:ascii="Times New Roman" w:hAnsi="Times New Roman" w:cs="Times New Roman"/>
          <w:sz w:val="28"/>
        </w:rPr>
        <w:t xml:space="preserve"> и они выступают с помощью маркеров, содержащихся лишь в определенном месте.</w:t>
      </w:r>
    </w:p>
    <w:p w:rsidR="00C37990" w:rsidRDefault="00C37990" w:rsidP="00E81589">
      <w:pPr>
        <w:spacing w:after="0" w:line="240" w:lineRule="auto"/>
        <w:ind w:firstLine="708"/>
        <w:jc w:val="both"/>
        <w:rPr>
          <w:rFonts w:ascii="Times New Roman" w:hAnsi="Times New Roman" w:cs="Times New Roman"/>
          <w:sz w:val="28"/>
        </w:rPr>
      </w:pPr>
    </w:p>
    <w:p w:rsidR="00A764E0" w:rsidRPr="00C5159E" w:rsidRDefault="00A764E0" w:rsidP="00A764E0">
      <w:pPr>
        <w:spacing w:after="0" w:line="240" w:lineRule="auto"/>
        <w:ind w:firstLine="708"/>
        <w:jc w:val="both"/>
        <w:rPr>
          <w:rFonts w:ascii="Times New Roman" w:hAnsi="Times New Roman" w:cs="Times New Roman"/>
          <w:sz w:val="28"/>
        </w:rPr>
      </w:pPr>
      <w:r w:rsidRPr="00A764E0">
        <w:rPr>
          <w:rFonts w:ascii="Times New Roman" w:hAnsi="Times New Roman" w:cs="Times New Roman"/>
          <w:sz w:val="28"/>
        </w:rPr>
        <w:t xml:space="preserve">Аморфные </w:t>
      </w:r>
      <w:proofErr w:type="spellStart"/>
      <w:r w:rsidRPr="00A764E0">
        <w:rPr>
          <w:rFonts w:ascii="Times New Roman" w:hAnsi="Times New Roman" w:cs="Times New Roman"/>
          <w:sz w:val="28"/>
        </w:rPr>
        <w:t>магнитомягкие</w:t>
      </w:r>
      <w:proofErr w:type="spellEnd"/>
      <w:r w:rsidRPr="00A764E0">
        <w:rPr>
          <w:rFonts w:ascii="Times New Roman" w:hAnsi="Times New Roman" w:cs="Times New Roman"/>
          <w:sz w:val="28"/>
        </w:rPr>
        <w:t xml:space="preserve"> сплавы</w:t>
      </w:r>
      <w:r w:rsidRPr="00C5159E">
        <w:rPr>
          <w:rFonts w:ascii="Times New Roman" w:hAnsi="Times New Roman" w:cs="Times New Roman"/>
          <w:sz w:val="28"/>
        </w:rPr>
        <w:t>.</w:t>
      </w:r>
    </w:p>
    <w:p w:rsidR="00A764E0" w:rsidRPr="00A764E0" w:rsidRDefault="00A764E0" w:rsidP="00A764E0">
      <w:pPr>
        <w:spacing w:after="0" w:line="240" w:lineRule="auto"/>
        <w:ind w:firstLine="708"/>
        <w:jc w:val="both"/>
        <w:rPr>
          <w:rFonts w:ascii="Times New Roman" w:hAnsi="Times New Roman" w:cs="Times New Roman"/>
          <w:sz w:val="28"/>
        </w:rPr>
      </w:pPr>
      <w:r w:rsidRPr="00A764E0">
        <w:rPr>
          <w:rFonts w:ascii="Times New Roman" w:hAnsi="Times New Roman" w:cs="Times New Roman"/>
          <w:sz w:val="28"/>
        </w:rPr>
        <w:t>Аморфные сплавы - новый особый класс прецизионных сплавов, отличающийся от кристаллических сплавов структурой, способом изготовления, областью существования на температурно-временной диаграмме и свойствами.</w:t>
      </w:r>
    </w:p>
    <w:p w:rsidR="00A764E0" w:rsidRPr="00A764E0" w:rsidRDefault="00A764E0" w:rsidP="00A764E0">
      <w:pPr>
        <w:spacing w:after="0" w:line="240" w:lineRule="auto"/>
        <w:ind w:firstLine="708"/>
        <w:jc w:val="both"/>
        <w:rPr>
          <w:rFonts w:ascii="Times New Roman" w:hAnsi="Times New Roman" w:cs="Times New Roman"/>
          <w:sz w:val="28"/>
        </w:rPr>
      </w:pPr>
    </w:p>
    <w:p w:rsidR="00692799" w:rsidRPr="00692799" w:rsidRDefault="00A764E0" w:rsidP="00A764E0">
      <w:pPr>
        <w:spacing w:after="0" w:line="240" w:lineRule="auto"/>
        <w:ind w:firstLine="708"/>
        <w:jc w:val="both"/>
        <w:rPr>
          <w:rFonts w:ascii="Times New Roman" w:hAnsi="Times New Roman" w:cs="Times New Roman"/>
          <w:sz w:val="28"/>
        </w:rPr>
      </w:pPr>
      <w:r w:rsidRPr="00A764E0">
        <w:rPr>
          <w:rFonts w:ascii="Times New Roman" w:hAnsi="Times New Roman" w:cs="Times New Roman"/>
          <w:sz w:val="28"/>
        </w:rPr>
        <w:t xml:space="preserve">В настоящее время наибольшее распространение получили </w:t>
      </w:r>
      <w:proofErr w:type="spellStart"/>
      <w:r w:rsidRPr="00A764E0">
        <w:rPr>
          <w:rFonts w:ascii="Times New Roman" w:hAnsi="Times New Roman" w:cs="Times New Roman"/>
          <w:sz w:val="28"/>
        </w:rPr>
        <w:t>магнитомягкие</w:t>
      </w:r>
      <w:proofErr w:type="spellEnd"/>
      <w:r w:rsidRPr="00A764E0">
        <w:rPr>
          <w:rFonts w:ascii="Times New Roman" w:hAnsi="Times New Roman" w:cs="Times New Roman"/>
          <w:sz w:val="28"/>
        </w:rPr>
        <w:t xml:space="preserve"> аморфные сплавы, в которых сочетаются высокие маг</w:t>
      </w:r>
      <w:r w:rsidR="00692799">
        <w:rPr>
          <w:rFonts w:ascii="Times New Roman" w:hAnsi="Times New Roman" w:cs="Times New Roman"/>
          <w:sz w:val="28"/>
        </w:rPr>
        <w:t>нитные и механические свойства.</w:t>
      </w:r>
    </w:p>
    <w:p w:rsidR="00A764E0" w:rsidRPr="00C5159E" w:rsidRDefault="00A764E0" w:rsidP="00A764E0">
      <w:pPr>
        <w:spacing w:after="0" w:line="240" w:lineRule="auto"/>
        <w:ind w:firstLine="708"/>
        <w:jc w:val="both"/>
        <w:rPr>
          <w:rFonts w:ascii="Times New Roman" w:hAnsi="Times New Roman" w:cs="Times New Roman"/>
          <w:sz w:val="28"/>
        </w:rPr>
      </w:pPr>
      <w:proofErr w:type="spellStart"/>
      <w:r w:rsidRPr="00A764E0">
        <w:rPr>
          <w:rFonts w:ascii="Times New Roman" w:hAnsi="Times New Roman" w:cs="Times New Roman"/>
          <w:sz w:val="28"/>
        </w:rPr>
        <w:t>Магнитомягкие</w:t>
      </w:r>
      <w:proofErr w:type="spellEnd"/>
      <w:r w:rsidRPr="00A764E0">
        <w:rPr>
          <w:rFonts w:ascii="Times New Roman" w:hAnsi="Times New Roman" w:cs="Times New Roman"/>
          <w:sz w:val="28"/>
        </w:rPr>
        <w:t xml:space="preserve"> аморфные сплавы - </w:t>
      </w:r>
      <w:proofErr w:type="spellStart"/>
      <w:r w:rsidRPr="00A764E0">
        <w:rPr>
          <w:rFonts w:ascii="Times New Roman" w:hAnsi="Times New Roman" w:cs="Times New Roman"/>
          <w:sz w:val="28"/>
        </w:rPr>
        <w:t>ферромагнитные</w:t>
      </w:r>
      <w:proofErr w:type="spellEnd"/>
      <w:r w:rsidRPr="00A764E0">
        <w:rPr>
          <w:rFonts w:ascii="Times New Roman" w:hAnsi="Times New Roman" w:cs="Times New Roman"/>
          <w:sz w:val="28"/>
        </w:rPr>
        <w:t xml:space="preserve"> сплавы с узкой петлёй гистерезиса. Особенностью </w:t>
      </w:r>
      <w:proofErr w:type="spellStart"/>
      <w:r w:rsidRPr="00A764E0">
        <w:rPr>
          <w:rFonts w:ascii="Times New Roman" w:hAnsi="Times New Roman" w:cs="Times New Roman"/>
          <w:sz w:val="28"/>
        </w:rPr>
        <w:t>магнитомягких</w:t>
      </w:r>
      <w:proofErr w:type="spellEnd"/>
      <w:r w:rsidRPr="00A764E0">
        <w:rPr>
          <w:rFonts w:ascii="Times New Roman" w:hAnsi="Times New Roman" w:cs="Times New Roman"/>
          <w:sz w:val="28"/>
        </w:rPr>
        <w:t xml:space="preserve"> аморфных сплавов по сравнению </w:t>
      </w:r>
      <w:proofErr w:type="gramStart"/>
      <w:r w:rsidRPr="00A764E0">
        <w:rPr>
          <w:rFonts w:ascii="Times New Roman" w:hAnsi="Times New Roman" w:cs="Times New Roman"/>
          <w:sz w:val="28"/>
        </w:rPr>
        <w:t>с</w:t>
      </w:r>
      <w:proofErr w:type="gramEnd"/>
      <w:r w:rsidRPr="00A764E0">
        <w:rPr>
          <w:rFonts w:ascii="Times New Roman" w:hAnsi="Times New Roman" w:cs="Times New Roman"/>
          <w:sz w:val="28"/>
        </w:rPr>
        <w:t xml:space="preserve"> </w:t>
      </w:r>
      <w:proofErr w:type="gramStart"/>
      <w:r w:rsidRPr="00A764E0">
        <w:rPr>
          <w:rFonts w:ascii="Times New Roman" w:hAnsi="Times New Roman" w:cs="Times New Roman"/>
          <w:sz w:val="28"/>
        </w:rPr>
        <w:t>кристаллическими</w:t>
      </w:r>
      <w:proofErr w:type="gramEnd"/>
      <w:r w:rsidRPr="00A764E0">
        <w:rPr>
          <w:rFonts w:ascii="Times New Roman" w:hAnsi="Times New Roman" w:cs="Times New Roman"/>
          <w:sz w:val="28"/>
        </w:rPr>
        <w:t xml:space="preserve"> является большое (около 20 %) содержание немагнитных элементов, как бор, кремний, углерод, фосфор и проч., необходимых для сохранения аморфной структуры. Наличие этих элементов снижает максимальные значения индукции насыщения в аморфных сплавах по сравнению с </w:t>
      </w:r>
      <w:proofErr w:type="gramStart"/>
      <w:r w:rsidRPr="00A764E0">
        <w:rPr>
          <w:rFonts w:ascii="Times New Roman" w:hAnsi="Times New Roman" w:cs="Times New Roman"/>
          <w:sz w:val="28"/>
        </w:rPr>
        <w:t>кристаллическими</w:t>
      </w:r>
      <w:proofErr w:type="gramEnd"/>
      <w:r w:rsidRPr="00A764E0">
        <w:rPr>
          <w:rFonts w:ascii="Times New Roman" w:hAnsi="Times New Roman" w:cs="Times New Roman"/>
          <w:sz w:val="28"/>
        </w:rPr>
        <w:t xml:space="preserve"> и увеличивает температурный коэффициент магнитных свойств. </w:t>
      </w:r>
    </w:p>
    <w:p w:rsidR="00692799" w:rsidRPr="00C5159E" w:rsidRDefault="00692799" w:rsidP="00A764E0">
      <w:pPr>
        <w:spacing w:after="0" w:line="240" w:lineRule="auto"/>
        <w:ind w:firstLine="708"/>
        <w:jc w:val="both"/>
        <w:rPr>
          <w:rFonts w:ascii="Times New Roman" w:hAnsi="Times New Roman" w:cs="Times New Roman"/>
          <w:sz w:val="28"/>
        </w:rPr>
      </w:pPr>
    </w:p>
    <w:p w:rsidR="00A764E0" w:rsidRPr="00A764E0" w:rsidRDefault="00A764E0" w:rsidP="00A764E0">
      <w:pPr>
        <w:spacing w:after="0" w:line="240" w:lineRule="auto"/>
        <w:ind w:firstLine="708"/>
        <w:jc w:val="both"/>
        <w:rPr>
          <w:rFonts w:ascii="Times New Roman" w:hAnsi="Times New Roman" w:cs="Times New Roman"/>
          <w:sz w:val="28"/>
        </w:rPr>
      </w:pPr>
      <w:proofErr w:type="spellStart"/>
      <w:r w:rsidRPr="00A764E0">
        <w:rPr>
          <w:rFonts w:ascii="Times New Roman" w:hAnsi="Times New Roman" w:cs="Times New Roman"/>
          <w:sz w:val="28"/>
        </w:rPr>
        <w:t>Нанокристаллические</w:t>
      </w:r>
      <w:proofErr w:type="spellEnd"/>
      <w:r w:rsidRPr="00A764E0">
        <w:rPr>
          <w:rFonts w:ascii="Times New Roman" w:hAnsi="Times New Roman" w:cs="Times New Roman"/>
          <w:sz w:val="28"/>
        </w:rPr>
        <w:t xml:space="preserve"> магнитные сплавы</w:t>
      </w:r>
    </w:p>
    <w:p w:rsidR="00692799" w:rsidRPr="00C5159E" w:rsidRDefault="00A764E0" w:rsidP="00A764E0">
      <w:pPr>
        <w:spacing w:after="0" w:line="240" w:lineRule="auto"/>
        <w:ind w:firstLine="708"/>
        <w:jc w:val="both"/>
        <w:rPr>
          <w:rFonts w:ascii="Times New Roman" w:hAnsi="Times New Roman" w:cs="Times New Roman"/>
          <w:sz w:val="28"/>
        </w:rPr>
      </w:pPr>
      <w:r w:rsidRPr="00A764E0">
        <w:rPr>
          <w:rFonts w:ascii="Times New Roman" w:hAnsi="Times New Roman" w:cs="Times New Roman"/>
          <w:sz w:val="28"/>
        </w:rPr>
        <w:t xml:space="preserve">Вторым представителем нового класса метастабильных </w:t>
      </w:r>
      <w:proofErr w:type="spellStart"/>
      <w:r w:rsidRPr="00A764E0">
        <w:rPr>
          <w:rFonts w:ascii="Times New Roman" w:hAnsi="Times New Roman" w:cs="Times New Roman"/>
          <w:sz w:val="28"/>
        </w:rPr>
        <w:t>быстроохлаждённых</w:t>
      </w:r>
      <w:proofErr w:type="spellEnd"/>
      <w:r w:rsidRPr="00A764E0">
        <w:rPr>
          <w:rFonts w:ascii="Times New Roman" w:hAnsi="Times New Roman" w:cs="Times New Roman"/>
          <w:sz w:val="28"/>
        </w:rPr>
        <w:t xml:space="preserve"> сплавов и активным соперником аморфных сплавов являются </w:t>
      </w:r>
      <w:proofErr w:type="spellStart"/>
      <w:r w:rsidRPr="00A764E0">
        <w:rPr>
          <w:rFonts w:ascii="Times New Roman" w:hAnsi="Times New Roman" w:cs="Times New Roman"/>
          <w:sz w:val="28"/>
        </w:rPr>
        <w:t>нанокристаллические</w:t>
      </w:r>
      <w:proofErr w:type="spellEnd"/>
      <w:r w:rsidRPr="00A764E0">
        <w:rPr>
          <w:rFonts w:ascii="Times New Roman" w:hAnsi="Times New Roman" w:cs="Times New Roman"/>
          <w:sz w:val="28"/>
        </w:rPr>
        <w:t xml:space="preserve"> сплавы. </w:t>
      </w:r>
    </w:p>
    <w:p w:rsidR="00692799" w:rsidRPr="00692799" w:rsidRDefault="00A764E0" w:rsidP="00A764E0">
      <w:pPr>
        <w:spacing w:after="0" w:line="240" w:lineRule="auto"/>
        <w:ind w:firstLine="708"/>
        <w:jc w:val="both"/>
        <w:rPr>
          <w:rFonts w:ascii="Times New Roman" w:hAnsi="Times New Roman" w:cs="Times New Roman"/>
          <w:sz w:val="28"/>
        </w:rPr>
      </w:pPr>
      <w:r w:rsidRPr="00A764E0">
        <w:rPr>
          <w:rFonts w:ascii="Times New Roman" w:hAnsi="Times New Roman" w:cs="Times New Roman"/>
          <w:sz w:val="28"/>
        </w:rPr>
        <w:t xml:space="preserve">Их особенность – </w:t>
      </w:r>
      <w:proofErr w:type="spellStart"/>
      <w:r w:rsidRPr="00A764E0">
        <w:rPr>
          <w:rFonts w:ascii="Times New Roman" w:hAnsi="Times New Roman" w:cs="Times New Roman"/>
          <w:sz w:val="28"/>
        </w:rPr>
        <w:t>сверхмелкокристаллическая</w:t>
      </w:r>
      <w:proofErr w:type="spellEnd"/>
      <w:r w:rsidRPr="00A764E0">
        <w:rPr>
          <w:rFonts w:ascii="Times New Roman" w:hAnsi="Times New Roman" w:cs="Times New Roman"/>
          <w:sz w:val="28"/>
        </w:rPr>
        <w:t xml:space="preserve"> структура. Размер кристаллов (</w:t>
      </w:r>
      <w:proofErr w:type="spellStart"/>
      <w:r w:rsidRPr="00A764E0">
        <w:rPr>
          <w:rFonts w:ascii="Times New Roman" w:hAnsi="Times New Roman" w:cs="Times New Roman"/>
          <w:sz w:val="28"/>
        </w:rPr>
        <w:t>наночастицы</w:t>
      </w:r>
      <w:proofErr w:type="spellEnd"/>
      <w:r w:rsidRPr="00A764E0">
        <w:rPr>
          <w:rFonts w:ascii="Times New Roman" w:hAnsi="Times New Roman" w:cs="Times New Roman"/>
          <w:sz w:val="28"/>
        </w:rPr>
        <w:t>) в этих сп</w:t>
      </w:r>
      <w:r w:rsidR="00692799">
        <w:rPr>
          <w:rFonts w:ascii="Times New Roman" w:hAnsi="Times New Roman" w:cs="Times New Roman"/>
          <w:sz w:val="28"/>
        </w:rPr>
        <w:t xml:space="preserve">лавах составляет от 1 до 10 </w:t>
      </w:r>
      <w:proofErr w:type="spellStart"/>
      <w:r w:rsidR="00692799">
        <w:rPr>
          <w:rFonts w:ascii="Times New Roman" w:hAnsi="Times New Roman" w:cs="Times New Roman"/>
          <w:sz w:val="28"/>
        </w:rPr>
        <w:t>нм</w:t>
      </w:r>
      <w:proofErr w:type="spellEnd"/>
      <w:r w:rsidR="00692799">
        <w:rPr>
          <w:rFonts w:ascii="Times New Roman" w:hAnsi="Times New Roman" w:cs="Times New Roman"/>
          <w:sz w:val="28"/>
        </w:rPr>
        <w:t>.</w:t>
      </w:r>
    </w:p>
    <w:p w:rsidR="00692799" w:rsidRPr="00C5159E" w:rsidRDefault="00A764E0" w:rsidP="00A764E0">
      <w:pPr>
        <w:spacing w:after="0" w:line="240" w:lineRule="auto"/>
        <w:ind w:firstLine="708"/>
        <w:jc w:val="both"/>
        <w:rPr>
          <w:rFonts w:ascii="Times New Roman" w:hAnsi="Times New Roman" w:cs="Times New Roman"/>
          <w:sz w:val="28"/>
        </w:rPr>
      </w:pPr>
      <w:proofErr w:type="spellStart"/>
      <w:r w:rsidRPr="00A764E0">
        <w:rPr>
          <w:rFonts w:ascii="Times New Roman" w:hAnsi="Times New Roman" w:cs="Times New Roman"/>
          <w:sz w:val="28"/>
        </w:rPr>
        <w:t>Нанокристаллические</w:t>
      </w:r>
      <w:proofErr w:type="spellEnd"/>
      <w:r w:rsidRPr="00A764E0">
        <w:rPr>
          <w:rFonts w:ascii="Times New Roman" w:hAnsi="Times New Roman" w:cs="Times New Roman"/>
          <w:sz w:val="28"/>
        </w:rPr>
        <w:t xml:space="preserve"> и аморфные сплавы – ближайшие родственники. Их «родство» основано на двух обстоятельствах. </w:t>
      </w:r>
      <w:proofErr w:type="gramStart"/>
      <w:r w:rsidRPr="00A764E0">
        <w:rPr>
          <w:rFonts w:ascii="Times New Roman" w:hAnsi="Times New Roman" w:cs="Times New Roman"/>
          <w:sz w:val="28"/>
        </w:rPr>
        <w:t>Во</w:t>
      </w:r>
      <w:proofErr w:type="gramEnd"/>
      <w:r w:rsidRPr="00A764E0">
        <w:rPr>
          <w:rFonts w:ascii="Times New Roman" w:hAnsi="Times New Roman" w:cs="Times New Roman"/>
          <w:sz w:val="28"/>
        </w:rPr>
        <w:t xml:space="preserve"> – первых, это структурное сходство. Как известно, структура аморфных сплавов имеет ближний порядок, т. е. состоит из упорядоченных микрогруппировок атомов, размеры которых близки к размерам </w:t>
      </w:r>
      <w:proofErr w:type="spellStart"/>
      <w:r w:rsidRPr="00A764E0">
        <w:rPr>
          <w:rFonts w:ascii="Times New Roman" w:hAnsi="Times New Roman" w:cs="Times New Roman"/>
          <w:sz w:val="28"/>
        </w:rPr>
        <w:t>нанозёрен</w:t>
      </w:r>
      <w:proofErr w:type="spellEnd"/>
      <w:r w:rsidRPr="00A764E0">
        <w:rPr>
          <w:rFonts w:ascii="Times New Roman" w:hAnsi="Times New Roman" w:cs="Times New Roman"/>
          <w:sz w:val="28"/>
        </w:rPr>
        <w:t xml:space="preserve"> </w:t>
      </w:r>
      <w:proofErr w:type="spellStart"/>
      <w:r w:rsidRPr="00A764E0">
        <w:rPr>
          <w:rFonts w:ascii="Times New Roman" w:hAnsi="Times New Roman" w:cs="Times New Roman"/>
          <w:sz w:val="28"/>
        </w:rPr>
        <w:t>нанокристаллических</w:t>
      </w:r>
      <w:proofErr w:type="spellEnd"/>
      <w:r w:rsidRPr="00A764E0">
        <w:rPr>
          <w:rFonts w:ascii="Times New Roman" w:hAnsi="Times New Roman" w:cs="Times New Roman"/>
          <w:sz w:val="28"/>
        </w:rPr>
        <w:t xml:space="preserve"> сплавов. Во – вторых, это технология получения. </w:t>
      </w:r>
    </w:p>
    <w:p w:rsidR="00C37990" w:rsidRPr="00C5159E" w:rsidRDefault="00A764E0" w:rsidP="00A764E0">
      <w:pPr>
        <w:spacing w:after="0" w:line="240" w:lineRule="auto"/>
        <w:ind w:firstLine="708"/>
        <w:jc w:val="both"/>
        <w:rPr>
          <w:rFonts w:ascii="Times New Roman" w:hAnsi="Times New Roman" w:cs="Times New Roman"/>
          <w:sz w:val="28"/>
        </w:rPr>
      </w:pPr>
      <w:r w:rsidRPr="00A764E0">
        <w:rPr>
          <w:rFonts w:ascii="Times New Roman" w:hAnsi="Times New Roman" w:cs="Times New Roman"/>
          <w:sz w:val="28"/>
        </w:rPr>
        <w:t xml:space="preserve">В настоящее время наиболее распространённым методом получения </w:t>
      </w:r>
      <w:proofErr w:type="spellStart"/>
      <w:r w:rsidRPr="00A764E0">
        <w:rPr>
          <w:rFonts w:ascii="Times New Roman" w:hAnsi="Times New Roman" w:cs="Times New Roman"/>
          <w:sz w:val="28"/>
        </w:rPr>
        <w:t>наноструктуры</w:t>
      </w:r>
      <w:proofErr w:type="spellEnd"/>
      <w:r w:rsidRPr="00A764E0">
        <w:rPr>
          <w:rFonts w:ascii="Times New Roman" w:hAnsi="Times New Roman" w:cs="Times New Roman"/>
          <w:sz w:val="28"/>
        </w:rPr>
        <w:t xml:space="preserve"> является регулируемая кристаллизация из исходного аморфного состояния. Таким образом, «материнской» основой </w:t>
      </w:r>
      <w:proofErr w:type="spellStart"/>
      <w:r w:rsidRPr="00A764E0">
        <w:rPr>
          <w:rFonts w:ascii="Times New Roman" w:hAnsi="Times New Roman" w:cs="Times New Roman"/>
          <w:sz w:val="28"/>
        </w:rPr>
        <w:t>нанокристаллического</w:t>
      </w:r>
      <w:proofErr w:type="spellEnd"/>
      <w:r w:rsidRPr="00A764E0">
        <w:rPr>
          <w:rFonts w:ascii="Times New Roman" w:hAnsi="Times New Roman" w:cs="Times New Roman"/>
          <w:sz w:val="28"/>
        </w:rPr>
        <w:t xml:space="preserve"> сплава является сплав аморфный. Структура </w:t>
      </w:r>
      <w:proofErr w:type="spellStart"/>
      <w:r w:rsidRPr="00A764E0">
        <w:rPr>
          <w:rFonts w:ascii="Times New Roman" w:hAnsi="Times New Roman" w:cs="Times New Roman"/>
          <w:sz w:val="28"/>
        </w:rPr>
        <w:t>нанокристаллического</w:t>
      </w:r>
      <w:proofErr w:type="spellEnd"/>
      <w:r w:rsidRPr="00A764E0">
        <w:rPr>
          <w:rFonts w:ascii="Times New Roman" w:hAnsi="Times New Roman" w:cs="Times New Roman"/>
          <w:sz w:val="28"/>
        </w:rPr>
        <w:t xml:space="preserve"> сплава представляет собой двухфазную систему, одной из фаз которой являются </w:t>
      </w:r>
      <w:proofErr w:type="spellStart"/>
      <w:r w:rsidRPr="00A764E0">
        <w:rPr>
          <w:rFonts w:ascii="Times New Roman" w:hAnsi="Times New Roman" w:cs="Times New Roman"/>
          <w:sz w:val="28"/>
        </w:rPr>
        <w:t>нанокристаллы</w:t>
      </w:r>
      <w:proofErr w:type="spellEnd"/>
      <w:r w:rsidRPr="00A764E0">
        <w:rPr>
          <w:rFonts w:ascii="Times New Roman" w:hAnsi="Times New Roman" w:cs="Times New Roman"/>
          <w:sz w:val="28"/>
        </w:rPr>
        <w:t xml:space="preserve">, а другой – остаточная аморфная матрица. Свойства </w:t>
      </w:r>
      <w:proofErr w:type="spellStart"/>
      <w:r w:rsidRPr="00A764E0">
        <w:rPr>
          <w:rFonts w:ascii="Times New Roman" w:hAnsi="Times New Roman" w:cs="Times New Roman"/>
          <w:sz w:val="28"/>
        </w:rPr>
        <w:t>наносплава</w:t>
      </w:r>
      <w:proofErr w:type="spellEnd"/>
      <w:r w:rsidRPr="00A764E0">
        <w:rPr>
          <w:rFonts w:ascii="Times New Roman" w:hAnsi="Times New Roman" w:cs="Times New Roman"/>
          <w:sz w:val="28"/>
        </w:rPr>
        <w:t xml:space="preserve"> зависят от состава, размера и количества </w:t>
      </w:r>
      <w:proofErr w:type="spellStart"/>
      <w:r w:rsidRPr="00A764E0">
        <w:rPr>
          <w:rFonts w:ascii="Times New Roman" w:hAnsi="Times New Roman" w:cs="Times New Roman"/>
          <w:sz w:val="28"/>
        </w:rPr>
        <w:t>нанокристаллов</w:t>
      </w:r>
      <w:proofErr w:type="spellEnd"/>
      <w:r w:rsidRPr="00A764E0">
        <w:rPr>
          <w:rFonts w:ascii="Times New Roman" w:hAnsi="Times New Roman" w:cs="Times New Roman"/>
          <w:sz w:val="28"/>
        </w:rPr>
        <w:t>, а также и</w:t>
      </w:r>
      <w:r w:rsidR="00692799">
        <w:rPr>
          <w:rFonts w:ascii="Times New Roman" w:hAnsi="Times New Roman" w:cs="Times New Roman"/>
          <w:sz w:val="28"/>
        </w:rPr>
        <w:t>х соотношения с аморфной фазой.</w:t>
      </w:r>
    </w:p>
    <w:sectPr w:rsidR="00C37990" w:rsidRPr="00C5159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PT Sans">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956D9"/>
    <w:multiLevelType w:val="hybridMultilevel"/>
    <w:tmpl w:val="1ECE1C2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DB474CA"/>
    <w:multiLevelType w:val="hybridMultilevel"/>
    <w:tmpl w:val="87E279B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1BD1451F"/>
    <w:multiLevelType w:val="hybridMultilevel"/>
    <w:tmpl w:val="CDB882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2944CDE"/>
    <w:multiLevelType w:val="hybridMultilevel"/>
    <w:tmpl w:val="0B808322"/>
    <w:lvl w:ilvl="0" w:tplc="5C5A50F4">
      <w:numFmt w:val="bullet"/>
      <w:lvlText w:val="-"/>
      <w:lvlJc w:val="left"/>
      <w:pPr>
        <w:ind w:left="1144" w:hanging="360"/>
      </w:pPr>
      <w:rPr>
        <w:rFonts w:ascii="Times New Roman" w:eastAsia="Times New Roman" w:hAnsi="Times New Roman" w:cs="Times New Roman" w:hint="default"/>
      </w:rPr>
    </w:lvl>
    <w:lvl w:ilvl="1" w:tplc="04190003" w:tentative="1">
      <w:start w:val="1"/>
      <w:numFmt w:val="bullet"/>
      <w:lvlText w:val="o"/>
      <w:lvlJc w:val="left"/>
      <w:pPr>
        <w:ind w:left="1864" w:hanging="360"/>
      </w:pPr>
      <w:rPr>
        <w:rFonts w:ascii="Courier New" w:hAnsi="Courier New" w:cs="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cs="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cs="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4">
    <w:nsid w:val="25753E80"/>
    <w:multiLevelType w:val="hybridMultilevel"/>
    <w:tmpl w:val="056EBA0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348924DC"/>
    <w:multiLevelType w:val="hybridMultilevel"/>
    <w:tmpl w:val="8778A93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380F63BD"/>
    <w:multiLevelType w:val="hybridMultilevel"/>
    <w:tmpl w:val="26E4528A"/>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7">
    <w:nsid w:val="3BC3575C"/>
    <w:multiLevelType w:val="hybridMultilevel"/>
    <w:tmpl w:val="112AD2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0511671"/>
    <w:multiLevelType w:val="hybridMultilevel"/>
    <w:tmpl w:val="5436F64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46EB6CF8"/>
    <w:multiLevelType w:val="hybridMultilevel"/>
    <w:tmpl w:val="5B543A4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4D0C0C39"/>
    <w:multiLevelType w:val="hybridMultilevel"/>
    <w:tmpl w:val="1D7A255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6B4F79F5"/>
    <w:multiLevelType w:val="hybridMultilevel"/>
    <w:tmpl w:val="E3408B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2D63EDF"/>
    <w:multiLevelType w:val="hybridMultilevel"/>
    <w:tmpl w:val="96188244"/>
    <w:lvl w:ilvl="0" w:tplc="2C4A67C6">
      <w:numFmt w:val="bullet"/>
      <w:lvlText w:val="-"/>
      <w:lvlJc w:val="left"/>
      <w:pPr>
        <w:ind w:left="435" w:hanging="360"/>
      </w:pPr>
      <w:rPr>
        <w:rFonts w:ascii="Times New Roman" w:eastAsia="Times New Roman"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13">
    <w:nsid w:val="751C7F50"/>
    <w:multiLevelType w:val="hybridMultilevel"/>
    <w:tmpl w:val="EFC26BD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
  </w:num>
  <w:num w:numId="2">
    <w:abstractNumId w:val="6"/>
  </w:num>
  <w:num w:numId="3">
    <w:abstractNumId w:val="4"/>
  </w:num>
  <w:num w:numId="4">
    <w:abstractNumId w:val="9"/>
  </w:num>
  <w:num w:numId="5">
    <w:abstractNumId w:val="10"/>
  </w:num>
  <w:num w:numId="6">
    <w:abstractNumId w:val="8"/>
  </w:num>
  <w:num w:numId="7">
    <w:abstractNumId w:val="1"/>
  </w:num>
  <w:num w:numId="8">
    <w:abstractNumId w:val="13"/>
  </w:num>
  <w:num w:numId="9">
    <w:abstractNumId w:val="0"/>
  </w:num>
  <w:num w:numId="10">
    <w:abstractNumId w:val="3"/>
  </w:num>
  <w:num w:numId="11">
    <w:abstractNumId w:val="12"/>
  </w:num>
  <w:num w:numId="12">
    <w:abstractNumId w:val="11"/>
  </w:num>
  <w:num w:numId="13">
    <w:abstractNumId w:val="7"/>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143"/>
    <w:rsid w:val="000001F2"/>
    <w:rsid w:val="000042B0"/>
    <w:rsid w:val="0000462D"/>
    <w:rsid w:val="0002208B"/>
    <w:rsid w:val="00023731"/>
    <w:rsid w:val="000270E7"/>
    <w:rsid w:val="00047EFD"/>
    <w:rsid w:val="00054B12"/>
    <w:rsid w:val="000802EF"/>
    <w:rsid w:val="000834D6"/>
    <w:rsid w:val="00084EF7"/>
    <w:rsid w:val="00087E67"/>
    <w:rsid w:val="000A3A07"/>
    <w:rsid w:val="000B1442"/>
    <w:rsid w:val="000C2244"/>
    <w:rsid w:val="000D5ADF"/>
    <w:rsid w:val="000E6461"/>
    <w:rsid w:val="000E70B2"/>
    <w:rsid w:val="000F206E"/>
    <w:rsid w:val="0010136D"/>
    <w:rsid w:val="00112007"/>
    <w:rsid w:val="001534C2"/>
    <w:rsid w:val="00153B3D"/>
    <w:rsid w:val="00155995"/>
    <w:rsid w:val="00155D51"/>
    <w:rsid w:val="00173AAA"/>
    <w:rsid w:val="0018099D"/>
    <w:rsid w:val="00183434"/>
    <w:rsid w:val="00185F0F"/>
    <w:rsid w:val="00191F98"/>
    <w:rsid w:val="001A29A8"/>
    <w:rsid w:val="001B30A3"/>
    <w:rsid w:val="001D05B6"/>
    <w:rsid w:val="001D754F"/>
    <w:rsid w:val="001E157C"/>
    <w:rsid w:val="001E5A78"/>
    <w:rsid w:val="001F4AC6"/>
    <w:rsid w:val="001F59E9"/>
    <w:rsid w:val="00203BED"/>
    <w:rsid w:val="00206639"/>
    <w:rsid w:val="0025166D"/>
    <w:rsid w:val="00267F71"/>
    <w:rsid w:val="002701E2"/>
    <w:rsid w:val="00285CC0"/>
    <w:rsid w:val="00291BB0"/>
    <w:rsid w:val="00292392"/>
    <w:rsid w:val="002B326C"/>
    <w:rsid w:val="002B4134"/>
    <w:rsid w:val="002B5DAB"/>
    <w:rsid w:val="002C30FE"/>
    <w:rsid w:val="002C7858"/>
    <w:rsid w:val="002D1008"/>
    <w:rsid w:val="002F2A69"/>
    <w:rsid w:val="002F3DA2"/>
    <w:rsid w:val="003026D8"/>
    <w:rsid w:val="003132FF"/>
    <w:rsid w:val="00314AF5"/>
    <w:rsid w:val="00317FDD"/>
    <w:rsid w:val="00320E7A"/>
    <w:rsid w:val="00327411"/>
    <w:rsid w:val="00343F54"/>
    <w:rsid w:val="0034665F"/>
    <w:rsid w:val="00346BA7"/>
    <w:rsid w:val="00353167"/>
    <w:rsid w:val="0036185F"/>
    <w:rsid w:val="00380204"/>
    <w:rsid w:val="003804C7"/>
    <w:rsid w:val="003A2F44"/>
    <w:rsid w:val="003B1E1B"/>
    <w:rsid w:val="003B51F3"/>
    <w:rsid w:val="003D14E4"/>
    <w:rsid w:val="003D6E8A"/>
    <w:rsid w:val="003E2744"/>
    <w:rsid w:val="003E4D9A"/>
    <w:rsid w:val="003F11A4"/>
    <w:rsid w:val="00406876"/>
    <w:rsid w:val="00410924"/>
    <w:rsid w:val="00410FB1"/>
    <w:rsid w:val="0041216B"/>
    <w:rsid w:val="00437A93"/>
    <w:rsid w:val="004506D0"/>
    <w:rsid w:val="00454F1C"/>
    <w:rsid w:val="0045709C"/>
    <w:rsid w:val="00463F95"/>
    <w:rsid w:val="00473911"/>
    <w:rsid w:val="004944FD"/>
    <w:rsid w:val="004B0B16"/>
    <w:rsid w:val="004B39EE"/>
    <w:rsid w:val="005025E9"/>
    <w:rsid w:val="00521355"/>
    <w:rsid w:val="005277C3"/>
    <w:rsid w:val="00534306"/>
    <w:rsid w:val="005357E2"/>
    <w:rsid w:val="005662AA"/>
    <w:rsid w:val="00577494"/>
    <w:rsid w:val="00586DA7"/>
    <w:rsid w:val="005A3738"/>
    <w:rsid w:val="005A6083"/>
    <w:rsid w:val="005C158C"/>
    <w:rsid w:val="005C32C9"/>
    <w:rsid w:val="005E0118"/>
    <w:rsid w:val="005F5536"/>
    <w:rsid w:val="005F5695"/>
    <w:rsid w:val="005F5A1E"/>
    <w:rsid w:val="006163C0"/>
    <w:rsid w:val="0061776D"/>
    <w:rsid w:val="00621440"/>
    <w:rsid w:val="006270A2"/>
    <w:rsid w:val="006277F6"/>
    <w:rsid w:val="00637FC3"/>
    <w:rsid w:val="00671D49"/>
    <w:rsid w:val="00692799"/>
    <w:rsid w:val="00692B81"/>
    <w:rsid w:val="00695CB4"/>
    <w:rsid w:val="00696766"/>
    <w:rsid w:val="006A1654"/>
    <w:rsid w:val="006C45FE"/>
    <w:rsid w:val="006D7D5C"/>
    <w:rsid w:val="006E7309"/>
    <w:rsid w:val="006E7E9E"/>
    <w:rsid w:val="006F2C0B"/>
    <w:rsid w:val="0071417A"/>
    <w:rsid w:val="00720EDE"/>
    <w:rsid w:val="00726B00"/>
    <w:rsid w:val="00733854"/>
    <w:rsid w:val="00741756"/>
    <w:rsid w:val="00755519"/>
    <w:rsid w:val="0076587A"/>
    <w:rsid w:val="007710EB"/>
    <w:rsid w:val="007825D4"/>
    <w:rsid w:val="00784401"/>
    <w:rsid w:val="00795CE4"/>
    <w:rsid w:val="007B72AF"/>
    <w:rsid w:val="007C5F44"/>
    <w:rsid w:val="007D7C36"/>
    <w:rsid w:val="007E5165"/>
    <w:rsid w:val="007E6E98"/>
    <w:rsid w:val="007E7205"/>
    <w:rsid w:val="0080497F"/>
    <w:rsid w:val="008111E7"/>
    <w:rsid w:val="008176EE"/>
    <w:rsid w:val="00827AA1"/>
    <w:rsid w:val="008507F3"/>
    <w:rsid w:val="00860CFB"/>
    <w:rsid w:val="00880652"/>
    <w:rsid w:val="00890755"/>
    <w:rsid w:val="008B6F04"/>
    <w:rsid w:val="008D2C8B"/>
    <w:rsid w:val="008D6266"/>
    <w:rsid w:val="008E40DA"/>
    <w:rsid w:val="008E6ED1"/>
    <w:rsid w:val="008F3DCC"/>
    <w:rsid w:val="0090188E"/>
    <w:rsid w:val="00906FA2"/>
    <w:rsid w:val="009171F0"/>
    <w:rsid w:val="0093017D"/>
    <w:rsid w:val="009325C2"/>
    <w:rsid w:val="009355E5"/>
    <w:rsid w:val="00942104"/>
    <w:rsid w:val="00943460"/>
    <w:rsid w:val="00945A45"/>
    <w:rsid w:val="00965348"/>
    <w:rsid w:val="00965E26"/>
    <w:rsid w:val="009A12EA"/>
    <w:rsid w:val="009A6164"/>
    <w:rsid w:val="009C0811"/>
    <w:rsid w:val="009C274C"/>
    <w:rsid w:val="009D4A21"/>
    <w:rsid w:val="009E3572"/>
    <w:rsid w:val="009F02E8"/>
    <w:rsid w:val="00A041D6"/>
    <w:rsid w:val="00A07DE6"/>
    <w:rsid w:val="00A1432D"/>
    <w:rsid w:val="00A25957"/>
    <w:rsid w:val="00A26321"/>
    <w:rsid w:val="00A26A63"/>
    <w:rsid w:val="00A30DB4"/>
    <w:rsid w:val="00A33551"/>
    <w:rsid w:val="00A42CF9"/>
    <w:rsid w:val="00A5152B"/>
    <w:rsid w:val="00A63143"/>
    <w:rsid w:val="00A64380"/>
    <w:rsid w:val="00A67FB6"/>
    <w:rsid w:val="00A764E0"/>
    <w:rsid w:val="00A85E09"/>
    <w:rsid w:val="00A8721E"/>
    <w:rsid w:val="00AA505E"/>
    <w:rsid w:val="00AA6F13"/>
    <w:rsid w:val="00AB4289"/>
    <w:rsid w:val="00AC3F44"/>
    <w:rsid w:val="00AC41A5"/>
    <w:rsid w:val="00AD05B6"/>
    <w:rsid w:val="00AD53B9"/>
    <w:rsid w:val="00AE0742"/>
    <w:rsid w:val="00AE133F"/>
    <w:rsid w:val="00AE4432"/>
    <w:rsid w:val="00AF1E96"/>
    <w:rsid w:val="00B02293"/>
    <w:rsid w:val="00B206E7"/>
    <w:rsid w:val="00B21D13"/>
    <w:rsid w:val="00B23E73"/>
    <w:rsid w:val="00B41877"/>
    <w:rsid w:val="00B43234"/>
    <w:rsid w:val="00B56F6A"/>
    <w:rsid w:val="00B648B0"/>
    <w:rsid w:val="00B70B7A"/>
    <w:rsid w:val="00B82D30"/>
    <w:rsid w:val="00B83113"/>
    <w:rsid w:val="00B85DF7"/>
    <w:rsid w:val="00BB49BA"/>
    <w:rsid w:val="00BC3CF9"/>
    <w:rsid w:val="00BD3ABE"/>
    <w:rsid w:val="00BE0139"/>
    <w:rsid w:val="00C01E82"/>
    <w:rsid w:val="00C11DE4"/>
    <w:rsid w:val="00C14329"/>
    <w:rsid w:val="00C32A98"/>
    <w:rsid w:val="00C37990"/>
    <w:rsid w:val="00C4083F"/>
    <w:rsid w:val="00C4640D"/>
    <w:rsid w:val="00C47A20"/>
    <w:rsid w:val="00C5039C"/>
    <w:rsid w:val="00C5159E"/>
    <w:rsid w:val="00C57988"/>
    <w:rsid w:val="00C62150"/>
    <w:rsid w:val="00C63550"/>
    <w:rsid w:val="00C63980"/>
    <w:rsid w:val="00C818CE"/>
    <w:rsid w:val="00C83C20"/>
    <w:rsid w:val="00C95EB9"/>
    <w:rsid w:val="00CA145F"/>
    <w:rsid w:val="00CA4ACC"/>
    <w:rsid w:val="00CB16DF"/>
    <w:rsid w:val="00CC00A5"/>
    <w:rsid w:val="00CC3B6B"/>
    <w:rsid w:val="00CC69E9"/>
    <w:rsid w:val="00CD1728"/>
    <w:rsid w:val="00CD29EC"/>
    <w:rsid w:val="00CD3DD8"/>
    <w:rsid w:val="00CE0C1A"/>
    <w:rsid w:val="00CF08FB"/>
    <w:rsid w:val="00CF38B4"/>
    <w:rsid w:val="00D022B2"/>
    <w:rsid w:val="00D02B66"/>
    <w:rsid w:val="00D05267"/>
    <w:rsid w:val="00D05F6E"/>
    <w:rsid w:val="00D06261"/>
    <w:rsid w:val="00D06F95"/>
    <w:rsid w:val="00D07100"/>
    <w:rsid w:val="00D1053B"/>
    <w:rsid w:val="00D2390A"/>
    <w:rsid w:val="00D352B2"/>
    <w:rsid w:val="00D3572E"/>
    <w:rsid w:val="00D3606F"/>
    <w:rsid w:val="00D41F30"/>
    <w:rsid w:val="00D4559F"/>
    <w:rsid w:val="00D50F3B"/>
    <w:rsid w:val="00D52D83"/>
    <w:rsid w:val="00D53182"/>
    <w:rsid w:val="00D666C6"/>
    <w:rsid w:val="00D73DA4"/>
    <w:rsid w:val="00D80F76"/>
    <w:rsid w:val="00D8269D"/>
    <w:rsid w:val="00D93376"/>
    <w:rsid w:val="00D94405"/>
    <w:rsid w:val="00DB4496"/>
    <w:rsid w:val="00DC415E"/>
    <w:rsid w:val="00DC5DA8"/>
    <w:rsid w:val="00DE7DF1"/>
    <w:rsid w:val="00DF28CA"/>
    <w:rsid w:val="00DF3451"/>
    <w:rsid w:val="00DF6452"/>
    <w:rsid w:val="00E00A81"/>
    <w:rsid w:val="00E0195E"/>
    <w:rsid w:val="00E112F5"/>
    <w:rsid w:val="00E35B37"/>
    <w:rsid w:val="00E733A8"/>
    <w:rsid w:val="00E76C23"/>
    <w:rsid w:val="00E81589"/>
    <w:rsid w:val="00E828E0"/>
    <w:rsid w:val="00E85B74"/>
    <w:rsid w:val="00E90F6E"/>
    <w:rsid w:val="00EA3E4F"/>
    <w:rsid w:val="00EA53BE"/>
    <w:rsid w:val="00EB0AFF"/>
    <w:rsid w:val="00EB1069"/>
    <w:rsid w:val="00EB49FF"/>
    <w:rsid w:val="00ED6E76"/>
    <w:rsid w:val="00EF1F02"/>
    <w:rsid w:val="00F06CC3"/>
    <w:rsid w:val="00F21E18"/>
    <w:rsid w:val="00F24521"/>
    <w:rsid w:val="00F565AE"/>
    <w:rsid w:val="00F71287"/>
    <w:rsid w:val="00F73990"/>
    <w:rsid w:val="00F746C5"/>
    <w:rsid w:val="00F82FA6"/>
    <w:rsid w:val="00FA0883"/>
    <w:rsid w:val="00FA12C8"/>
    <w:rsid w:val="00FA2D0C"/>
    <w:rsid w:val="00FB6C57"/>
    <w:rsid w:val="00FD4A83"/>
    <w:rsid w:val="00FE42FC"/>
    <w:rsid w:val="00FF2C78"/>
    <w:rsid w:val="00FF31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34306"/>
    <w:pPr>
      <w:keepNext/>
      <w:keepLines/>
      <w:spacing w:after="0"/>
      <w:jc w:val="center"/>
      <w:outlineLvl w:val="0"/>
    </w:pPr>
    <w:rPr>
      <w:rFonts w:ascii="Times New Roman" w:eastAsiaTheme="majorEastAsia" w:hAnsi="Times New Roman" w:cstheme="majorBidi"/>
      <w:b/>
      <w:bCs/>
      <w:sz w:val="28"/>
      <w:szCs w:val="28"/>
    </w:rPr>
  </w:style>
  <w:style w:type="paragraph" w:styleId="5">
    <w:name w:val="heading 5"/>
    <w:basedOn w:val="a"/>
    <w:link w:val="50"/>
    <w:uiPriority w:val="9"/>
    <w:qFormat/>
    <w:rsid w:val="00FA12C8"/>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89">
    <w:name w:val="p89"/>
    <w:basedOn w:val="a"/>
    <w:rsid w:val="00A631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8">
    <w:name w:val="ft68"/>
    <w:basedOn w:val="a0"/>
    <w:rsid w:val="00A63143"/>
  </w:style>
  <w:style w:type="paragraph" w:customStyle="1" w:styleId="p128">
    <w:name w:val="p128"/>
    <w:basedOn w:val="a"/>
    <w:rsid w:val="00A631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5">
    <w:name w:val="ft65"/>
    <w:basedOn w:val="a0"/>
    <w:rsid w:val="00A63143"/>
  </w:style>
  <w:style w:type="paragraph" w:customStyle="1" w:styleId="p124">
    <w:name w:val="p124"/>
    <w:basedOn w:val="a"/>
    <w:rsid w:val="00A631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90">
    <w:name w:val="ft90"/>
    <w:basedOn w:val="a0"/>
    <w:rsid w:val="00A63143"/>
  </w:style>
  <w:style w:type="paragraph" w:customStyle="1" w:styleId="p133">
    <w:name w:val="p133"/>
    <w:basedOn w:val="a"/>
    <w:rsid w:val="00A631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61">
    <w:name w:val="ft461"/>
    <w:basedOn w:val="a0"/>
    <w:rsid w:val="00A63143"/>
  </w:style>
  <w:style w:type="paragraph" w:customStyle="1" w:styleId="p202">
    <w:name w:val="p202"/>
    <w:basedOn w:val="a"/>
    <w:rsid w:val="00FF31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6">
    <w:name w:val="ft66"/>
    <w:basedOn w:val="a0"/>
    <w:rsid w:val="00FF31A7"/>
  </w:style>
  <w:style w:type="paragraph" w:customStyle="1" w:styleId="p501">
    <w:name w:val="p501"/>
    <w:basedOn w:val="a"/>
    <w:rsid w:val="00FF31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9">
    <w:name w:val="p119"/>
    <w:basedOn w:val="a"/>
    <w:rsid w:val="00FF31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38">
    <w:name w:val="ft238"/>
    <w:basedOn w:val="a0"/>
    <w:rsid w:val="00FF31A7"/>
  </w:style>
  <w:style w:type="character" w:customStyle="1" w:styleId="ft111">
    <w:name w:val="ft111"/>
    <w:basedOn w:val="a0"/>
    <w:rsid w:val="00FF31A7"/>
  </w:style>
  <w:style w:type="character" w:customStyle="1" w:styleId="ft77">
    <w:name w:val="ft77"/>
    <w:basedOn w:val="a0"/>
    <w:rsid w:val="00CD3DD8"/>
  </w:style>
  <w:style w:type="character" w:customStyle="1" w:styleId="ft63">
    <w:name w:val="ft63"/>
    <w:basedOn w:val="a0"/>
    <w:rsid w:val="00CD3DD8"/>
  </w:style>
  <w:style w:type="paragraph" w:styleId="a3">
    <w:name w:val="Balloon Text"/>
    <w:basedOn w:val="a"/>
    <w:link w:val="a4"/>
    <w:uiPriority w:val="99"/>
    <w:semiHidden/>
    <w:unhideWhenUsed/>
    <w:rsid w:val="0090188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188E"/>
    <w:rPr>
      <w:rFonts w:ascii="Tahoma" w:hAnsi="Tahoma" w:cs="Tahoma"/>
      <w:sz w:val="16"/>
      <w:szCs w:val="16"/>
    </w:rPr>
  </w:style>
  <w:style w:type="paragraph" w:styleId="a5">
    <w:name w:val="Normal (Web)"/>
    <w:basedOn w:val="a"/>
    <w:uiPriority w:val="99"/>
    <w:semiHidden/>
    <w:unhideWhenUsed/>
    <w:rsid w:val="007844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784401"/>
    <w:rPr>
      <w:b/>
      <w:bCs/>
    </w:rPr>
  </w:style>
  <w:style w:type="character" w:styleId="a7">
    <w:name w:val="Hyperlink"/>
    <w:basedOn w:val="a0"/>
    <w:uiPriority w:val="99"/>
    <w:unhideWhenUsed/>
    <w:rsid w:val="00784401"/>
    <w:rPr>
      <w:color w:val="0000FF"/>
      <w:u w:val="single"/>
    </w:rPr>
  </w:style>
  <w:style w:type="character" w:customStyle="1" w:styleId="11">
    <w:name w:val="Название объекта1"/>
    <w:basedOn w:val="a0"/>
    <w:rsid w:val="00784401"/>
  </w:style>
  <w:style w:type="paragraph" w:styleId="a8">
    <w:name w:val="Body Text"/>
    <w:basedOn w:val="a"/>
    <w:link w:val="a9"/>
    <w:uiPriority w:val="1"/>
    <w:qFormat/>
    <w:rsid w:val="006C45FE"/>
    <w:pPr>
      <w:widowControl w:val="0"/>
      <w:autoSpaceDE w:val="0"/>
      <w:autoSpaceDN w:val="0"/>
      <w:spacing w:after="0" w:line="240" w:lineRule="auto"/>
      <w:ind w:left="118" w:firstLine="707"/>
      <w:jc w:val="both"/>
    </w:pPr>
    <w:rPr>
      <w:rFonts w:ascii="Times New Roman" w:eastAsia="Times New Roman" w:hAnsi="Times New Roman" w:cs="Times New Roman"/>
      <w:sz w:val="24"/>
      <w:szCs w:val="24"/>
      <w:lang w:eastAsia="ru-RU" w:bidi="ru-RU"/>
    </w:rPr>
  </w:style>
  <w:style w:type="character" w:customStyle="1" w:styleId="a9">
    <w:name w:val="Основной текст Знак"/>
    <w:basedOn w:val="a0"/>
    <w:link w:val="a8"/>
    <w:uiPriority w:val="1"/>
    <w:rsid w:val="006C45FE"/>
    <w:rPr>
      <w:rFonts w:ascii="Times New Roman" w:eastAsia="Times New Roman" w:hAnsi="Times New Roman" w:cs="Times New Roman"/>
      <w:sz w:val="24"/>
      <w:szCs w:val="24"/>
      <w:lang w:eastAsia="ru-RU" w:bidi="ru-RU"/>
    </w:rPr>
  </w:style>
  <w:style w:type="character" w:customStyle="1" w:styleId="grame">
    <w:name w:val="grame"/>
    <w:basedOn w:val="a0"/>
    <w:rsid w:val="00E733A8"/>
  </w:style>
  <w:style w:type="paragraph" w:customStyle="1" w:styleId="aa">
    <w:name w:val="a"/>
    <w:basedOn w:val="a"/>
    <w:rsid w:val="00E733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Placeholder Text"/>
    <w:basedOn w:val="a0"/>
    <w:uiPriority w:val="99"/>
    <w:semiHidden/>
    <w:rsid w:val="009F02E8"/>
    <w:rPr>
      <w:color w:val="808080"/>
    </w:rPr>
  </w:style>
  <w:style w:type="paragraph" w:styleId="HTML">
    <w:name w:val="HTML Preformatted"/>
    <w:basedOn w:val="a"/>
    <w:link w:val="HTML0"/>
    <w:uiPriority w:val="99"/>
    <w:semiHidden/>
    <w:unhideWhenUsed/>
    <w:rsid w:val="00695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695CB4"/>
    <w:rPr>
      <w:rFonts w:ascii="Courier New" w:eastAsia="Times New Roman" w:hAnsi="Courier New" w:cs="Courier New"/>
      <w:sz w:val="20"/>
      <w:szCs w:val="20"/>
      <w:lang w:eastAsia="ru-RU"/>
    </w:rPr>
  </w:style>
  <w:style w:type="character" w:customStyle="1" w:styleId="50">
    <w:name w:val="Заголовок 5 Знак"/>
    <w:basedOn w:val="a0"/>
    <w:link w:val="5"/>
    <w:uiPriority w:val="9"/>
    <w:rsid w:val="00FA12C8"/>
    <w:rPr>
      <w:rFonts w:ascii="Times New Roman" w:eastAsia="Times New Roman" w:hAnsi="Times New Roman" w:cs="Times New Roman"/>
      <w:b/>
      <w:bCs/>
      <w:sz w:val="20"/>
      <w:szCs w:val="20"/>
      <w:lang w:eastAsia="ru-RU"/>
    </w:rPr>
  </w:style>
  <w:style w:type="paragraph" w:styleId="ac">
    <w:name w:val="List Paragraph"/>
    <w:basedOn w:val="a"/>
    <w:uiPriority w:val="34"/>
    <w:qFormat/>
    <w:rsid w:val="009C0811"/>
    <w:pPr>
      <w:ind w:left="720"/>
      <w:contextualSpacing/>
    </w:pPr>
  </w:style>
  <w:style w:type="character" w:customStyle="1" w:styleId="10">
    <w:name w:val="Заголовок 1 Знак"/>
    <w:basedOn w:val="a0"/>
    <w:link w:val="1"/>
    <w:uiPriority w:val="9"/>
    <w:rsid w:val="00534306"/>
    <w:rPr>
      <w:rFonts w:ascii="Times New Roman" w:eastAsiaTheme="majorEastAsia" w:hAnsi="Times New Roman" w:cstheme="majorBidi"/>
      <w:b/>
      <w:bCs/>
      <w:sz w:val="28"/>
      <w:szCs w:val="28"/>
    </w:rPr>
  </w:style>
  <w:style w:type="character" w:customStyle="1" w:styleId="m">
    <w:name w:val="m"/>
    <w:basedOn w:val="a0"/>
    <w:rsid w:val="003B51F3"/>
  </w:style>
  <w:style w:type="character" w:customStyle="1" w:styleId="em">
    <w:name w:val="em"/>
    <w:basedOn w:val="a0"/>
    <w:rsid w:val="003B51F3"/>
  </w:style>
  <w:style w:type="character" w:customStyle="1" w:styleId="term">
    <w:name w:val="term"/>
    <w:basedOn w:val="a0"/>
    <w:rsid w:val="003B51F3"/>
  </w:style>
  <w:style w:type="paragraph" w:styleId="ad">
    <w:name w:val="TOC Heading"/>
    <w:basedOn w:val="1"/>
    <w:next w:val="a"/>
    <w:uiPriority w:val="39"/>
    <w:semiHidden/>
    <w:unhideWhenUsed/>
    <w:qFormat/>
    <w:rsid w:val="00FA0883"/>
    <w:pPr>
      <w:spacing w:before="480"/>
      <w:jc w:val="left"/>
      <w:outlineLvl w:val="9"/>
    </w:pPr>
    <w:rPr>
      <w:rFonts w:asciiTheme="majorHAnsi" w:hAnsiTheme="majorHAnsi"/>
      <w:color w:val="365F91" w:themeColor="accent1" w:themeShade="BF"/>
      <w:lang w:eastAsia="ru-RU"/>
    </w:rPr>
  </w:style>
  <w:style w:type="paragraph" w:styleId="12">
    <w:name w:val="toc 1"/>
    <w:basedOn w:val="a"/>
    <w:next w:val="a"/>
    <w:autoRedefine/>
    <w:uiPriority w:val="39"/>
    <w:unhideWhenUsed/>
    <w:rsid w:val="00FA0883"/>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34306"/>
    <w:pPr>
      <w:keepNext/>
      <w:keepLines/>
      <w:spacing w:after="0"/>
      <w:jc w:val="center"/>
      <w:outlineLvl w:val="0"/>
    </w:pPr>
    <w:rPr>
      <w:rFonts w:ascii="Times New Roman" w:eastAsiaTheme="majorEastAsia" w:hAnsi="Times New Roman" w:cstheme="majorBidi"/>
      <w:b/>
      <w:bCs/>
      <w:sz w:val="28"/>
      <w:szCs w:val="28"/>
    </w:rPr>
  </w:style>
  <w:style w:type="paragraph" w:styleId="5">
    <w:name w:val="heading 5"/>
    <w:basedOn w:val="a"/>
    <w:link w:val="50"/>
    <w:uiPriority w:val="9"/>
    <w:qFormat/>
    <w:rsid w:val="00FA12C8"/>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89">
    <w:name w:val="p89"/>
    <w:basedOn w:val="a"/>
    <w:rsid w:val="00A631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8">
    <w:name w:val="ft68"/>
    <w:basedOn w:val="a0"/>
    <w:rsid w:val="00A63143"/>
  </w:style>
  <w:style w:type="paragraph" w:customStyle="1" w:styleId="p128">
    <w:name w:val="p128"/>
    <w:basedOn w:val="a"/>
    <w:rsid w:val="00A631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5">
    <w:name w:val="ft65"/>
    <w:basedOn w:val="a0"/>
    <w:rsid w:val="00A63143"/>
  </w:style>
  <w:style w:type="paragraph" w:customStyle="1" w:styleId="p124">
    <w:name w:val="p124"/>
    <w:basedOn w:val="a"/>
    <w:rsid w:val="00A631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90">
    <w:name w:val="ft90"/>
    <w:basedOn w:val="a0"/>
    <w:rsid w:val="00A63143"/>
  </w:style>
  <w:style w:type="paragraph" w:customStyle="1" w:styleId="p133">
    <w:name w:val="p133"/>
    <w:basedOn w:val="a"/>
    <w:rsid w:val="00A631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61">
    <w:name w:val="ft461"/>
    <w:basedOn w:val="a0"/>
    <w:rsid w:val="00A63143"/>
  </w:style>
  <w:style w:type="paragraph" w:customStyle="1" w:styleId="p202">
    <w:name w:val="p202"/>
    <w:basedOn w:val="a"/>
    <w:rsid w:val="00FF31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6">
    <w:name w:val="ft66"/>
    <w:basedOn w:val="a0"/>
    <w:rsid w:val="00FF31A7"/>
  </w:style>
  <w:style w:type="paragraph" w:customStyle="1" w:styleId="p501">
    <w:name w:val="p501"/>
    <w:basedOn w:val="a"/>
    <w:rsid w:val="00FF31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9">
    <w:name w:val="p119"/>
    <w:basedOn w:val="a"/>
    <w:rsid w:val="00FF31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38">
    <w:name w:val="ft238"/>
    <w:basedOn w:val="a0"/>
    <w:rsid w:val="00FF31A7"/>
  </w:style>
  <w:style w:type="character" w:customStyle="1" w:styleId="ft111">
    <w:name w:val="ft111"/>
    <w:basedOn w:val="a0"/>
    <w:rsid w:val="00FF31A7"/>
  </w:style>
  <w:style w:type="character" w:customStyle="1" w:styleId="ft77">
    <w:name w:val="ft77"/>
    <w:basedOn w:val="a0"/>
    <w:rsid w:val="00CD3DD8"/>
  </w:style>
  <w:style w:type="character" w:customStyle="1" w:styleId="ft63">
    <w:name w:val="ft63"/>
    <w:basedOn w:val="a0"/>
    <w:rsid w:val="00CD3DD8"/>
  </w:style>
  <w:style w:type="paragraph" w:styleId="a3">
    <w:name w:val="Balloon Text"/>
    <w:basedOn w:val="a"/>
    <w:link w:val="a4"/>
    <w:uiPriority w:val="99"/>
    <w:semiHidden/>
    <w:unhideWhenUsed/>
    <w:rsid w:val="0090188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188E"/>
    <w:rPr>
      <w:rFonts w:ascii="Tahoma" w:hAnsi="Tahoma" w:cs="Tahoma"/>
      <w:sz w:val="16"/>
      <w:szCs w:val="16"/>
    </w:rPr>
  </w:style>
  <w:style w:type="paragraph" w:styleId="a5">
    <w:name w:val="Normal (Web)"/>
    <w:basedOn w:val="a"/>
    <w:uiPriority w:val="99"/>
    <w:semiHidden/>
    <w:unhideWhenUsed/>
    <w:rsid w:val="007844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784401"/>
    <w:rPr>
      <w:b/>
      <w:bCs/>
    </w:rPr>
  </w:style>
  <w:style w:type="character" w:styleId="a7">
    <w:name w:val="Hyperlink"/>
    <w:basedOn w:val="a0"/>
    <w:uiPriority w:val="99"/>
    <w:unhideWhenUsed/>
    <w:rsid w:val="00784401"/>
    <w:rPr>
      <w:color w:val="0000FF"/>
      <w:u w:val="single"/>
    </w:rPr>
  </w:style>
  <w:style w:type="character" w:customStyle="1" w:styleId="11">
    <w:name w:val="Название объекта1"/>
    <w:basedOn w:val="a0"/>
    <w:rsid w:val="00784401"/>
  </w:style>
  <w:style w:type="paragraph" w:styleId="a8">
    <w:name w:val="Body Text"/>
    <w:basedOn w:val="a"/>
    <w:link w:val="a9"/>
    <w:uiPriority w:val="1"/>
    <w:qFormat/>
    <w:rsid w:val="006C45FE"/>
    <w:pPr>
      <w:widowControl w:val="0"/>
      <w:autoSpaceDE w:val="0"/>
      <w:autoSpaceDN w:val="0"/>
      <w:spacing w:after="0" w:line="240" w:lineRule="auto"/>
      <w:ind w:left="118" w:firstLine="707"/>
      <w:jc w:val="both"/>
    </w:pPr>
    <w:rPr>
      <w:rFonts w:ascii="Times New Roman" w:eastAsia="Times New Roman" w:hAnsi="Times New Roman" w:cs="Times New Roman"/>
      <w:sz w:val="24"/>
      <w:szCs w:val="24"/>
      <w:lang w:eastAsia="ru-RU" w:bidi="ru-RU"/>
    </w:rPr>
  </w:style>
  <w:style w:type="character" w:customStyle="1" w:styleId="a9">
    <w:name w:val="Основной текст Знак"/>
    <w:basedOn w:val="a0"/>
    <w:link w:val="a8"/>
    <w:uiPriority w:val="1"/>
    <w:rsid w:val="006C45FE"/>
    <w:rPr>
      <w:rFonts w:ascii="Times New Roman" w:eastAsia="Times New Roman" w:hAnsi="Times New Roman" w:cs="Times New Roman"/>
      <w:sz w:val="24"/>
      <w:szCs w:val="24"/>
      <w:lang w:eastAsia="ru-RU" w:bidi="ru-RU"/>
    </w:rPr>
  </w:style>
  <w:style w:type="character" w:customStyle="1" w:styleId="grame">
    <w:name w:val="grame"/>
    <w:basedOn w:val="a0"/>
    <w:rsid w:val="00E733A8"/>
  </w:style>
  <w:style w:type="paragraph" w:customStyle="1" w:styleId="aa">
    <w:name w:val="a"/>
    <w:basedOn w:val="a"/>
    <w:rsid w:val="00E733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Placeholder Text"/>
    <w:basedOn w:val="a0"/>
    <w:uiPriority w:val="99"/>
    <w:semiHidden/>
    <w:rsid w:val="009F02E8"/>
    <w:rPr>
      <w:color w:val="808080"/>
    </w:rPr>
  </w:style>
  <w:style w:type="paragraph" w:styleId="HTML">
    <w:name w:val="HTML Preformatted"/>
    <w:basedOn w:val="a"/>
    <w:link w:val="HTML0"/>
    <w:uiPriority w:val="99"/>
    <w:semiHidden/>
    <w:unhideWhenUsed/>
    <w:rsid w:val="00695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695CB4"/>
    <w:rPr>
      <w:rFonts w:ascii="Courier New" w:eastAsia="Times New Roman" w:hAnsi="Courier New" w:cs="Courier New"/>
      <w:sz w:val="20"/>
      <w:szCs w:val="20"/>
      <w:lang w:eastAsia="ru-RU"/>
    </w:rPr>
  </w:style>
  <w:style w:type="character" w:customStyle="1" w:styleId="50">
    <w:name w:val="Заголовок 5 Знак"/>
    <w:basedOn w:val="a0"/>
    <w:link w:val="5"/>
    <w:uiPriority w:val="9"/>
    <w:rsid w:val="00FA12C8"/>
    <w:rPr>
      <w:rFonts w:ascii="Times New Roman" w:eastAsia="Times New Roman" w:hAnsi="Times New Roman" w:cs="Times New Roman"/>
      <w:b/>
      <w:bCs/>
      <w:sz w:val="20"/>
      <w:szCs w:val="20"/>
      <w:lang w:eastAsia="ru-RU"/>
    </w:rPr>
  </w:style>
  <w:style w:type="paragraph" w:styleId="ac">
    <w:name w:val="List Paragraph"/>
    <w:basedOn w:val="a"/>
    <w:uiPriority w:val="34"/>
    <w:qFormat/>
    <w:rsid w:val="009C0811"/>
    <w:pPr>
      <w:ind w:left="720"/>
      <w:contextualSpacing/>
    </w:pPr>
  </w:style>
  <w:style w:type="character" w:customStyle="1" w:styleId="10">
    <w:name w:val="Заголовок 1 Знак"/>
    <w:basedOn w:val="a0"/>
    <w:link w:val="1"/>
    <w:uiPriority w:val="9"/>
    <w:rsid w:val="00534306"/>
    <w:rPr>
      <w:rFonts w:ascii="Times New Roman" w:eastAsiaTheme="majorEastAsia" w:hAnsi="Times New Roman" w:cstheme="majorBidi"/>
      <w:b/>
      <w:bCs/>
      <w:sz w:val="28"/>
      <w:szCs w:val="28"/>
    </w:rPr>
  </w:style>
  <w:style w:type="character" w:customStyle="1" w:styleId="m">
    <w:name w:val="m"/>
    <w:basedOn w:val="a0"/>
    <w:rsid w:val="003B51F3"/>
  </w:style>
  <w:style w:type="character" w:customStyle="1" w:styleId="em">
    <w:name w:val="em"/>
    <w:basedOn w:val="a0"/>
    <w:rsid w:val="003B51F3"/>
  </w:style>
  <w:style w:type="character" w:customStyle="1" w:styleId="term">
    <w:name w:val="term"/>
    <w:basedOn w:val="a0"/>
    <w:rsid w:val="003B51F3"/>
  </w:style>
  <w:style w:type="paragraph" w:styleId="ad">
    <w:name w:val="TOC Heading"/>
    <w:basedOn w:val="1"/>
    <w:next w:val="a"/>
    <w:uiPriority w:val="39"/>
    <w:semiHidden/>
    <w:unhideWhenUsed/>
    <w:qFormat/>
    <w:rsid w:val="00FA0883"/>
    <w:pPr>
      <w:spacing w:before="480"/>
      <w:jc w:val="left"/>
      <w:outlineLvl w:val="9"/>
    </w:pPr>
    <w:rPr>
      <w:rFonts w:asciiTheme="majorHAnsi" w:hAnsiTheme="majorHAnsi"/>
      <w:color w:val="365F91" w:themeColor="accent1" w:themeShade="BF"/>
      <w:lang w:eastAsia="ru-RU"/>
    </w:rPr>
  </w:style>
  <w:style w:type="paragraph" w:styleId="12">
    <w:name w:val="toc 1"/>
    <w:basedOn w:val="a"/>
    <w:next w:val="a"/>
    <w:autoRedefine/>
    <w:uiPriority w:val="39"/>
    <w:unhideWhenUsed/>
    <w:rsid w:val="00FA088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22867">
      <w:bodyDiv w:val="1"/>
      <w:marLeft w:val="0"/>
      <w:marRight w:val="0"/>
      <w:marTop w:val="0"/>
      <w:marBottom w:val="0"/>
      <w:divBdr>
        <w:top w:val="none" w:sz="0" w:space="0" w:color="auto"/>
        <w:left w:val="none" w:sz="0" w:space="0" w:color="auto"/>
        <w:bottom w:val="none" w:sz="0" w:space="0" w:color="auto"/>
        <w:right w:val="none" w:sz="0" w:space="0" w:color="auto"/>
      </w:divBdr>
    </w:div>
    <w:div w:id="249049582">
      <w:bodyDiv w:val="1"/>
      <w:marLeft w:val="0"/>
      <w:marRight w:val="0"/>
      <w:marTop w:val="0"/>
      <w:marBottom w:val="0"/>
      <w:divBdr>
        <w:top w:val="none" w:sz="0" w:space="0" w:color="auto"/>
        <w:left w:val="none" w:sz="0" w:space="0" w:color="auto"/>
        <w:bottom w:val="none" w:sz="0" w:space="0" w:color="auto"/>
        <w:right w:val="none" w:sz="0" w:space="0" w:color="auto"/>
      </w:divBdr>
    </w:div>
    <w:div w:id="311296831">
      <w:bodyDiv w:val="1"/>
      <w:marLeft w:val="0"/>
      <w:marRight w:val="0"/>
      <w:marTop w:val="0"/>
      <w:marBottom w:val="0"/>
      <w:divBdr>
        <w:top w:val="none" w:sz="0" w:space="0" w:color="auto"/>
        <w:left w:val="none" w:sz="0" w:space="0" w:color="auto"/>
        <w:bottom w:val="none" w:sz="0" w:space="0" w:color="auto"/>
        <w:right w:val="none" w:sz="0" w:space="0" w:color="auto"/>
      </w:divBdr>
    </w:div>
    <w:div w:id="314605134">
      <w:bodyDiv w:val="1"/>
      <w:marLeft w:val="0"/>
      <w:marRight w:val="0"/>
      <w:marTop w:val="0"/>
      <w:marBottom w:val="0"/>
      <w:divBdr>
        <w:top w:val="none" w:sz="0" w:space="0" w:color="auto"/>
        <w:left w:val="none" w:sz="0" w:space="0" w:color="auto"/>
        <w:bottom w:val="none" w:sz="0" w:space="0" w:color="auto"/>
        <w:right w:val="none" w:sz="0" w:space="0" w:color="auto"/>
      </w:divBdr>
      <w:divsChild>
        <w:div w:id="25834710">
          <w:marLeft w:val="100"/>
          <w:marRight w:val="100"/>
          <w:marTop w:val="0"/>
          <w:marBottom w:val="0"/>
          <w:divBdr>
            <w:top w:val="none" w:sz="0" w:space="0" w:color="auto"/>
            <w:left w:val="none" w:sz="0" w:space="0" w:color="auto"/>
            <w:bottom w:val="none" w:sz="0" w:space="0" w:color="auto"/>
            <w:right w:val="none" w:sz="0" w:space="0" w:color="auto"/>
          </w:divBdr>
        </w:div>
        <w:div w:id="168107489">
          <w:marLeft w:val="100"/>
          <w:marRight w:val="100"/>
          <w:marTop w:val="0"/>
          <w:marBottom w:val="0"/>
          <w:divBdr>
            <w:top w:val="none" w:sz="0" w:space="0" w:color="auto"/>
            <w:left w:val="none" w:sz="0" w:space="0" w:color="auto"/>
            <w:bottom w:val="none" w:sz="0" w:space="0" w:color="auto"/>
            <w:right w:val="none" w:sz="0" w:space="0" w:color="auto"/>
          </w:divBdr>
        </w:div>
        <w:div w:id="240334035">
          <w:marLeft w:val="100"/>
          <w:marRight w:val="100"/>
          <w:marTop w:val="0"/>
          <w:marBottom w:val="0"/>
          <w:divBdr>
            <w:top w:val="none" w:sz="0" w:space="0" w:color="auto"/>
            <w:left w:val="none" w:sz="0" w:space="0" w:color="auto"/>
            <w:bottom w:val="none" w:sz="0" w:space="0" w:color="auto"/>
            <w:right w:val="none" w:sz="0" w:space="0" w:color="auto"/>
          </w:divBdr>
        </w:div>
        <w:div w:id="258684990">
          <w:marLeft w:val="100"/>
          <w:marRight w:val="100"/>
          <w:marTop w:val="0"/>
          <w:marBottom w:val="0"/>
          <w:divBdr>
            <w:top w:val="none" w:sz="0" w:space="0" w:color="auto"/>
            <w:left w:val="none" w:sz="0" w:space="0" w:color="auto"/>
            <w:bottom w:val="none" w:sz="0" w:space="0" w:color="auto"/>
            <w:right w:val="none" w:sz="0" w:space="0" w:color="auto"/>
          </w:divBdr>
        </w:div>
        <w:div w:id="259410889">
          <w:marLeft w:val="100"/>
          <w:marRight w:val="100"/>
          <w:marTop w:val="0"/>
          <w:marBottom w:val="0"/>
          <w:divBdr>
            <w:top w:val="none" w:sz="0" w:space="0" w:color="auto"/>
            <w:left w:val="none" w:sz="0" w:space="0" w:color="auto"/>
            <w:bottom w:val="none" w:sz="0" w:space="0" w:color="auto"/>
            <w:right w:val="none" w:sz="0" w:space="0" w:color="auto"/>
          </w:divBdr>
        </w:div>
        <w:div w:id="402065906">
          <w:marLeft w:val="100"/>
          <w:marRight w:val="100"/>
          <w:marTop w:val="0"/>
          <w:marBottom w:val="0"/>
          <w:divBdr>
            <w:top w:val="none" w:sz="0" w:space="0" w:color="auto"/>
            <w:left w:val="none" w:sz="0" w:space="0" w:color="auto"/>
            <w:bottom w:val="none" w:sz="0" w:space="0" w:color="auto"/>
            <w:right w:val="none" w:sz="0" w:space="0" w:color="auto"/>
          </w:divBdr>
        </w:div>
        <w:div w:id="470252154">
          <w:marLeft w:val="100"/>
          <w:marRight w:val="100"/>
          <w:marTop w:val="0"/>
          <w:marBottom w:val="0"/>
          <w:divBdr>
            <w:top w:val="none" w:sz="0" w:space="0" w:color="auto"/>
            <w:left w:val="none" w:sz="0" w:space="0" w:color="auto"/>
            <w:bottom w:val="none" w:sz="0" w:space="0" w:color="auto"/>
            <w:right w:val="none" w:sz="0" w:space="0" w:color="auto"/>
          </w:divBdr>
        </w:div>
        <w:div w:id="522130548">
          <w:marLeft w:val="100"/>
          <w:marRight w:val="100"/>
          <w:marTop w:val="0"/>
          <w:marBottom w:val="0"/>
          <w:divBdr>
            <w:top w:val="none" w:sz="0" w:space="0" w:color="auto"/>
            <w:left w:val="none" w:sz="0" w:space="0" w:color="auto"/>
            <w:bottom w:val="none" w:sz="0" w:space="0" w:color="auto"/>
            <w:right w:val="none" w:sz="0" w:space="0" w:color="auto"/>
          </w:divBdr>
        </w:div>
        <w:div w:id="671496984">
          <w:marLeft w:val="100"/>
          <w:marRight w:val="100"/>
          <w:marTop w:val="0"/>
          <w:marBottom w:val="0"/>
          <w:divBdr>
            <w:top w:val="none" w:sz="0" w:space="0" w:color="auto"/>
            <w:left w:val="none" w:sz="0" w:space="0" w:color="auto"/>
            <w:bottom w:val="none" w:sz="0" w:space="0" w:color="auto"/>
            <w:right w:val="none" w:sz="0" w:space="0" w:color="auto"/>
          </w:divBdr>
        </w:div>
        <w:div w:id="699625554">
          <w:marLeft w:val="100"/>
          <w:marRight w:val="100"/>
          <w:marTop w:val="0"/>
          <w:marBottom w:val="0"/>
          <w:divBdr>
            <w:top w:val="none" w:sz="0" w:space="0" w:color="auto"/>
            <w:left w:val="none" w:sz="0" w:space="0" w:color="auto"/>
            <w:bottom w:val="none" w:sz="0" w:space="0" w:color="auto"/>
            <w:right w:val="none" w:sz="0" w:space="0" w:color="auto"/>
          </w:divBdr>
        </w:div>
        <w:div w:id="721173113">
          <w:marLeft w:val="100"/>
          <w:marRight w:val="100"/>
          <w:marTop w:val="0"/>
          <w:marBottom w:val="0"/>
          <w:divBdr>
            <w:top w:val="none" w:sz="0" w:space="0" w:color="auto"/>
            <w:left w:val="none" w:sz="0" w:space="0" w:color="auto"/>
            <w:bottom w:val="none" w:sz="0" w:space="0" w:color="auto"/>
            <w:right w:val="none" w:sz="0" w:space="0" w:color="auto"/>
          </w:divBdr>
        </w:div>
        <w:div w:id="742216243">
          <w:marLeft w:val="100"/>
          <w:marRight w:val="100"/>
          <w:marTop w:val="0"/>
          <w:marBottom w:val="0"/>
          <w:divBdr>
            <w:top w:val="none" w:sz="0" w:space="0" w:color="auto"/>
            <w:left w:val="none" w:sz="0" w:space="0" w:color="auto"/>
            <w:bottom w:val="none" w:sz="0" w:space="0" w:color="auto"/>
            <w:right w:val="none" w:sz="0" w:space="0" w:color="auto"/>
          </w:divBdr>
        </w:div>
        <w:div w:id="801768905">
          <w:marLeft w:val="100"/>
          <w:marRight w:val="100"/>
          <w:marTop w:val="0"/>
          <w:marBottom w:val="0"/>
          <w:divBdr>
            <w:top w:val="none" w:sz="0" w:space="0" w:color="auto"/>
            <w:left w:val="none" w:sz="0" w:space="0" w:color="auto"/>
            <w:bottom w:val="none" w:sz="0" w:space="0" w:color="auto"/>
            <w:right w:val="none" w:sz="0" w:space="0" w:color="auto"/>
          </w:divBdr>
        </w:div>
        <w:div w:id="943926626">
          <w:marLeft w:val="100"/>
          <w:marRight w:val="100"/>
          <w:marTop w:val="0"/>
          <w:marBottom w:val="0"/>
          <w:divBdr>
            <w:top w:val="none" w:sz="0" w:space="0" w:color="auto"/>
            <w:left w:val="none" w:sz="0" w:space="0" w:color="auto"/>
            <w:bottom w:val="none" w:sz="0" w:space="0" w:color="auto"/>
            <w:right w:val="none" w:sz="0" w:space="0" w:color="auto"/>
          </w:divBdr>
        </w:div>
        <w:div w:id="1016349083">
          <w:marLeft w:val="100"/>
          <w:marRight w:val="100"/>
          <w:marTop w:val="0"/>
          <w:marBottom w:val="0"/>
          <w:divBdr>
            <w:top w:val="none" w:sz="0" w:space="0" w:color="auto"/>
            <w:left w:val="none" w:sz="0" w:space="0" w:color="auto"/>
            <w:bottom w:val="none" w:sz="0" w:space="0" w:color="auto"/>
            <w:right w:val="none" w:sz="0" w:space="0" w:color="auto"/>
          </w:divBdr>
        </w:div>
        <w:div w:id="1041783695">
          <w:marLeft w:val="100"/>
          <w:marRight w:val="100"/>
          <w:marTop w:val="0"/>
          <w:marBottom w:val="0"/>
          <w:divBdr>
            <w:top w:val="none" w:sz="0" w:space="0" w:color="auto"/>
            <w:left w:val="none" w:sz="0" w:space="0" w:color="auto"/>
            <w:bottom w:val="none" w:sz="0" w:space="0" w:color="auto"/>
            <w:right w:val="none" w:sz="0" w:space="0" w:color="auto"/>
          </w:divBdr>
        </w:div>
        <w:div w:id="1127969956">
          <w:marLeft w:val="100"/>
          <w:marRight w:val="100"/>
          <w:marTop w:val="0"/>
          <w:marBottom w:val="0"/>
          <w:divBdr>
            <w:top w:val="none" w:sz="0" w:space="0" w:color="auto"/>
            <w:left w:val="none" w:sz="0" w:space="0" w:color="auto"/>
            <w:bottom w:val="none" w:sz="0" w:space="0" w:color="auto"/>
            <w:right w:val="none" w:sz="0" w:space="0" w:color="auto"/>
          </w:divBdr>
        </w:div>
        <w:div w:id="1195801700">
          <w:marLeft w:val="100"/>
          <w:marRight w:val="100"/>
          <w:marTop w:val="0"/>
          <w:marBottom w:val="0"/>
          <w:divBdr>
            <w:top w:val="none" w:sz="0" w:space="0" w:color="auto"/>
            <w:left w:val="none" w:sz="0" w:space="0" w:color="auto"/>
            <w:bottom w:val="none" w:sz="0" w:space="0" w:color="auto"/>
            <w:right w:val="none" w:sz="0" w:space="0" w:color="auto"/>
          </w:divBdr>
        </w:div>
        <w:div w:id="1348094986">
          <w:marLeft w:val="100"/>
          <w:marRight w:val="100"/>
          <w:marTop w:val="0"/>
          <w:marBottom w:val="0"/>
          <w:divBdr>
            <w:top w:val="none" w:sz="0" w:space="0" w:color="auto"/>
            <w:left w:val="none" w:sz="0" w:space="0" w:color="auto"/>
            <w:bottom w:val="none" w:sz="0" w:space="0" w:color="auto"/>
            <w:right w:val="none" w:sz="0" w:space="0" w:color="auto"/>
          </w:divBdr>
        </w:div>
        <w:div w:id="1403016686">
          <w:marLeft w:val="100"/>
          <w:marRight w:val="100"/>
          <w:marTop w:val="0"/>
          <w:marBottom w:val="0"/>
          <w:divBdr>
            <w:top w:val="none" w:sz="0" w:space="0" w:color="auto"/>
            <w:left w:val="none" w:sz="0" w:space="0" w:color="auto"/>
            <w:bottom w:val="none" w:sz="0" w:space="0" w:color="auto"/>
            <w:right w:val="none" w:sz="0" w:space="0" w:color="auto"/>
          </w:divBdr>
        </w:div>
        <w:div w:id="1488739769">
          <w:marLeft w:val="100"/>
          <w:marRight w:val="100"/>
          <w:marTop w:val="0"/>
          <w:marBottom w:val="0"/>
          <w:divBdr>
            <w:top w:val="none" w:sz="0" w:space="0" w:color="auto"/>
            <w:left w:val="none" w:sz="0" w:space="0" w:color="auto"/>
            <w:bottom w:val="none" w:sz="0" w:space="0" w:color="auto"/>
            <w:right w:val="none" w:sz="0" w:space="0" w:color="auto"/>
          </w:divBdr>
        </w:div>
        <w:div w:id="1500580984">
          <w:marLeft w:val="100"/>
          <w:marRight w:val="100"/>
          <w:marTop w:val="0"/>
          <w:marBottom w:val="0"/>
          <w:divBdr>
            <w:top w:val="none" w:sz="0" w:space="0" w:color="auto"/>
            <w:left w:val="none" w:sz="0" w:space="0" w:color="auto"/>
            <w:bottom w:val="none" w:sz="0" w:space="0" w:color="auto"/>
            <w:right w:val="none" w:sz="0" w:space="0" w:color="auto"/>
          </w:divBdr>
        </w:div>
        <w:div w:id="1662194376">
          <w:marLeft w:val="100"/>
          <w:marRight w:val="100"/>
          <w:marTop w:val="0"/>
          <w:marBottom w:val="0"/>
          <w:divBdr>
            <w:top w:val="none" w:sz="0" w:space="0" w:color="auto"/>
            <w:left w:val="none" w:sz="0" w:space="0" w:color="auto"/>
            <w:bottom w:val="none" w:sz="0" w:space="0" w:color="auto"/>
            <w:right w:val="none" w:sz="0" w:space="0" w:color="auto"/>
          </w:divBdr>
        </w:div>
        <w:div w:id="1931237139">
          <w:marLeft w:val="100"/>
          <w:marRight w:val="100"/>
          <w:marTop w:val="0"/>
          <w:marBottom w:val="0"/>
          <w:divBdr>
            <w:top w:val="none" w:sz="0" w:space="0" w:color="auto"/>
            <w:left w:val="none" w:sz="0" w:space="0" w:color="auto"/>
            <w:bottom w:val="none" w:sz="0" w:space="0" w:color="auto"/>
            <w:right w:val="none" w:sz="0" w:space="0" w:color="auto"/>
          </w:divBdr>
        </w:div>
        <w:div w:id="1992978501">
          <w:marLeft w:val="100"/>
          <w:marRight w:val="100"/>
          <w:marTop w:val="0"/>
          <w:marBottom w:val="0"/>
          <w:divBdr>
            <w:top w:val="none" w:sz="0" w:space="0" w:color="auto"/>
            <w:left w:val="none" w:sz="0" w:space="0" w:color="auto"/>
            <w:bottom w:val="none" w:sz="0" w:space="0" w:color="auto"/>
            <w:right w:val="none" w:sz="0" w:space="0" w:color="auto"/>
          </w:divBdr>
        </w:div>
        <w:div w:id="2095086973">
          <w:marLeft w:val="100"/>
          <w:marRight w:val="100"/>
          <w:marTop w:val="0"/>
          <w:marBottom w:val="0"/>
          <w:divBdr>
            <w:top w:val="none" w:sz="0" w:space="0" w:color="auto"/>
            <w:left w:val="none" w:sz="0" w:space="0" w:color="auto"/>
            <w:bottom w:val="none" w:sz="0" w:space="0" w:color="auto"/>
            <w:right w:val="none" w:sz="0" w:space="0" w:color="auto"/>
          </w:divBdr>
        </w:div>
      </w:divsChild>
    </w:div>
    <w:div w:id="355011457">
      <w:bodyDiv w:val="1"/>
      <w:marLeft w:val="0"/>
      <w:marRight w:val="0"/>
      <w:marTop w:val="0"/>
      <w:marBottom w:val="0"/>
      <w:divBdr>
        <w:top w:val="none" w:sz="0" w:space="0" w:color="auto"/>
        <w:left w:val="none" w:sz="0" w:space="0" w:color="auto"/>
        <w:bottom w:val="none" w:sz="0" w:space="0" w:color="auto"/>
        <w:right w:val="none" w:sz="0" w:space="0" w:color="auto"/>
      </w:divBdr>
      <w:divsChild>
        <w:div w:id="521431902">
          <w:blockQuote w:val="1"/>
          <w:marLeft w:val="720"/>
          <w:marRight w:val="720"/>
          <w:marTop w:val="100"/>
          <w:marBottom w:val="100"/>
          <w:divBdr>
            <w:top w:val="none" w:sz="0" w:space="0" w:color="auto"/>
            <w:left w:val="none" w:sz="0" w:space="0" w:color="auto"/>
            <w:bottom w:val="none" w:sz="0" w:space="0" w:color="auto"/>
            <w:right w:val="none" w:sz="0" w:space="0" w:color="auto"/>
          </w:divBdr>
        </w:div>
        <w:div w:id="18491710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5028974">
      <w:bodyDiv w:val="1"/>
      <w:marLeft w:val="0"/>
      <w:marRight w:val="0"/>
      <w:marTop w:val="0"/>
      <w:marBottom w:val="0"/>
      <w:divBdr>
        <w:top w:val="none" w:sz="0" w:space="0" w:color="auto"/>
        <w:left w:val="none" w:sz="0" w:space="0" w:color="auto"/>
        <w:bottom w:val="none" w:sz="0" w:space="0" w:color="auto"/>
        <w:right w:val="none" w:sz="0" w:space="0" w:color="auto"/>
      </w:divBdr>
      <w:divsChild>
        <w:div w:id="1339695701">
          <w:marLeft w:val="0"/>
          <w:marRight w:val="0"/>
          <w:marTop w:val="0"/>
          <w:marBottom w:val="0"/>
          <w:divBdr>
            <w:top w:val="none" w:sz="0" w:space="0" w:color="auto"/>
            <w:left w:val="none" w:sz="0" w:space="0" w:color="auto"/>
            <w:bottom w:val="none" w:sz="0" w:space="0" w:color="auto"/>
            <w:right w:val="none" w:sz="0" w:space="0" w:color="auto"/>
          </w:divBdr>
        </w:div>
      </w:divsChild>
    </w:div>
    <w:div w:id="564989849">
      <w:bodyDiv w:val="1"/>
      <w:marLeft w:val="0"/>
      <w:marRight w:val="0"/>
      <w:marTop w:val="0"/>
      <w:marBottom w:val="0"/>
      <w:divBdr>
        <w:top w:val="none" w:sz="0" w:space="0" w:color="auto"/>
        <w:left w:val="none" w:sz="0" w:space="0" w:color="auto"/>
        <w:bottom w:val="none" w:sz="0" w:space="0" w:color="auto"/>
        <w:right w:val="none" w:sz="0" w:space="0" w:color="auto"/>
      </w:divBdr>
    </w:div>
    <w:div w:id="602153856">
      <w:bodyDiv w:val="1"/>
      <w:marLeft w:val="0"/>
      <w:marRight w:val="0"/>
      <w:marTop w:val="0"/>
      <w:marBottom w:val="0"/>
      <w:divBdr>
        <w:top w:val="none" w:sz="0" w:space="0" w:color="auto"/>
        <w:left w:val="none" w:sz="0" w:space="0" w:color="auto"/>
        <w:bottom w:val="none" w:sz="0" w:space="0" w:color="auto"/>
        <w:right w:val="none" w:sz="0" w:space="0" w:color="auto"/>
      </w:divBdr>
    </w:div>
    <w:div w:id="620917033">
      <w:bodyDiv w:val="1"/>
      <w:marLeft w:val="0"/>
      <w:marRight w:val="0"/>
      <w:marTop w:val="0"/>
      <w:marBottom w:val="0"/>
      <w:divBdr>
        <w:top w:val="none" w:sz="0" w:space="0" w:color="auto"/>
        <w:left w:val="none" w:sz="0" w:space="0" w:color="auto"/>
        <w:bottom w:val="none" w:sz="0" w:space="0" w:color="auto"/>
        <w:right w:val="none" w:sz="0" w:space="0" w:color="auto"/>
      </w:divBdr>
    </w:div>
    <w:div w:id="653026524">
      <w:bodyDiv w:val="1"/>
      <w:marLeft w:val="0"/>
      <w:marRight w:val="0"/>
      <w:marTop w:val="0"/>
      <w:marBottom w:val="0"/>
      <w:divBdr>
        <w:top w:val="none" w:sz="0" w:space="0" w:color="auto"/>
        <w:left w:val="none" w:sz="0" w:space="0" w:color="auto"/>
        <w:bottom w:val="none" w:sz="0" w:space="0" w:color="auto"/>
        <w:right w:val="none" w:sz="0" w:space="0" w:color="auto"/>
      </w:divBdr>
    </w:div>
    <w:div w:id="697507570">
      <w:bodyDiv w:val="1"/>
      <w:marLeft w:val="0"/>
      <w:marRight w:val="0"/>
      <w:marTop w:val="0"/>
      <w:marBottom w:val="0"/>
      <w:divBdr>
        <w:top w:val="none" w:sz="0" w:space="0" w:color="auto"/>
        <w:left w:val="none" w:sz="0" w:space="0" w:color="auto"/>
        <w:bottom w:val="none" w:sz="0" w:space="0" w:color="auto"/>
        <w:right w:val="none" w:sz="0" w:space="0" w:color="auto"/>
      </w:divBdr>
    </w:div>
    <w:div w:id="715396369">
      <w:bodyDiv w:val="1"/>
      <w:marLeft w:val="0"/>
      <w:marRight w:val="0"/>
      <w:marTop w:val="0"/>
      <w:marBottom w:val="0"/>
      <w:divBdr>
        <w:top w:val="none" w:sz="0" w:space="0" w:color="auto"/>
        <w:left w:val="none" w:sz="0" w:space="0" w:color="auto"/>
        <w:bottom w:val="none" w:sz="0" w:space="0" w:color="auto"/>
        <w:right w:val="none" w:sz="0" w:space="0" w:color="auto"/>
      </w:divBdr>
    </w:div>
    <w:div w:id="807280739">
      <w:bodyDiv w:val="1"/>
      <w:marLeft w:val="0"/>
      <w:marRight w:val="0"/>
      <w:marTop w:val="0"/>
      <w:marBottom w:val="0"/>
      <w:divBdr>
        <w:top w:val="none" w:sz="0" w:space="0" w:color="auto"/>
        <w:left w:val="none" w:sz="0" w:space="0" w:color="auto"/>
        <w:bottom w:val="none" w:sz="0" w:space="0" w:color="auto"/>
        <w:right w:val="none" w:sz="0" w:space="0" w:color="auto"/>
      </w:divBdr>
    </w:div>
    <w:div w:id="910699850">
      <w:bodyDiv w:val="1"/>
      <w:marLeft w:val="0"/>
      <w:marRight w:val="0"/>
      <w:marTop w:val="0"/>
      <w:marBottom w:val="0"/>
      <w:divBdr>
        <w:top w:val="none" w:sz="0" w:space="0" w:color="auto"/>
        <w:left w:val="none" w:sz="0" w:space="0" w:color="auto"/>
        <w:bottom w:val="none" w:sz="0" w:space="0" w:color="auto"/>
        <w:right w:val="none" w:sz="0" w:space="0" w:color="auto"/>
      </w:divBdr>
    </w:div>
    <w:div w:id="957026398">
      <w:bodyDiv w:val="1"/>
      <w:marLeft w:val="0"/>
      <w:marRight w:val="0"/>
      <w:marTop w:val="0"/>
      <w:marBottom w:val="0"/>
      <w:divBdr>
        <w:top w:val="none" w:sz="0" w:space="0" w:color="auto"/>
        <w:left w:val="none" w:sz="0" w:space="0" w:color="auto"/>
        <w:bottom w:val="none" w:sz="0" w:space="0" w:color="auto"/>
        <w:right w:val="none" w:sz="0" w:space="0" w:color="auto"/>
      </w:divBdr>
      <w:divsChild>
        <w:div w:id="881555260">
          <w:blockQuote w:val="1"/>
          <w:marLeft w:val="720"/>
          <w:marRight w:val="720"/>
          <w:marTop w:val="100"/>
          <w:marBottom w:val="100"/>
          <w:divBdr>
            <w:top w:val="none" w:sz="0" w:space="0" w:color="auto"/>
            <w:left w:val="none" w:sz="0" w:space="0" w:color="auto"/>
            <w:bottom w:val="none" w:sz="0" w:space="0" w:color="auto"/>
            <w:right w:val="none" w:sz="0" w:space="0" w:color="auto"/>
          </w:divBdr>
        </w:div>
        <w:div w:id="16210614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0716638">
      <w:bodyDiv w:val="1"/>
      <w:marLeft w:val="0"/>
      <w:marRight w:val="0"/>
      <w:marTop w:val="0"/>
      <w:marBottom w:val="0"/>
      <w:divBdr>
        <w:top w:val="none" w:sz="0" w:space="0" w:color="auto"/>
        <w:left w:val="none" w:sz="0" w:space="0" w:color="auto"/>
        <w:bottom w:val="none" w:sz="0" w:space="0" w:color="auto"/>
        <w:right w:val="none" w:sz="0" w:space="0" w:color="auto"/>
      </w:divBdr>
    </w:div>
    <w:div w:id="1043094023">
      <w:bodyDiv w:val="1"/>
      <w:marLeft w:val="0"/>
      <w:marRight w:val="0"/>
      <w:marTop w:val="0"/>
      <w:marBottom w:val="0"/>
      <w:divBdr>
        <w:top w:val="none" w:sz="0" w:space="0" w:color="auto"/>
        <w:left w:val="none" w:sz="0" w:space="0" w:color="auto"/>
        <w:bottom w:val="none" w:sz="0" w:space="0" w:color="auto"/>
        <w:right w:val="none" w:sz="0" w:space="0" w:color="auto"/>
      </w:divBdr>
    </w:div>
    <w:div w:id="1064794285">
      <w:bodyDiv w:val="1"/>
      <w:marLeft w:val="0"/>
      <w:marRight w:val="0"/>
      <w:marTop w:val="0"/>
      <w:marBottom w:val="0"/>
      <w:divBdr>
        <w:top w:val="none" w:sz="0" w:space="0" w:color="auto"/>
        <w:left w:val="none" w:sz="0" w:space="0" w:color="auto"/>
        <w:bottom w:val="none" w:sz="0" w:space="0" w:color="auto"/>
        <w:right w:val="none" w:sz="0" w:space="0" w:color="auto"/>
      </w:divBdr>
    </w:div>
    <w:div w:id="1069615112">
      <w:bodyDiv w:val="1"/>
      <w:marLeft w:val="0"/>
      <w:marRight w:val="0"/>
      <w:marTop w:val="0"/>
      <w:marBottom w:val="0"/>
      <w:divBdr>
        <w:top w:val="none" w:sz="0" w:space="0" w:color="auto"/>
        <w:left w:val="none" w:sz="0" w:space="0" w:color="auto"/>
        <w:bottom w:val="none" w:sz="0" w:space="0" w:color="auto"/>
        <w:right w:val="none" w:sz="0" w:space="0" w:color="auto"/>
      </w:divBdr>
    </w:div>
    <w:div w:id="1087193074">
      <w:bodyDiv w:val="1"/>
      <w:marLeft w:val="0"/>
      <w:marRight w:val="0"/>
      <w:marTop w:val="0"/>
      <w:marBottom w:val="0"/>
      <w:divBdr>
        <w:top w:val="none" w:sz="0" w:space="0" w:color="auto"/>
        <w:left w:val="none" w:sz="0" w:space="0" w:color="auto"/>
        <w:bottom w:val="none" w:sz="0" w:space="0" w:color="auto"/>
        <w:right w:val="none" w:sz="0" w:space="0" w:color="auto"/>
      </w:divBdr>
    </w:div>
    <w:div w:id="1372879834">
      <w:bodyDiv w:val="1"/>
      <w:marLeft w:val="0"/>
      <w:marRight w:val="0"/>
      <w:marTop w:val="0"/>
      <w:marBottom w:val="0"/>
      <w:divBdr>
        <w:top w:val="none" w:sz="0" w:space="0" w:color="auto"/>
        <w:left w:val="none" w:sz="0" w:space="0" w:color="auto"/>
        <w:bottom w:val="none" w:sz="0" w:space="0" w:color="auto"/>
        <w:right w:val="none" w:sz="0" w:space="0" w:color="auto"/>
      </w:divBdr>
    </w:div>
    <w:div w:id="1416441908">
      <w:bodyDiv w:val="1"/>
      <w:marLeft w:val="0"/>
      <w:marRight w:val="0"/>
      <w:marTop w:val="0"/>
      <w:marBottom w:val="0"/>
      <w:divBdr>
        <w:top w:val="none" w:sz="0" w:space="0" w:color="auto"/>
        <w:left w:val="none" w:sz="0" w:space="0" w:color="auto"/>
        <w:bottom w:val="none" w:sz="0" w:space="0" w:color="auto"/>
        <w:right w:val="none" w:sz="0" w:space="0" w:color="auto"/>
      </w:divBdr>
    </w:div>
    <w:div w:id="1442410586">
      <w:bodyDiv w:val="1"/>
      <w:marLeft w:val="0"/>
      <w:marRight w:val="0"/>
      <w:marTop w:val="0"/>
      <w:marBottom w:val="0"/>
      <w:divBdr>
        <w:top w:val="none" w:sz="0" w:space="0" w:color="auto"/>
        <w:left w:val="none" w:sz="0" w:space="0" w:color="auto"/>
        <w:bottom w:val="none" w:sz="0" w:space="0" w:color="auto"/>
        <w:right w:val="none" w:sz="0" w:space="0" w:color="auto"/>
      </w:divBdr>
    </w:div>
    <w:div w:id="1523399752">
      <w:bodyDiv w:val="1"/>
      <w:marLeft w:val="0"/>
      <w:marRight w:val="0"/>
      <w:marTop w:val="0"/>
      <w:marBottom w:val="0"/>
      <w:divBdr>
        <w:top w:val="none" w:sz="0" w:space="0" w:color="auto"/>
        <w:left w:val="none" w:sz="0" w:space="0" w:color="auto"/>
        <w:bottom w:val="none" w:sz="0" w:space="0" w:color="auto"/>
        <w:right w:val="none" w:sz="0" w:space="0" w:color="auto"/>
      </w:divBdr>
      <w:divsChild>
        <w:div w:id="1411542175">
          <w:marLeft w:val="0"/>
          <w:marRight w:val="0"/>
          <w:marTop w:val="225"/>
          <w:marBottom w:val="0"/>
          <w:divBdr>
            <w:top w:val="none" w:sz="0" w:space="0" w:color="auto"/>
            <w:left w:val="none" w:sz="0" w:space="0" w:color="auto"/>
            <w:bottom w:val="none" w:sz="0" w:space="0" w:color="auto"/>
            <w:right w:val="none" w:sz="0" w:space="0" w:color="auto"/>
          </w:divBdr>
        </w:div>
      </w:divsChild>
    </w:div>
    <w:div w:id="1534808935">
      <w:bodyDiv w:val="1"/>
      <w:marLeft w:val="0"/>
      <w:marRight w:val="0"/>
      <w:marTop w:val="0"/>
      <w:marBottom w:val="0"/>
      <w:divBdr>
        <w:top w:val="none" w:sz="0" w:space="0" w:color="auto"/>
        <w:left w:val="none" w:sz="0" w:space="0" w:color="auto"/>
        <w:bottom w:val="none" w:sz="0" w:space="0" w:color="auto"/>
        <w:right w:val="none" w:sz="0" w:space="0" w:color="auto"/>
      </w:divBdr>
    </w:div>
    <w:div w:id="2032031543">
      <w:bodyDiv w:val="1"/>
      <w:marLeft w:val="0"/>
      <w:marRight w:val="0"/>
      <w:marTop w:val="0"/>
      <w:marBottom w:val="0"/>
      <w:divBdr>
        <w:top w:val="none" w:sz="0" w:space="0" w:color="auto"/>
        <w:left w:val="none" w:sz="0" w:space="0" w:color="auto"/>
        <w:bottom w:val="none" w:sz="0" w:space="0" w:color="auto"/>
        <w:right w:val="none" w:sz="0" w:space="0" w:color="auto"/>
      </w:divBdr>
      <w:divsChild>
        <w:div w:id="82998491">
          <w:marLeft w:val="60"/>
          <w:marRight w:val="60"/>
          <w:marTop w:val="60"/>
          <w:marBottom w:val="60"/>
          <w:divBdr>
            <w:top w:val="none" w:sz="0" w:space="0" w:color="auto"/>
            <w:left w:val="none" w:sz="0" w:space="0" w:color="auto"/>
            <w:bottom w:val="none" w:sz="0" w:space="0" w:color="auto"/>
            <w:right w:val="none" w:sz="0" w:space="0" w:color="auto"/>
          </w:divBdr>
        </w:div>
        <w:div w:id="233659616">
          <w:marLeft w:val="60"/>
          <w:marRight w:val="60"/>
          <w:marTop w:val="60"/>
          <w:marBottom w:val="60"/>
          <w:divBdr>
            <w:top w:val="none" w:sz="0" w:space="0" w:color="auto"/>
            <w:left w:val="none" w:sz="0" w:space="0" w:color="auto"/>
            <w:bottom w:val="none" w:sz="0" w:space="0" w:color="auto"/>
            <w:right w:val="none" w:sz="0" w:space="0" w:color="auto"/>
          </w:divBdr>
        </w:div>
        <w:div w:id="371538047">
          <w:marLeft w:val="75"/>
          <w:marRight w:val="75"/>
          <w:marTop w:val="75"/>
          <w:marBottom w:val="75"/>
          <w:divBdr>
            <w:top w:val="none" w:sz="0" w:space="0" w:color="auto"/>
            <w:left w:val="none" w:sz="0" w:space="0" w:color="auto"/>
            <w:bottom w:val="none" w:sz="0" w:space="0" w:color="auto"/>
            <w:right w:val="none" w:sz="0" w:space="0" w:color="auto"/>
          </w:divBdr>
        </w:div>
        <w:div w:id="673150574">
          <w:marLeft w:val="60"/>
          <w:marRight w:val="60"/>
          <w:marTop w:val="60"/>
          <w:marBottom w:val="60"/>
          <w:divBdr>
            <w:top w:val="none" w:sz="0" w:space="0" w:color="auto"/>
            <w:left w:val="none" w:sz="0" w:space="0" w:color="auto"/>
            <w:bottom w:val="none" w:sz="0" w:space="0" w:color="auto"/>
            <w:right w:val="none" w:sz="0" w:space="0" w:color="auto"/>
          </w:divBdr>
        </w:div>
        <w:div w:id="861938954">
          <w:marLeft w:val="60"/>
          <w:marRight w:val="60"/>
          <w:marTop w:val="60"/>
          <w:marBottom w:val="60"/>
          <w:divBdr>
            <w:top w:val="none" w:sz="0" w:space="0" w:color="auto"/>
            <w:left w:val="none" w:sz="0" w:space="0" w:color="auto"/>
            <w:bottom w:val="none" w:sz="0" w:space="0" w:color="auto"/>
            <w:right w:val="none" w:sz="0" w:space="0" w:color="auto"/>
          </w:divBdr>
        </w:div>
        <w:div w:id="1587612340">
          <w:marLeft w:val="60"/>
          <w:marRight w:val="60"/>
          <w:marTop w:val="60"/>
          <w:marBottom w:val="60"/>
          <w:divBdr>
            <w:top w:val="none" w:sz="0" w:space="0" w:color="auto"/>
            <w:left w:val="none" w:sz="0" w:space="0" w:color="auto"/>
            <w:bottom w:val="none" w:sz="0" w:space="0" w:color="auto"/>
            <w:right w:val="none" w:sz="0" w:space="0" w:color="auto"/>
          </w:divBdr>
        </w:div>
      </w:divsChild>
    </w:div>
    <w:div w:id="2036615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gif"/><Relationship Id="rId117" Type="http://schemas.openxmlformats.org/officeDocument/2006/relationships/theme" Target="theme/theme1.xml"/><Relationship Id="rId21" Type="http://schemas.openxmlformats.org/officeDocument/2006/relationships/image" Target="media/image15.wmf"/><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59.gif"/><Relationship Id="rId84" Type="http://schemas.openxmlformats.org/officeDocument/2006/relationships/image" Target="media/image74.jpeg"/><Relationship Id="rId89" Type="http://schemas.openxmlformats.org/officeDocument/2006/relationships/image" Target="media/image79.png"/><Relationship Id="rId112" Type="http://schemas.openxmlformats.org/officeDocument/2006/relationships/image" Target="media/image102.jpeg"/><Relationship Id="rId16" Type="http://schemas.openxmlformats.org/officeDocument/2006/relationships/image" Target="media/image10.gif"/><Relationship Id="rId107" Type="http://schemas.openxmlformats.org/officeDocument/2006/relationships/image" Target="media/image97.jpeg"/><Relationship Id="rId11" Type="http://schemas.openxmlformats.org/officeDocument/2006/relationships/image" Target="media/image5.gif"/><Relationship Id="rId32" Type="http://schemas.openxmlformats.org/officeDocument/2006/relationships/image" Target="media/image26.gif"/><Relationship Id="rId37" Type="http://schemas.openxmlformats.org/officeDocument/2006/relationships/image" Target="media/image31.wmf"/><Relationship Id="rId53" Type="http://schemas.openxmlformats.org/officeDocument/2006/relationships/image" Target="media/image45.jpeg"/><Relationship Id="rId58" Type="http://schemas.openxmlformats.org/officeDocument/2006/relationships/image" Target="media/image50.gif"/><Relationship Id="rId74" Type="http://schemas.openxmlformats.org/officeDocument/2006/relationships/image" Target="media/image64.gif"/><Relationship Id="rId79" Type="http://schemas.openxmlformats.org/officeDocument/2006/relationships/image" Target="media/image69.gif"/><Relationship Id="rId102" Type="http://schemas.openxmlformats.org/officeDocument/2006/relationships/image" Target="media/image92.png"/><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6.wmf"/><Relationship Id="rId27" Type="http://schemas.openxmlformats.org/officeDocument/2006/relationships/image" Target="media/image21.gif"/><Relationship Id="rId43" Type="http://schemas.openxmlformats.org/officeDocument/2006/relationships/image" Target="media/image35.jpeg"/><Relationship Id="rId48" Type="http://schemas.openxmlformats.org/officeDocument/2006/relationships/image" Target="media/image40.png"/><Relationship Id="rId64" Type="http://schemas.openxmlformats.org/officeDocument/2006/relationships/hyperlink" Target="http://chemistry.ru/course/content/scientist/section/paragraph39/theory.html" TargetMode="External"/><Relationship Id="rId69" Type="http://schemas.openxmlformats.org/officeDocument/2006/relationships/image" Target="media/image60.gif"/><Relationship Id="rId113" Type="http://schemas.openxmlformats.org/officeDocument/2006/relationships/image" Target="media/image103.jpeg"/><Relationship Id="rId80" Type="http://schemas.openxmlformats.org/officeDocument/2006/relationships/image" Target="media/image70.gif"/><Relationship Id="rId85" Type="http://schemas.openxmlformats.org/officeDocument/2006/relationships/image" Target="media/image75.jpeg"/><Relationship Id="rId12" Type="http://schemas.openxmlformats.org/officeDocument/2006/relationships/image" Target="media/image6.gif"/><Relationship Id="rId17" Type="http://schemas.openxmlformats.org/officeDocument/2006/relationships/image" Target="media/image11.jpeg"/><Relationship Id="rId33" Type="http://schemas.openxmlformats.org/officeDocument/2006/relationships/image" Target="media/image27.png"/><Relationship Id="rId38" Type="http://schemas.openxmlformats.org/officeDocument/2006/relationships/oleObject" Target="embeddings/oleObject1.bin"/><Relationship Id="rId59" Type="http://schemas.openxmlformats.org/officeDocument/2006/relationships/image" Target="media/image51.gif"/><Relationship Id="rId103" Type="http://schemas.openxmlformats.org/officeDocument/2006/relationships/image" Target="media/image93.png"/><Relationship Id="rId108" Type="http://schemas.openxmlformats.org/officeDocument/2006/relationships/image" Target="media/image98.png"/><Relationship Id="rId54" Type="http://schemas.openxmlformats.org/officeDocument/2006/relationships/image" Target="media/image46.jpeg"/><Relationship Id="rId70" Type="http://schemas.openxmlformats.org/officeDocument/2006/relationships/image" Target="media/image61.gif"/><Relationship Id="rId75" Type="http://schemas.openxmlformats.org/officeDocument/2006/relationships/image" Target="media/image65.gif"/><Relationship Id="rId91" Type="http://schemas.openxmlformats.org/officeDocument/2006/relationships/image" Target="media/image81.gif"/><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7.png"/><Relationship Id="rId28" Type="http://schemas.openxmlformats.org/officeDocument/2006/relationships/image" Target="media/image22.gif"/><Relationship Id="rId49" Type="http://schemas.openxmlformats.org/officeDocument/2006/relationships/image" Target="media/image41.png"/><Relationship Id="rId114" Type="http://schemas.openxmlformats.org/officeDocument/2006/relationships/image" Target="media/image104.jpeg"/><Relationship Id="rId10" Type="http://schemas.openxmlformats.org/officeDocument/2006/relationships/image" Target="media/image4.gif"/><Relationship Id="rId31" Type="http://schemas.openxmlformats.org/officeDocument/2006/relationships/image" Target="media/image25.gif"/><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gif"/><Relationship Id="rId65" Type="http://schemas.openxmlformats.org/officeDocument/2006/relationships/image" Target="media/image56.gif"/><Relationship Id="rId73" Type="http://schemas.openxmlformats.org/officeDocument/2006/relationships/image" Target="media/image63.gif"/><Relationship Id="rId78" Type="http://schemas.openxmlformats.org/officeDocument/2006/relationships/image" Target="media/image68.gif"/><Relationship Id="rId81" Type="http://schemas.openxmlformats.org/officeDocument/2006/relationships/image" Target="media/image71.jpe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microsoft.com/office/2007/relationships/stylesWithEffects" Target="stylesWithEffects.xml"/><Relationship Id="rId9" Type="http://schemas.openxmlformats.org/officeDocument/2006/relationships/image" Target="media/image3.gif"/><Relationship Id="rId13" Type="http://schemas.openxmlformats.org/officeDocument/2006/relationships/image" Target="media/image7.gif"/><Relationship Id="rId18" Type="http://schemas.openxmlformats.org/officeDocument/2006/relationships/image" Target="media/image12.wmf"/><Relationship Id="rId39" Type="http://schemas.openxmlformats.org/officeDocument/2006/relationships/image" Target="media/image32.png"/><Relationship Id="rId109" Type="http://schemas.openxmlformats.org/officeDocument/2006/relationships/image" Target="media/image99.jpeg"/><Relationship Id="rId34" Type="http://schemas.openxmlformats.org/officeDocument/2006/relationships/image" Target="media/image28.wmf"/><Relationship Id="rId50" Type="http://schemas.openxmlformats.org/officeDocument/2006/relationships/image" Target="media/image42.png"/><Relationship Id="rId55" Type="http://schemas.openxmlformats.org/officeDocument/2006/relationships/image" Target="media/image47.gif"/><Relationship Id="rId76" Type="http://schemas.openxmlformats.org/officeDocument/2006/relationships/image" Target="media/image66.gif"/><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image" Target="media/image1.gif"/><Relationship Id="rId71" Type="http://schemas.openxmlformats.org/officeDocument/2006/relationships/image" Target="media/image62.gif"/><Relationship Id="rId92" Type="http://schemas.openxmlformats.org/officeDocument/2006/relationships/image" Target="media/image82.gif"/><Relationship Id="rId2" Type="http://schemas.openxmlformats.org/officeDocument/2006/relationships/numbering" Target="numbering.xml"/><Relationship Id="rId29" Type="http://schemas.openxmlformats.org/officeDocument/2006/relationships/image" Target="media/image23.gif"/><Relationship Id="rId24" Type="http://schemas.openxmlformats.org/officeDocument/2006/relationships/image" Target="media/image18.wmf"/><Relationship Id="rId40" Type="http://schemas.openxmlformats.org/officeDocument/2006/relationships/image" Target="media/image33.png"/><Relationship Id="rId45" Type="http://schemas.openxmlformats.org/officeDocument/2006/relationships/image" Target="media/image37.png"/><Relationship Id="rId66" Type="http://schemas.openxmlformats.org/officeDocument/2006/relationships/image" Target="media/image57.gif"/><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jpeg"/><Relationship Id="rId61" Type="http://schemas.openxmlformats.org/officeDocument/2006/relationships/image" Target="media/image53.jpeg"/><Relationship Id="rId82" Type="http://schemas.openxmlformats.org/officeDocument/2006/relationships/image" Target="media/image72.jpeg"/><Relationship Id="rId19" Type="http://schemas.openxmlformats.org/officeDocument/2006/relationships/image" Target="media/image13.gif"/><Relationship Id="rId14" Type="http://schemas.openxmlformats.org/officeDocument/2006/relationships/image" Target="media/image8.gif"/><Relationship Id="rId30" Type="http://schemas.openxmlformats.org/officeDocument/2006/relationships/image" Target="media/image24.gif"/><Relationship Id="rId35" Type="http://schemas.openxmlformats.org/officeDocument/2006/relationships/image" Target="media/image29.wmf"/><Relationship Id="rId56" Type="http://schemas.openxmlformats.org/officeDocument/2006/relationships/image" Target="media/image48.gif"/><Relationship Id="rId77" Type="http://schemas.openxmlformats.org/officeDocument/2006/relationships/image" Target="media/image67.gif"/><Relationship Id="rId100" Type="http://schemas.openxmlformats.org/officeDocument/2006/relationships/image" Target="media/image90.gif"/><Relationship Id="rId105" Type="http://schemas.openxmlformats.org/officeDocument/2006/relationships/image" Target="media/image95.jpeg"/><Relationship Id="rId8" Type="http://schemas.openxmlformats.org/officeDocument/2006/relationships/image" Target="media/image2.gif"/><Relationship Id="rId51" Type="http://schemas.openxmlformats.org/officeDocument/2006/relationships/image" Target="media/image43.png"/><Relationship Id="rId72" Type="http://schemas.openxmlformats.org/officeDocument/2006/relationships/hyperlink" Target="http://chemistry.ru/course/content/scientist/section/paragraph21/theory.html" TargetMode="External"/><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9.gif"/><Relationship Id="rId46" Type="http://schemas.openxmlformats.org/officeDocument/2006/relationships/image" Target="media/image38.png"/><Relationship Id="rId67" Type="http://schemas.openxmlformats.org/officeDocument/2006/relationships/image" Target="media/image58.gif"/><Relationship Id="rId116" Type="http://schemas.openxmlformats.org/officeDocument/2006/relationships/fontTable" Target="fontTable.xml"/><Relationship Id="rId20" Type="http://schemas.openxmlformats.org/officeDocument/2006/relationships/image" Target="media/image14.gif"/><Relationship Id="rId41" Type="http://schemas.openxmlformats.org/officeDocument/2006/relationships/hyperlink" Target="http://900igr.net/fotografii/khimija/Nasyschennyj-par/001-Nasyschennyj-i-nenasyschennyj-par.html" TargetMode="External"/><Relationship Id="rId62" Type="http://schemas.openxmlformats.org/officeDocument/2006/relationships/image" Target="media/image54.png"/><Relationship Id="rId83" Type="http://schemas.openxmlformats.org/officeDocument/2006/relationships/image" Target="media/image73.jpeg"/><Relationship Id="rId88" Type="http://schemas.openxmlformats.org/officeDocument/2006/relationships/image" Target="media/image78.png"/><Relationship Id="rId111" Type="http://schemas.openxmlformats.org/officeDocument/2006/relationships/image" Target="media/image101.png"/><Relationship Id="rId15" Type="http://schemas.openxmlformats.org/officeDocument/2006/relationships/image" Target="media/image9.gif"/><Relationship Id="rId36" Type="http://schemas.openxmlformats.org/officeDocument/2006/relationships/image" Target="media/image30.wmf"/><Relationship Id="rId57" Type="http://schemas.openxmlformats.org/officeDocument/2006/relationships/image" Target="media/image49.gif"/><Relationship Id="rId106" Type="http://schemas.openxmlformats.org/officeDocument/2006/relationships/image" Target="media/image9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6B744-517D-4AAB-B682-838CA0C0D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1524</TotalTime>
  <Pages>50</Pages>
  <Words>12956</Words>
  <Characters>73855</Characters>
  <Application>Microsoft Office Word</Application>
  <DocSecurity>0</DocSecurity>
  <Lines>615</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86638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30</cp:revision>
  <dcterms:created xsi:type="dcterms:W3CDTF">2018-01-11T08:53:00Z</dcterms:created>
  <dcterms:modified xsi:type="dcterms:W3CDTF">2018-01-16T08:26:00Z</dcterms:modified>
</cp:coreProperties>
</file>