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196091074"/>
        <w:docPartObj>
          <w:docPartGallery w:val="Cover Pages"/>
          <w:docPartUnique/>
        </w:docPartObj>
      </w:sdtPr>
      <w:sdtContent>
        <w:p w14:paraId="542BE7A5" w14:textId="77777777" w:rsidR="008949A9" w:rsidRDefault="008949A9" w:rsidP="008949A9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Санкт-Петербургский Политехнический Университет Петра Великого</w:t>
          </w:r>
        </w:p>
        <w:p w14:paraId="542BE7A6" w14:textId="77777777" w:rsidR="008949A9" w:rsidRDefault="008949A9" w:rsidP="008949A9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Институт металлургии, машиностроения и транспорта</w:t>
          </w:r>
        </w:p>
        <w:p w14:paraId="542BE7A7" w14:textId="77777777" w:rsidR="008949A9" w:rsidRDefault="008949A9" w:rsidP="008949A9">
          <w:pPr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Кафедра «ФИЗИЧЕСКАЯ ХИМИЯ, МИКРО- И НАНОТЕХНОЛОГИИ»</w:t>
          </w:r>
        </w:p>
        <w:p w14:paraId="542BE7A8" w14:textId="77777777" w:rsidR="008949A9" w:rsidRDefault="008949A9" w:rsidP="008949A9">
          <w:pPr>
            <w:spacing w:line="360" w:lineRule="auto"/>
            <w:jc w:val="center"/>
            <w:rPr>
              <w:sz w:val="28"/>
              <w:szCs w:val="28"/>
            </w:rPr>
          </w:pPr>
        </w:p>
        <w:p w14:paraId="542BE7A9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AA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AB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AC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AD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AE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AF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0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1" w14:textId="77777777" w:rsidR="008949A9" w:rsidRDefault="008949A9" w:rsidP="008949A9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Отчет по лабораторной работе №4</w:t>
          </w:r>
        </w:p>
        <w:p w14:paraId="542BE7B2" w14:textId="77777777" w:rsidR="008949A9" w:rsidRDefault="008949A9" w:rsidP="008949A9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«Диспропорционирование моноксида углерода»</w:t>
          </w:r>
        </w:p>
        <w:p w14:paraId="542BE7B3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4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5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6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7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B8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9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A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B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C" w14:textId="77777777" w:rsidR="008949A9" w:rsidRDefault="008949A9" w:rsidP="008949A9">
          <w:pPr>
            <w:jc w:val="center"/>
            <w:rPr>
              <w:sz w:val="28"/>
              <w:szCs w:val="28"/>
            </w:rPr>
          </w:pPr>
        </w:p>
        <w:p w14:paraId="542BE7BD" w14:textId="77777777" w:rsidR="008949A9" w:rsidRDefault="008949A9" w:rsidP="008949A9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Выполнил:           </w:t>
          </w:r>
        </w:p>
        <w:p w14:paraId="542BE7BE" w14:textId="196C5FE7" w:rsidR="008949A9" w:rsidRDefault="008949A9" w:rsidP="008949A9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студент гр.33314/1                              </w:t>
          </w:r>
          <w:r>
            <w:rPr>
              <w:sz w:val="28"/>
              <w:szCs w:val="28"/>
              <w:vertAlign w:val="subscript"/>
            </w:rPr>
            <w:t>&lt;подпись&gt;</w:t>
          </w:r>
          <w:r>
            <w:rPr>
              <w:sz w:val="28"/>
              <w:szCs w:val="28"/>
            </w:rPr>
            <w:t xml:space="preserve">                    </w:t>
          </w:r>
          <w:r w:rsidR="00D72641">
            <w:rPr>
              <w:sz w:val="28"/>
              <w:szCs w:val="28"/>
            </w:rPr>
            <w:t>Сидоров Н.А.</w:t>
          </w:r>
        </w:p>
        <w:p w14:paraId="542BE7BF" w14:textId="77777777" w:rsidR="008949A9" w:rsidRDefault="008949A9" w:rsidP="008949A9">
          <w:pPr>
            <w:spacing w:line="360" w:lineRule="auto"/>
            <w:rPr>
              <w:sz w:val="28"/>
              <w:szCs w:val="28"/>
            </w:rPr>
          </w:pPr>
        </w:p>
        <w:p w14:paraId="542BE7C0" w14:textId="77777777" w:rsidR="008949A9" w:rsidRDefault="008949A9" w:rsidP="008949A9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Проверил:</w:t>
          </w:r>
        </w:p>
        <w:p w14:paraId="542BE7C1" w14:textId="051F82FE" w:rsidR="008949A9" w:rsidRDefault="008949A9" w:rsidP="008949A9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асс</w:t>
          </w:r>
          <w:r w:rsidR="00D72641">
            <w:rPr>
              <w:sz w:val="28"/>
              <w:szCs w:val="28"/>
            </w:rPr>
            <w:t>истент</w:t>
          </w:r>
          <w:r>
            <w:rPr>
              <w:sz w:val="28"/>
              <w:szCs w:val="28"/>
            </w:rPr>
            <w:t xml:space="preserve">                </w:t>
          </w:r>
          <w:r w:rsidR="00D72641">
            <w:rPr>
              <w:sz w:val="28"/>
              <w:szCs w:val="28"/>
            </w:rPr>
            <w:t xml:space="preserve">                    </w:t>
          </w:r>
          <w:r w:rsidR="00D72641">
            <w:rPr>
              <w:sz w:val="28"/>
              <w:szCs w:val="28"/>
            </w:rPr>
            <w:tab/>
            <w:t xml:space="preserve"> </w:t>
          </w:r>
          <w:r>
            <w:rPr>
              <w:sz w:val="28"/>
              <w:szCs w:val="28"/>
              <w:vertAlign w:val="subscript"/>
            </w:rPr>
            <w:t>&lt;подпись&gt;</w:t>
          </w:r>
          <w:r>
            <w:rPr>
              <w:sz w:val="28"/>
              <w:szCs w:val="28"/>
            </w:rPr>
            <w:t xml:space="preserve">                    Михайловский Г.А.</w:t>
          </w:r>
        </w:p>
        <w:p w14:paraId="542BE7C2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3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4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5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6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7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8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9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A" w14:textId="77777777" w:rsidR="008949A9" w:rsidRDefault="008949A9" w:rsidP="008949A9">
          <w:pPr>
            <w:rPr>
              <w:sz w:val="28"/>
              <w:szCs w:val="28"/>
            </w:rPr>
          </w:pPr>
        </w:p>
        <w:p w14:paraId="542BE7CB" w14:textId="77777777" w:rsidR="008949A9" w:rsidRDefault="008949A9" w:rsidP="008949A9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Санкт-Петербург</w:t>
          </w:r>
        </w:p>
        <w:p w14:paraId="542BE7CC" w14:textId="75F55B7A" w:rsidR="008949A9" w:rsidRDefault="008949A9" w:rsidP="008949A9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2015</w:t>
          </w:r>
        </w:p>
      </w:sdtContent>
    </w:sdt>
    <w:p w14:paraId="615CC97E" w14:textId="77777777" w:rsidR="00E12F90" w:rsidRPr="00E12F90" w:rsidRDefault="00E12F90" w:rsidP="00E12F90">
      <w:pPr>
        <w:rPr>
          <w:b/>
        </w:rPr>
      </w:pPr>
      <w:r w:rsidRPr="00E12F90">
        <w:rPr>
          <w:b/>
        </w:rPr>
        <w:lastRenderedPageBreak/>
        <w:t>Цель работы</w:t>
      </w:r>
    </w:p>
    <w:p w14:paraId="6384ACD5" w14:textId="69F8D46E" w:rsidR="00E12F90" w:rsidRPr="00E12F90" w:rsidRDefault="00E12F90" w:rsidP="00CB1058">
      <w:r w:rsidRPr="00E12F90">
        <w:t>Обсуждение реальной картины распада монооксида углерода на никелевом катализаторе с рассмотрением термодинамических и кинемат</w:t>
      </w:r>
      <w:r w:rsidR="00CB1058">
        <w:t>ических аспектов этого вопроса.</w:t>
      </w:r>
    </w:p>
    <w:p w14:paraId="00673C04" w14:textId="77777777" w:rsidR="00CB1058" w:rsidRPr="00CB1058" w:rsidRDefault="00CB1058" w:rsidP="00CB1058">
      <w:pPr>
        <w:rPr>
          <w:i/>
        </w:rPr>
      </w:pPr>
      <w:r w:rsidRPr="00CB1058">
        <w:rPr>
          <w:i/>
        </w:rPr>
        <w:t>Теоретическая часть</w:t>
      </w:r>
    </w:p>
    <w:p w14:paraId="1376114A" w14:textId="09FD8B61" w:rsidR="00CB1058" w:rsidRPr="00CB1058" w:rsidRDefault="00CB1058" w:rsidP="00CB1058">
      <w:pPr>
        <w:ind w:firstLine="567"/>
        <w:rPr>
          <w:i/>
        </w:rPr>
      </w:pPr>
      <w:r w:rsidRPr="00CB1058">
        <w:rPr>
          <w:i/>
        </w:rPr>
        <w:t xml:space="preserve">Термодинамика процесса диссоциации </w:t>
      </w:r>
      <w:r w:rsidRPr="00CB1058">
        <w:rPr>
          <w:i/>
          <w:lang w:val="en-US"/>
        </w:rPr>
        <w:t>CO</w:t>
      </w:r>
    </w:p>
    <w:p w14:paraId="33820154" w14:textId="77777777" w:rsidR="00CB1058" w:rsidRDefault="00CB1058" w:rsidP="00CB1058">
      <w:pPr>
        <w:ind w:firstLine="851"/>
        <w:jc w:val="center"/>
        <w:rPr>
          <w:rFonts w:ascii="Symbol" w:hAnsi="Symbol"/>
        </w:rPr>
      </w:pPr>
      <w:r w:rsidRPr="00116C1F">
        <w:t>2</w:t>
      </w:r>
      <w:r>
        <w:rPr>
          <w:lang w:val="en-US"/>
        </w:rPr>
        <w:t>CO</w:t>
      </w:r>
      <w:r w:rsidRPr="00116C1F">
        <w:t xml:space="preserve"> = </w:t>
      </w:r>
      <w:r>
        <w:rPr>
          <w:lang w:val="en-US"/>
        </w:rPr>
        <w:t>CO</w:t>
      </w:r>
      <w:r w:rsidRPr="00116C1F">
        <w:rPr>
          <w:vertAlign w:val="subscript"/>
        </w:rPr>
        <w:t>2</w:t>
      </w:r>
      <w:r w:rsidRPr="00116C1F">
        <w:t xml:space="preserve"> + </w:t>
      </w:r>
      <w:r>
        <w:rPr>
          <w:lang w:val="en-US"/>
        </w:rPr>
        <w:t>C</w:t>
      </w:r>
      <w:r>
        <w:rPr>
          <w:vertAlign w:val="superscript"/>
        </w:rPr>
        <w:t>тв</w:t>
      </w:r>
      <w:r>
        <w:t xml:space="preserve">,     </w:t>
      </w:r>
      <w:r>
        <w:rPr>
          <w:rFonts w:ascii="Symbol" w:hAnsi="Symbol"/>
          <w:lang w:val="en-US"/>
        </w:rPr>
        <w:t></w:t>
      </w:r>
      <w:r>
        <w:rPr>
          <w:rFonts w:ascii="Symbol" w:hAnsi="Symbol"/>
          <w:lang w:val="en-US"/>
        </w:rPr>
        <w:t></w:t>
      </w:r>
      <w:r>
        <w:rPr>
          <w:rFonts w:ascii="Symbol" w:hAnsi="Symbol"/>
          <w:vertAlign w:val="superscript"/>
          <w:lang w:val="en-US"/>
        </w:rPr>
        <w:t>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</w:t>
      </w:r>
      <w:r>
        <w:rPr>
          <w:rFonts w:ascii="Symbol" w:hAnsi="Symbol"/>
        </w:rPr>
        <w:t></w:t>
      </w:r>
      <w:r>
        <w:rPr>
          <w:rFonts w:ascii="Symbol" w:hAnsi="Symbol"/>
        </w:rPr>
        <w:t></w:t>
      </w:r>
    </w:p>
    <w:p w14:paraId="1D79B343" w14:textId="77777777" w:rsidR="00CB1058" w:rsidRDefault="00CB1058" w:rsidP="00CB1058">
      <w:pPr>
        <w:ind w:firstLine="851"/>
        <w:jc w:val="both"/>
      </w:pPr>
      <w:r>
        <w:t xml:space="preserve">Процесс является экзотермическим, то есть идет с выделением тепла. С повышением температуры в газовой фазе возрастает содержание </w:t>
      </w:r>
      <w:r>
        <w:rPr>
          <w:lang w:val="en-US"/>
        </w:rPr>
        <w:t>CO</w:t>
      </w:r>
      <w:r>
        <w:t>.</w:t>
      </w:r>
    </w:p>
    <w:p w14:paraId="60DEE2C9" w14:textId="77777777" w:rsidR="00CB1058" w:rsidRDefault="00CB1058" w:rsidP="00CB1058">
      <w:pPr>
        <w:ind w:firstLine="851"/>
        <w:jc w:val="both"/>
      </w:pPr>
      <w:r>
        <w:t>О направлении реакции можно судить по уравнению изотермы Вант-Гоффа:</w:t>
      </w:r>
    </w:p>
    <w:p w14:paraId="61AF23DE" w14:textId="77777777" w:rsidR="00CB1058" w:rsidRDefault="00CB1058" w:rsidP="00CB1058">
      <w:pPr>
        <w:ind w:firstLine="851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∆G=RT(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факт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факт</m:t>
                    </m:r>
                  </m:sup>
                </m:sSup>
              </m:den>
            </m:f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равн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равн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14:paraId="16FFD63D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t xml:space="preserve">Если </w:t>
      </w:r>
      <m:oMath>
        <m:r>
          <w:rPr>
            <w:rFonts w:ascii="Cambria Math" w:hAnsi="Cambria Math"/>
          </w:rPr>
          <m:t>∆G&lt;0</m:t>
        </m:r>
      </m:oMath>
      <w:r>
        <w:rPr>
          <w:rFonts w:eastAsiaTheme="minorEastAsia"/>
        </w:rPr>
        <w:t xml:space="preserve">, реакция возможна в прямом направлении. СО термодинамически не прочен и не происходит газификация углерода. При значениях </w:t>
      </w:r>
      <m:oMath>
        <m:r>
          <w:rPr>
            <w:rFonts w:ascii="Cambria Math" w:eastAsiaTheme="minorEastAsia" w:hAnsi="Cambria Math"/>
          </w:rPr>
          <m:t>∆G</m:t>
        </m:r>
        <m:r>
          <w:rPr>
            <w:rFonts w:ascii="Cambria Math" w:eastAsiaTheme="minorEastAsia"/>
          </w:rPr>
          <m:t>&gt;0</m:t>
        </m:r>
      </m:oMath>
      <w:r>
        <w:rPr>
          <w:rFonts w:eastAsiaTheme="minorEastAsia"/>
        </w:rPr>
        <w:t xml:space="preserve"> и при наличии твердого углерода возможна обратная реакция образования монооксида углерода. </w:t>
      </w:r>
    </w:p>
    <w:p w14:paraId="6FCAACC9" w14:textId="77777777" w:rsidR="00CB1058" w:rsidRDefault="00CB1058" w:rsidP="00CB1058">
      <w:pPr>
        <w:ind w:firstLine="851"/>
        <w:jc w:val="both"/>
      </w:pPr>
      <w:r>
        <w:t xml:space="preserve">Вблизи Т = 1000 К </w:t>
      </w:r>
      <w:r w:rsidRPr="0065595F">
        <w:rPr>
          <w:i/>
          <w:lang w:val="en-US"/>
        </w:rPr>
        <w:t>K</w:t>
      </w:r>
      <w:r w:rsidRPr="0065595F">
        <w:rPr>
          <w:i/>
          <w:vertAlign w:val="subscript"/>
          <w:lang w:val="en-US"/>
        </w:rPr>
        <w:t>p</w:t>
      </w:r>
      <w:r>
        <w:t xml:space="preserve"> близка к 1 и </w:t>
      </w:r>
      <m:oMath>
        <m:r>
          <w:rPr>
            <w:rFonts w:ascii="Cambria Math" w:hAnsi="Cambria Math"/>
          </w:rPr>
          <m:t>∆G≈</m:t>
        </m:r>
        <m:r>
          <w:rPr>
            <w:rFonts w:ascii="Cambria Math"/>
          </w:rPr>
          <m:t>0</m:t>
        </m:r>
      </m:oMath>
      <w:r>
        <w:t xml:space="preserve">, значит, в области умеренных температур реакция распада </w:t>
      </w:r>
      <w:r>
        <w:rPr>
          <w:lang w:val="en-US"/>
        </w:rPr>
        <w:t>CO</w:t>
      </w:r>
      <w:r>
        <w:t xml:space="preserve"> практически обратима. </w:t>
      </w:r>
    </w:p>
    <w:p w14:paraId="4D5397ED" w14:textId="77777777" w:rsidR="00CB1058" w:rsidRDefault="00CB1058" w:rsidP="00CB1058">
      <w:pPr>
        <w:ind w:firstLine="851"/>
        <w:jc w:val="both"/>
      </w:pPr>
      <w:r>
        <w:t>Для константы реакции можно записать следующее выражение:</w:t>
      </w:r>
    </w:p>
    <w:p w14:paraId="1AF83126" w14:textId="77777777" w:rsidR="00CB1058" w:rsidRDefault="00CB1058" w:rsidP="00CB1058">
      <w:pPr>
        <w:ind w:firstLine="851"/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CO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</w:rPr>
              <m:t>(2-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4(1-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  <m:r>
              <w:rPr>
                <w:rFonts w:ascii="Cambria Math" w:eastAsiaTheme="minorEastAsia" w:hAnsi="Cambria Math"/>
              </w:rPr>
              <m:t>)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общ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∙100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общ</m:t>
                </m:r>
              </m:sub>
            </m:sSub>
          </m:den>
        </m:f>
      </m:oMath>
      <w:r>
        <w:rPr>
          <w:rFonts w:eastAsiaTheme="minorEastAsia"/>
          <w:i/>
        </w:rPr>
        <w:t>.</w:t>
      </w:r>
    </w:p>
    <w:p w14:paraId="3E822E4F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Согласно уравнению изотермы константу также можно вычислить по формуле:</w:t>
      </w:r>
    </w:p>
    <w:p w14:paraId="23376CAF" w14:textId="77777777" w:rsidR="00CB1058" w:rsidRPr="00590261" w:rsidRDefault="00CB1058" w:rsidP="00CB1058">
      <w:pPr>
        <w:ind w:firstLine="851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теор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9001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-9,28</m:t>
        </m:r>
      </m:oMath>
      <w:r w:rsidRPr="00120B2B">
        <w:rPr>
          <w:rFonts w:eastAsiaTheme="minorEastAsia"/>
        </w:rPr>
        <w:t>.</w:t>
      </w:r>
    </w:p>
    <w:p w14:paraId="20514334" w14:textId="0BA13B98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 xml:space="preserve">Зная </w:t>
      </w:r>
      <w:r>
        <w:rPr>
          <w:rFonts w:eastAsiaTheme="minorEastAsia"/>
          <w:i/>
        </w:rPr>
        <w:t>К</w:t>
      </w:r>
      <w:r>
        <w:rPr>
          <w:rFonts w:eastAsiaTheme="minorEastAsia"/>
          <w:i/>
          <w:vertAlign w:val="subscript"/>
        </w:rPr>
        <w:t>Р</w:t>
      </w:r>
      <w:r>
        <w:rPr>
          <w:rFonts w:eastAsiaTheme="minorEastAsia"/>
        </w:rPr>
        <w:t xml:space="preserve">, можно найти значение степени распада </w:t>
      </w:r>
      <m:oMath>
        <m:r>
          <w:rPr>
            <w:rFonts w:ascii="Cambria Math" w:eastAsiaTheme="minorEastAsia" w:hAnsi="Cambria Math"/>
            <w:lang w:val="en-US"/>
          </w:rPr>
          <m:t>α</m:t>
        </m:r>
      </m:oMath>
      <w:r>
        <w:rPr>
          <w:rFonts w:eastAsiaTheme="minorEastAsia"/>
        </w:rPr>
        <w:t xml:space="preserve">. Расчет упрощается, когда известно содержание </w:t>
      </w:r>
      <w:r>
        <w:rPr>
          <w:rFonts w:eastAsiaTheme="minorEastAsia"/>
          <w:lang w:val="en-US"/>
        </w:rPr>
        <w:t>CO</w:t>
      </w:r>
      <w:r w:rsidRPr="001C3791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в газовой фазе:</w:t>
      </w:r>
    </w:p>
    <w:p w14:paraId="688BDC42" w14:textId="77777777" w:rsidR="00CB1058" w:rsidRPr="003319F2" w:rsidRDefault="00CB1058" w:rsidP="00CB1058">
      <w:pPr>
        <w:ind w:firstLine="851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α</m:t>
            </m:r>
          </m:num>
          <m:den>
            <m:r>
              <w:rPr>
                <w:rFonts w:ascii="Cambria Math" w:eastAsiaTheme="minorEastAsia" w:hAnsi="Cambria Math"/>
              </w:rPr>
              <m:t>2-</m:t>
            </m:r>
            <m:r>
              <w:rPr>
                <w:rFonts w:ascii="Cambria Math" w:eastAsiaTheme="minorEastAsia" w:hAnsi="Cambria Math"/>
                <w:lang w:val="en-US"/>
              </w:rPr>
              <m:t>α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 xml:space="preserve">,      </m:t>
        </m:r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100+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588DBCEC" w14:textId="3B394DA5" w:rsidR="00CB1058" w:rsidRPr="00CB1058" w:rsidRDefault="00CB1058" w:rsidP="00CB1058">
      <w:pPr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         </w:t>
      </w:r>
      <w:r w:rsidRPr="00CB1058">
        <w:rPr>
          <w:rFonts w:eastAsiaTheme="minorEastAsia"/>
          <w:i/>
        </w:rPr>
        <w:t>Кинематика процесса диссоциации СО</w:t>
      </w:r>
    </w:p>
    <w:p w14:paraId="5095879E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Диспропорционирование СО развивается как гетерогенный процесс, происходящий на поверхности катализатора.</w:t>
      </w:r>
    </w:p>
    <w:p w14:paraId="1380A918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Катализ – это процесс изменения скорости химической реакции под действием веществ-катализаторов, остающихся в результате реакции химически неизменными. Распад монооксида углерода происходит в потоке газа над поверхностью катализатора (никеля).</w:t>
      </w:r>
    </w:p>
    <w:p w14:paraId="49E3B863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При известном расходе СО, поступающего в реактор</w:t>
      </w:r>
      <w:r w:rsidRPr="003319F2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V</w:t>
      </w:r>
      <w:r>
        <w:rPr>
          <w:rFonts w:eastAsiaTheme="minorEastAsia"/>
          <w:vertAlign w:val="subscript"/>
          <w:lang w:val="en-US"/>
        </w:rPr>
        <w:t>i</w:t>
      </w:r>
      <w:r w:rsidRPr="003319F2">
        <w:rPr>
          <w:rFonts w:eastAsiaTheme="minorEastAsia"/>
        </w:rPr>
        <w:t xml:space="preserve">, </w:t>
      </w:r>
      <w:r>
        <w:rPr>
          <w:rFonts w:eastAsiaTheme="minorEastAsia"/>
        </w:rPr>
        <w:t>л/ч), и составе газовой смеси на выходе из реатора можно рассчитать объем газовой смеси, выходящей из реактора в единицу времени (</w:t>
      </w:r>
      <w:r>
        <w:rPr>
          <w:rFonts w:eastAsiaTheme="minorEastAsia"/>
          <w:lang w:val="en-US"/>
        </w:rPr>
        <w:t>V</w:t>
      </w:r>
      <w:r>
        <w:rPr>
          <w:rFonts w:ascii="Symbol" w:eastAsiaTheme="minorEastAsia" w:hAnsi="Symbol"/>
          <w:vertAlign w:val="subscript"/>
          <w:lang w:val="en-US"/>
        </w:rPr>
        <w:t></w:t>
      </w:r>
      <w:r w:rsidRPr="003319F2">
        <w:rPr>
          <w:rFonts w:eastAsiaTheme="minorEastAsia"/>
        </w:rPr>
        <w:t>,</w:t>
      </w:r>
      <w:r>
        <w:rPr>
          <w:rFonts w:eastAsiaTheme="minorEastAsia"/>
        </w:rPr>
        <w:t xml:space="preserve"> л/ч):</w:t>
      </w:r>
    </w:p>
    <w:p w14:paraId="4025906C" w14:textId="77777777" w:rsidR="00CB1058" w:rsidRPr="003319F2" w:rsidRDefault="00CB1058" w:rsidP="00CB1058">
      <w:pPr>
        <w:ind w:firstLine="851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∙100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ф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ф</m:t>
                </m:r>
              </m:sup>
            </m:sSup>
          </m:den>
        </m:f>
      </m:oMath>
      <w:r w:rsidRPr="003319F2">
        <w:rPr>
          <w:rFonts w:eastAsiaTheme="minorEastAsia"/>
        </w:rPr>
        <w:t>.</w:t>
      </w:r>
    </w:p>
    <w:p w14:paraId="7C224CA2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Скорость процесса будет равна:</w:t>
      </w:r>
    </w:p>
    <w:p w14:paraId="4AE2D50B" w14:textId="77777777" w:rsidR="00CB1058" w:rsidRDefault="00CB1058" w:rsidP="00CB1058">
      <w:pPr>
        <w:ind w:firstLine="851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CO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ф</m:t>
                </m:r>
              </m:sup>
            </m:sSubSup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  и выражена в л(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ф</m:t>
            </m:r>
          </m:sup>
        </m:sSubSup>
        <m:r>
          <w:rPr>
            <w:rFonts w:ascii="Cambria Math" w:eastAsiaTheme="minorEastAsia" w:hAnsi="Cambria Math"/>
          </w:rPr>
          <m:t>)/ч</m:t>
        </m:r>
      </m:oMath>
      <w:r>
        <w:rPr>
          <w:rFonts w:eastAsiaTheme="minorEastAsia"/>
        </w:rPr>
        <w:t>.</w:t>
      </w:r>
    </w:p>
    <w:p w14:paraId="7B13D9F0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Также можно оценить энергию активации, взяв два значения скорости процесса при разных температурах, далеких от Т=1000 К (от равновесного состояния системы):</w:t>
      </w:r>
    </w:p>
    <w:p w14:paraId="439CCF50" w14:textId="77777777" w:rsidR="00CB1058" w:rsidRPr="00C05DE6" w:rsidRDefault="00CB1058" w:rsidP="00CB1058">
      <w:pPr>
        <w:ind w:firstLine="851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E=R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w(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w(T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60C33B20" w14:textId="45F37E34" w:rsidR="00CB1058" w:rsidRDefault="00E12F90" w:rsidP="00CB1058">
      <w:r w:rsidRPr="00E12F90">
        <w:tab/>
      </w:r>
    </w:p>
    <w:p w14:paraId="13EEC074" w14:textId="77777777" w:rsidR="00CB1058" w:rsidRDefault="00CB1058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281FBF0" w14:textId="36A931F8" w:rsidR="00CB1058" w:rsidRPr="00CB1058" w:rsidRDefault="00CB1058" w:rsidP="00CB1058">
      <w:pPr>
        <w:jc w:val="both"/>
        <w:rPr>
          <w:rFonts w:eastAsiaTheme="minorEastAsia"/>
          <w:i/>
        </w:rPr>
      </w:pPr>
      <w:r w:rsidRPr="00CB1058">
        <w:rPr>
          <w:rFonts w:eastAsiaTheme="minorEastAsia"/>
          <w:i/>
        </w:rPr>
        <w:lastRenderedPageBreak/>
        <w:t>Методика исследования и экспериментальная установка</w:t>
      </w:r>
    </w:p>
    <w:p w14:paraId="2FAB1E39" w14:textId="77777777" w:rsidR="00CB1058" w:rsidRDefault="00CB1058" w:rsidP="00CB1058">
      <w:pPr>
        <w:ind w:firstLine="284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C41EF21" wp14:editId="787F95D5">
            <wp:extent cx="5753100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п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/>
      </w:r>
      <w:r w:rsidRPr="00864032">
        <w:rPr>
          <w:rFonts w:eastAsiaTheme="minorEastAsia"/>
        </w:rPr>
        <w:t xml:space="preserve">Рис. 2.1. Схема установки для исследования процесса распада СО. 1 </w:t>
      </w:r>
      <w:r>
        <w:rPr>
          <w:rFonts w:eastAsiaTheme="minorEastAsia"/>
        </w:rPr>
        <w:t>–</w:t>
      </w:r>
      <w:r w:rsidRPr="00864032">
        <w:rPr>
          <w:rFonts w:eastAsiaTheme="minorEastAsia"/>
        </w:rPr>
        <w:t xml:space="preserve"> газгольдер</w:t>
      </w:r>
      <w:r>
        <w:rPr>
          <w:rFonts w:eastAsiaTheme="minorEastAsia"/>
        </w:rPr>
        <w:t>;</w:t>
      </w:r>
    </w:p>
    <w:p w14:paraId="52B34A18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>2 – аппарат Киппа; 3а и 3б – краны, регулирующие расход газов; 4 – трехходовый кран;</w:t>
      </w:r>
    </w:p>
    <w:p w14:paraId="432E6F4F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5 – барботер с раствором </w:t>
      </w:r>
      <w:r>
        <w:rPr>
          <w:rFonts w:eastAsiaTheme="minorEastAsia"/>
          <w:lang w:val="en-US"/>
        </w:rPr>
        <w:t>NaOH</w:t>
      </w:r>
      <w:r>
        <w:rPr>
          <w:rFonts w:eastAsiaTheme="minorEastAsia"/>
        </w:rPr>
        <w:t xml:space="preserve">; 6 – реометр; 7 – барботер с концентрированной </w:t>
      </w:r>
      <w:r>
        <w:rPr>
          <w:rFonts w:eastAsiaTheme="minorEastAsia"/>
          <w:lang w:val="en-US"/>
        </w:rPr>
        <w:t>H</w:t>
      </w:r>
      <w:r w:rsidRPr="00864032">
        <w:rPr>
          <w:rFonts w:eastAsiaTheme="minorEastAsia"/>
          <w:vertAlign w:val="subscript"/>
        </w:rPr>
        <w:t>2</w:t>
      </w:r>
      <w:r>
        <w:rPr>
          <w:rFonts w:eastAsiaTheme="minorEastAsia"/>
          <w:lang w:val="en-US"/>
        </w:rPr>
        <w:t>SO</w:t>
      </w:r>
      <w:r w:rsidRPr="00864032">
        <w:rPr>
          <w:rFonts w:eastAsiaTheme="minorEastAsia"/>
          <w:vertAlign w:val="subscript"/>
        </w:rPr>
        <w:t>4</w:t>
      </w:r>
      <w:r>
        <w:rPr>
          <w:rFonts w:eastAsiaTheme="minorEastAsia"/>
        </w:rPr>
        <w:t>;</w:t>
      </w:r>
    </w:p>
    <w:p w14:paraId="6770F573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8 –печь; 9 – кварцевый реактор; 10 – </w:t>
      </w:r>
      <w:r>
        <w:rPr>
          <w:rFonts w:eastAsiaTheme="minorEastAsia"/>
          <w:lang w:val="en-US"/>
        </w:rPr>
        <w:t>Ni</w:t>
      </w:r>
      <w:r>
        <w:rPr>
          <w:rFonts w:eastAsiaTheme="minorEastAsia"/>
        </w:rPr>
        <w:t>-катализатор; 11 – кварцевая ампула;</w:t>
      </w:r>
    </w:p>
    <w:p w14:paraId="73852F1D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>12 – резиновые пробки; 13 – термопара; 14 – амперметр; 15 – автотрансформатор;</w:t>
      </w:r>
    </w:p>
    <w:p w14:paraId="576D72C8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>16 – электронный термометр; 17 – оптико-акустический газоанализатор;</w:t>
      </w:r>
    </w:p>
    <w:p w14:paraId="1CD93741" w14:textId="77777777" w:rsidR="00CB1058" w:rsidRDefault="00CB1058" w:rsidP="00CB1058">
      <w:pPr>
        <w:jc w:val="center"/>
        <w:rPr>
          <w:rFonts w:eastAsiaTheme="minorEastAsia"/>
        </w:rPr>
      </w:pPr>
      <w:r>
        <w:rPr>
          <w:rFonts w:eastAsiaTheme="minorEastAsia"/>
        </w:rPr>
        <w:t>18 – гидрозатвор; 19 – печь, в которой дожигаются остатки СО.</w:t>
      </w:r>
    </w:p>
    <w:p w14:paraId="54296EDC" w14:textId="77777777" w:rsidR="00CB1058" w:rsidRDefault="00CB1058" w:rsidP="00CB1058">
      <w:pPr>
        <w:spacing w:before="240"/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Основа методики – пропускание с небольшой скоростью монооксида углерода через слой катализатора и непрерывное измерение газоанализатором состава газовой смеси на выходе из реактора.</w:t>
      </w:r>
    </w:p>
    <w:p w14:paraId="548EDB3E" w14:textId="206488E3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>Газоанализатор реагирует только на наличие СО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в системе, поэтому сначала продуваем систему углекислым газом до значения порядка 50% на индикаторе газоанализатора. Затем проводим продувку газом СО до полного исчезновения остатков диоксида, что будет видно по показаниям газоанализатора), после чего продолжаем продувку при рабочем расходе монооксида (~0,66 л/ч).</w:t>
      </w:r>
    </w:p>
    <w:p w14:paraId="077DB3E4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 xml:space="preserve">Начинаем нагрев печи 8, установив автотрансформатором 15 ток 3А. Как только система нагреется до </w:t>
      </w:r>
      <w:r>
        <w:rPr>
          <w:rFonts w:eastAsiaTheme="minorEastAsia"/>
          <w:lang w:val="en-US"/>
        </w:rPr>
        <w:t>t</w:t>
      </w:r>
      <w:r w:rsidRPr="00424817">
        <w:rPr>
          <w:rFonts w:eastAsiaTheme="minorEastAsia"/>
        </w:rPr>
        <w:t xml:space="preserve"> = 300</w:t>
      </w:r>
      <w:r w:rsidRPr="00424817">
        <w:rPr>
          <w:rFonts w:eastAsiaTheme="minorEastAsia"/>
          <w:vertAlign w:val="superscript"/>
        </w:rPr>
        <w:t>0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, записываем показания газоанализатора через каждые 10</w:t>
      </w:r>
      <w:r>
        <w:rPr>
          <w:rFonts w:eastAsiaTheme="minorEastAsia"/>
          <w:vertAlign w:val="superscript"/>
        </w:rPr>
        <w:t>0</w:t>
      </w:r>
      <w:r>
        <w:rPr>
          <w:rFonts w:eastAsiaTheme="minorEastAsia"/>
        </w:rPr>
        <w:t>С.</w:t>
      </w:r>
    </w:p>
    <w:p w14:paraId="7C6AE78C" w14:textId="77777777" w:rsidR="00CB1058" w:rsidRDefault="00CB1058" w:rsidP="00CB1058">
      <w:pPr>
        <w:ind w:firstLine="851"/>
        <w:jc w:val="both"/>
        <w:rPr>
          <w:rFonts w:eastAsiaTheme="minorEastAsia"/>
        </w:rPr>
      </w:pPr>
      <w:r>
        <w:rPr>
          <w:rFonts w:eastAsiaTheme="minorEastAsia"/>
        </w:rPr>
        <w:t xml:space="preserve">Снимаем показания, пока содержание </w:t>
      </w:r>
      <w:r>
        <w:rPr>
          <w:rFonts w:eastAsiaTheme="minorEastAsia"/>
          <w:lang w:val="en-US"/>
        </w:rPr>
        <w:t>CO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не достигнет своего максимума и не начнет уменьшаться. После максимума снимаем еще 3 точки и завершаем опыт, прекращая подачу газа СО и нагрев печи.</w:t>
      </w:r>
    </w:p>
    <w:p w14:paraId="2AE24811" w14:textId="0BB83FE6" w:rsidR="00E12F90" w:rsidRDefault="00E12F90" w:rsidP="00CB1058">
      <w:pPr>
        <w:spacing w:after="160" w:line="259" w:lineRule="auto"/>
      </w:pPr>
    </w:p>
    <w:p w14:paraId="4E7341D7" w14:textId="16E6D204" w:rsidR="00E12F90" w:rsidRDefault="00E12F90" w:rsidP="00E12F90"/>
    <w:p w14:paraId="3013A52B" w14:textId="70458974" w:rsidR="00E12F90" w:rsidRDefault="00E12F90" w:rsidP="00E12F90"/>
    <w:p w14:paraId="3749145F" w14:textId="77777777" w:rsidR="00CB1058" w:rsidRDefault="00CB105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6B7130A" w14:textId="367811A1" w:rsidR="00E12F90" w:rsidRPr="00E12F90" w:rsidRDefault="00E12F90" w:rsidP="00E12F90">
      <w:pPr>
        <w:rPr>
          <w:b/>
        </w:rPr>
      </w:pPr>
      <w:r w:rsidRPr="00E12F90">
        <w:rPr>
          <w:b/>
        </w:rPr>
        <w:lastRenderedPageBreak/>
        <w:t>Результаты опыта</w:t>
      </w:r>
    </w:p>
    <w:p w14:paraId="0EFE0613" w14:textId="77777777" w:rsidR="00E12F90" w:rsidRPr="00E12F90" w:rsidRDefault="00E12F90" w:rsidP="00E12F90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213"/>
        <w:gridCol w:w="967"/>
        <w:gridCol w:w="990"/>
        <w:gridCol w:w="990"/>
        <w:gridCol w:w="990"/>
        <w:gridCol w:w="990"/>
        <w:gridCol w:w="990"/>
      </w:tblGrid>
      <w:tr w:rsidR="00D72641" w:rsidRPr="00D72641" w14:paraId="10E7AB47" w14:textId="73D75087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6BE91" w14:textId="22B47D60" w:rsidR="00D72641" w:rsidRPr="00D72641" w:rsidRDefault="00D72641" w:rsidP="00D72641">
            <w:pPr>
              <w:jc w:val="center"/>
              <w:rPr>
                <w:b/>
              </w:rPr>
            </w:pPr>
            <w:r w:rsidRPr="00D72641">
              <w:rPr>
                <w:b/>
              </w:rPr>
              <w:t>№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99EB5" w14:textId="46ACD8B7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T</w:t>
            </w:r>
            <w:r w:rsidRPr="00D72641">
              <w:rPr>
                <w:b/>
              </w:rPr>
              <w:t>,°</w:t>
            </w:r>
            <w:r w:rsidRPr="00D72641">
              <w:rPr>
                <w:b/>
                <w:lang w:val="en-US"/>
              </w:rPr>
              <w:t>C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A8462" w14:textId="1C17193E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T,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AE57C8B" w14:textId="1220CF79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{</w:t>
            </w:r>
            <w:r w:rsidRPr="00D72641">
              <w:rPr>
                <w:b/>
              </w:rPr>
              <w:t>С</w:t>
            </w:r>
            <w:r w:rsidRPr="00D72641">
              <w:rPr>
                <w:b/>
                <w:lang w:val="en-US"/>
              </w:rPr>
              <w:t>O</w:t>
            </w:r>
            <w:r w:rsidR="00987394">
              <w:rPr>
                <w:b/>
                <w:vertAlign w:val="subscript"/>
              </w:rPr>
              <w:t>2</w:t>
            </w:r>
            <w:r w:rsidRPr="00D72641">
              <w:rPr>
                <w:b/>
              </w:rPr>
              <w:t>,%</w:t>
            </w:r>
            <w:r w:rsidRPr="00D72641">
              <w:rPr>
                <w:b/>
                <w:lang w:val="en-US"/>
              </w:rPr>
              <w:t>}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2186" w14:textId="33A639C9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F666C" w14:textId="0B039BCE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T</w:t>
            </w:r>
            <w:r w:rsidRPr="00D72641">
              <w:rPr>
                <w:b/>
              </w:rPr>
              <w:t>,°</w:t>
            </w:r>
            <w:r w:rsidRPr="00D72641">
              <w:rPr>
                <w:b/>
                <w:lang w:val="en-US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6D60F0" w14:textId="247CE1C3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T,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395151" w14:textId="2DF2B0AE" w:rsidR="00D72641" w:rsidRPr="00D72641" w:rsidRDefault="00D72641" w:rsidP="00D72641">
            <w:pPr>
              <w:jc w:val="center"/>
              <w:rPr>
                <w:b/>
                <w:lang w:val="en-US"/>
              </w:rPr>
            </w:pPr>
            <w:r w:rsidRPr="00D72641">
              <w:rPr>
                <w:b/>
                <w:lang w:val="en-US"/>
              </w:rPr>
              <w:t>{</w:t>
            </w:r>
            <w:r w:rsidRPr="00D72641">
              <w:rPr>
                <w:b/>
              </w:rPr>
              <w:t>С</w:t>
            </w:r>
            <w:r w:rsidRPr="00D72641">
              <w:rPr>
                <w:b/>
                <w:lang w:val="en-US"/>
              </w:rPr>
              <w:t>O</w:t>
            </w:r>
            <w:r w:rsidR="00987394">
              <w:rPr>
                <w:b/>
                <w:vertAlign w:val="subscript"/>
              </w:rPr>
              <w:t>2</w:t>
            </w:r>
            <w:r w:rsidRPr="00D72641">
              <w:rPr>
                <w:b/>
              </w:rPr>
              <w:t>,%</w:t>
            </w:r>
            <w:r w:rsidRPr="00D72641">
              <w:rPr>
                <w:b/>
                <w:lang w:val="en-US"/>
              </w:rPr>
              <w:t>}</w:t>
            </w:r>
          </w:p>
        </w:tc>
      </w:tr>
      <w:tr w:rsidR="00D72641" w:rsidRPr="00D72641" w14:paraId="54E4166D" w14:textId="7FF15714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A280E9" w14:textId="77777777" w:rsidR="00D72641" w:rsidRPr="00D72641" w:rsidRDefault="00D72641" w:rsidP="00D72641">
            <w:r w:rsidRPr="00D72641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383460" w14:textId="77777777" w:rsidR="00D72641" w:rsidRPr="00D72641" w:rsidRDefault="00D72641" w:rsidP="00D72641">
            <w:r w:rsidRPr="00D72641">
              <w:t>300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3E1686" w14:textId="77777777" w:rsidR="00D72641" w:rsidRPr="00D72641" w:rsidRDefault="00D72641" w:rsidP="00D72641">
            <w:r w:rsidRPr="00D72641">
              <w:t>573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7AF2EFBD" w14:textId="77777777" w:rsidR="00D72641" w:rsidRPr="00D72641" w:rsidRDefault="00D72641" w:rsidP="00D72641">
            <w:r w:rsidRPr="00D72641">
              <w:t>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81794" w14:textId="29C4A15D" w:rsidR="00D72641" w:rsidRPr="00D72641" w:rsidRDefault="00D72641" w:rsidP="00D72641">
            <w:r w:rsidRPr="00D72641"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52E3634" w14:textId="776F425A" w:rsidR="00D72641" w:rsidRPr="00D72641" w:rsidRDefault="00D72641" w:rsidP="00D72641">
            <w:r w:rsidRPr="00D72641">
              <w:t>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2578FB" w14:textId="0251612C" w:rsidR="00D72641" w:rsidRPr="00D72641" w:rsidRDefault="00D72641" w:rsidP="00D72641">
            <w:r w:rsidRPr="00D72641">
              <w:t>743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A6A57B" w14:textId="07098CCF" w:rsidR="00D72641" w:rsidRPr="00D72641" w:rsidRDefault="00D72641" w:rsidP="00D72641">
            <w:r w:rsidRPr="00D72641">
              <w:t>19,25</w:t>
            </w:r>
          </w:p>
        </w:tc>
      </w:tr>
      <w:tr w:rsidR="00D72641" w:rsidRPr="00D72641" w14:paraId="1DEE4F3F" w14:textId="5C274C67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3D3BAC" w14:textId="77777777" w:rsidR="00D72641" w:rsidRPr="00D72641" w:rsidRDefault="00D72641" w:rsidP="00D72641">
            <w:r w:rsidRPr="00D72641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271ACA" w14:textId="77777777" w:rsidR="00D72641" w:rsidRPr="00D72641" w:rsidRDefault="00D72641" w:rsidP="00D72641">
            <w:r w:rsidRPr="00D72641">
              <w:t>310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3B810A" w14:textId="77777777" w:rsidR="00D72641" w:rsidRPr="00D72641" w:rsidRDefault="00D72641" w:rsidP="00D72641">
            <w:r w:rsidRPr="00D72641">
              <w:t>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49D22550" w14:textId="77777777" w:rsidR="00D72641" w:rsidRPr="00D72641" w:rsidRDefault="00D72641" w:rsidP="00D72641">
            <w:r w:rsidRPr="00D72641">
              <w:t>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99AAC" w14:textId="146BA10B" w:rsidR="00D72641" w:rsidRPr="00D72641" w:rsidRDefault="00D72641" w:rsidP="00D72641">
            <w:r w:rsidRPr="00D72641"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94BABC" w14:textId="000DE42E" w:rsidR="00D72641" w:rsidRPr="00D72641" w:rsidRDefault="00D72641" w:rsidP="00D72641">
            <w:r w:rsidRPr="00D72641"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275553" w14:textId="2FF75DFD" w:rsidR="00D72641" w:rsidRPr="00D72641" w:rsidRDefault="00D72641" w:rsidP="00D72641">
            <w:r w:rsidRPr="00D72641">
              <w:t>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AAFAC2" w14:textId="3FDD879E" w:rsidR="00D72641" w:rsidRPr="00D72641" w:rsidRDefault="00D72641" w:rsidP="00D72641">
            <w:r w:rsidRPr="00D72641">
              <w:t>21,14</w:t>
            </w:r>
          </w:p>
        </w:tc>
      </w:tr>
      <w:tr w:rsidR="00D72641" w:rsidRPr="00D72641" w14:paraId="4CE9C6C4" w14:textId="3C62E188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62EDEA" w14:textId="77777777" w:rsidR="00D72641" w:rsidRPr="00D72641" w:rsidRDefault="00D72641" w:rsidP="00D72641">
            <w:r w:rsidRPr="00D72641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4E1588" w14:textId="77777777" w:rsidR="00D72641" w:rsidRPr="00D72641" w:rsidRDefault="00D72641" w:rsidP="00D72641">
            <w:r w:rsidRPr="00D72641">
              <w:t>320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9CCEFB" w14:textId="77777777" w:rsidR="00D72641" w:rsidRPr="00D72641" w:rsidRDefault="00D72641" w:rsidP="00D72641">
            <w:r w:rsidRPr="00D72641">
              <w:t>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0BD6574" w14:textId="77777777" w:rsidR="00D72641" w:rsidRPr="00D72641" w:rsidRDefault="00D72641" w:rsidP="00D72641">
            <w:r w:rsidRPr="00D72641">
              <w:t>5,88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C535D" w14:textId="30A899EB" w:rsidR="00D72641" w:rsidRPr="00D72641" w:rsidRDefault="00D72641" w:rsidP="00D72641">
            <w:r w:rsidRPr="00D72641"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1000C7" w14:textId="4F25A28A" w:rsidR="00D72641" w:rsidRPr="00D72641" w:rsidRDefault="00D72641" w:rsidP="00D72641">
            <w:r w:rsidRPr="00D72641">
              <w:t>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D1D64C" w14:textId="71D95DA0" w:rsidR="00D72641" w:rsidRPr="00D72641" w:rsidRDefault="00D72641" w:rsidP="00D72641">
            <w:r w:rsidRPr="00D72641">
              <w:t>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72FE51" w14:textId="3AE9A6A1" w:rsidR="00D72641" w:rsidRPr="00D72641" w:rsidRDefault="00D72641" w:rsidP="00D72641">
            <w:r w:rsidRPr="00D72641">
              <w:t>23,35</w:t>
            </w:r>
          </w:p>
        </w:tc>
      </w:tr>
      <w:tr w:rsidR="00D72641" w:rsidRPr="00D72641" w14:paraId="6DDB22D4" w14:textId="2E933016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7B2CD0" w14:textId="77777777" w:rsidR="00D72641" w:rsidRPr="00D72641" w:rsidRDefault="00D72641" w:rsidP="00D72641">
            <w:r w:rsidRPr="00D72641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72F8B5" w14:textId="77777777" w:rsidR="00D72641" w:rsidRPr="00D72641" w:rsidRDefault="00D72641" w:rsidP="00D72641">
            <w:r w:rsidRPr="00D72641">
              <w:t>330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BC2D18" w14:textId="77777777" w:rsidR="00D72641" w:rsidRPr="00D72641" w:rsidRDefault="00D72641" w:rsidP="00D72641">
            <w:r w:rsidRPr="00D72641">
              <w:t>603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7A1AB693" w14:textId="77777777" w:rsidR="00D72641" w:rsidRPr="00D72641" w:rsidRDefault="00D72641" w:rsidP="00D72641">
            <w:r w:rsidRPr="00D72641">
              <w:t>6,15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CE626" w14:textId="30AA50B8" w:rsidR="00D72641" w:rsidRPr="00D72641" w:rsidRDefault="00D72641" w:rsidP="00D72641">
            <w:r w:rsidRPr="00D72641"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EDB39E" w14:textId="10E781B5" w:rsidR="00D72641" w:rsidRPr="00D72641" w:rsidRDefault="00D72641" w:rsidP="00D72641">
            <w:r w:rsidRPr="00D72641"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B5E1A24" w14:textId="1C67AE95" w:rsidR="00D72641" w:rsidRPr="00D72641" w:rsidRDefault="00D72641" w:rsidP="00D72641">
            <w:r w:rsidRPr="00D72641">
              <w:t>773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A87A7B" w14:textId="50A15BF3" w:rsidR="00D72641" w:rsidRPr="00D72641" w:rsidRDefault="00D72641" w:rsidP="00D72641">
            <w:r w:rsidRPr="00D72641">
              <w:t>25,4</w:t>
            </w:r>
          </w:p>
        </w:tc>
      </w:tr>
      <w:tr w:rsidR="00D72641" w:rsidRPr="00D72641" w14:paraId="04FBECE8" w14:textId="5D6FAD41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D421EB" w14:textId="77777777" w:rsidR="00D72641" w:rsidRPr="00D72641" w:rsidRDefault="00D72641" w:rsidP="00D72641">
            <w:r w:rsidRPr="00D72641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25F470" w14:textId="77777777" w:rsidR="00D72641" w:rsidRPr="00D72641" w:rsidRDefault="00D72641" w:rsidP="00D72641">
            <w:r w:rsidRPr="00D72641">
              <w:t>340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1F2BC7" w14:textId="77777777" w:rsidR="00D72641" w:rsidRPr="00D72641" w:rsidRDefault="00D72641" w:rsidP="00D72641">
            <w:r w:rsidRPr="00D72641">
              <w:t>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4DF48E3" w14:textId="77777777" w:rsidR="00D72641" w:rsidRPr="00D72641" w:rsidRDefault="00D72641" w:rsidP="00D72641">
            <w:r w:rsidRPr="00D72641">
              <w:t>6,32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7FAAE" w14:textId="5951609A" w:rsidR="00D72641" w:rsidRPr="00D72641" w:rsidRDefault="00D72641" w:rsidP="00D72641">
            <w:r w:rsidRPr="00D72641"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72E9B" w14:textId="21F3E04B" w:rsidR="00D72641" w:rsidRPr="00D72641" w:rsidRDefault="00D72641" w:rsidP="00D72641">
            <w:r w:rsidRPr="00D72641">
              <w:t>510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98C20" w14:textId="23F069C0" w:rsidR="00D72641" w:rsidRPr="00D72641" w:rsidRDefault="00D72641" w:rsidP="00D72641">
            <w:r w:rsidRPr="00D72641">
              <w:t>783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567806" w14:textId="5915AFAF" w:rsidR="00D72641" w:rsidRPr="00D72641" w:rsidRDefault="00D72641" w:rsidP="00D72641">
            <w:r w:rsidRPr="00D72641">
              <w:t>28</w:t>
            </w:r>
          </w:p>
        </w:tc>
      </w:tr>
      <w:tr w:rsidR="00D72641" w:rsidRPr="00D72641" w14:paraId="46E890EF" w14:textId="304736C0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BC3BD9" w14:textId="77777777" w:rsidR="00D72641" w:rsidRPr="00D72641" w:rsidRDefault="00D72641" w:rsidP="00D72641">
            <w:r w:rsidRPr="00D72641"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0DD2F" w14:textId="77777777" w:rsidR="00D72641" w:rsidRPr="00D72641" w:rsidRDefault="00D72641" w:rsidP="00D72641">
            <w:r w:rsidRPr="00D72641">
              <w:t>350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421663" w14:textId="77777777" w:rsidR="00D72641" w:rsidRPr="00D72641" w:rsidRDefault="00D72641" w:rsidP="00D72641">
            <w:r w:rsidRPr="00D72641">
              <w:t>623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261A44B" w14:textId="77777777" w:rsidR="00D72641" w:rsidRPr="00D72641" w:rsidRDefault="00D72641" w:rsidP="00D72641">
            <w:r w:rsidRPr="00D72641">
              <w:t>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B0FC9" w14:textId="3001AA9C" w:rsidR="00D72641" w:rsidRPr="00D72641" w:rsidRDefault="00D72641" w:rsidP="00D72641">
            <w:r w:rsidRPr="00D72641"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45789F" w14:textId="4AFAFAF0" w:rsidR="00D72641" w:rsidRPr="00D72641" w:rsidRDefault="00D72641" w:rsidP="00D72641">
            <w:r w:rsidRPr="00D72641"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EA883F" w14:textId="1979A1FB" w:rsidR="00D72641" w:rsidRPr="00D72641" w:rsidRDefault="00D72641" w:rsidP="00D72641">
            <w:r w:rsidRPr="00D72641">
              <w:t>793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0C42E9" w14:textId="6A47D706" w:rsidR="00D72641" w:rsidRPr="00D72641" w:rsidRDefault="00D72641" w:rsidP="00D72641">
            <w:r w:rsidRPr="00D72641">
              <w:t>31,23</w:t>
            </w:r>
          </w:p>
        </w:tc>
      </w:tr>
      <w:tr w:rsidR="00D72641" w:rsidRPr="00D72641" w14:paraId="0BF14A07" w14:textId="6C6FB258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0D09CC" w14:textId="77777777" w:rsidR="00D72641" w:rsidRPr="00D72641" w:rsidRDefault="00D72641" w:rsidP="00D72641">
            <w:r w:rsidRPr="00D72641"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DC34F" w14:textId="77777777" w:rsidR="00D72641" w:rsidRPr="00D72641" w:rsidRDefault="00D72641" w:rsidP="00D72641">
            <w:r w:rsidRPr="00D72641">
              <w:t>360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7A6C45" w14:textId="77777777" w:rsidR="00D72641" w:rsidRPr="00D72641" w:rsidRDefault="00D72641" w:rsidP="00D72641">
            <w:r w:rsidRPr="00D72641">
              <w:t>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59839E2" w14:textId="77777777" w:rsidR="00D72641" w:rsidRPr="00D72641" w:rsidRDefault="00D72641" w:rsidP="00D72641">
            <w:r w:rsidRPr="00D72641">
              <w:t>6,62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28233" w14:textId="6110EDE6" w:rsidR="00D72641" w:rsidRPr="00D72641" w:rsidRDefault="00D72641" w:rsidP="00D72641">
            <w:r w:rsidRPr="00D72641"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E18056" w14:textId="61837FE5" w:rsidR="00D72641" w:rsidRPr="00D72641" w:rsidRDefault="00D72641" w:rsidP="00D72641">
            <w:r w:rsidRPr="00D72641">
              <w:t>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45CA2D" w14:textId="0CCE7140" w:rsidR="00D72641" w:rsidRPr="00D72641" w:rsidRDefault="00D72641" w:rsidP="00D72641">
            <w:r w:rsidRPr="00D72641">
              <w:t>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19C1AC" w14:textId="66DB5DCB" w:rsidR="00D72641" w:rsidRPr="00D72641" w:rsidRDefault="00D72641" w:rsidP="00D72641">
            <w:r w:rsidRPr="00D72641">
              <w:t>34,05</w:t>
            </w:r>
          </w:p>
        </w:tc>
      </w:tr>
      <w:tr w:rsidR="00D72641" w:rsidRPr="00D72641" w14:paraId="2A8701B8" w14:textId="3B27A5F2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B1A77D" w14:textId="77777777" w:rsidR="00D72641" w:rsidRPr="00D72641" w:rsidRDefault="00D72641" w:rsidP="00D72641">
            <w:r w:rsidRPr="00D72641"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73420C" w14:textId="77777777" w:rsidR="00D72641" w:rsidRPr="00D72641" w:rsidRDefault="00D72641" w:rsidP="00D72641">
            <w:r w:rsidRPr="00D72641">
              <w:t>370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B9A5D1" w14:textId="77777777" w:rsidR="00D72641" w:rsidRPr="00D72641" w:rsidRDefault="00D72641" w:rsidP="00D72641">
            <w:r w:rsidRPr="00D72641">
              <w:t>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211B2C81" w14:textId="77777777" w:rsidR="00D72641" w:rsidRPr="00D72641" w:rsidRDefault="00D72641" w:rsidP="00D72641">
            <w:r w:rsidRPr="00D72641">
              <w:t>6,77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E2EBF" w14:textId="08AA21C5" w:rsidR="00D72641" w:rsidRPr="00D72641" w:rsidRDefault="00D72641" w:rsidP="00D72641">
            <w:r w:rsidRPr="00D72641"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875407" w14:textId="01DE4110" w:rsidR="00D72641" w:rsidRPr="00D72641" w:rsidRDefault="00D72641" w:rsidP="00D72641">
            <w:r w:rsidRPr="00D72641"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D66400" w14:textId="4672A2A8" w:rsidR="00D72641" w:rsidRPr="00D72641" w:rsidRDefault="00D72641" w:rsidP="00D72641">
            <w:r w:rsidRPr="00D72641">
              <w:t>813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16132C" w14:textId="36D6E871" w:rsidR="00D72641" w:rsidRPr="00D72641" w:rsidRDefault="00D72641" w:rsidP="00D72641">
            <w:r w:rsidRPr="00D72641">
              <w:t>37,25</w:t>
            </w:r>
          </w:p>
        </w:tc>
      </w:tr>
      <w:tr w:rsidR="00D72641" w:rsidRPr="00D72641" w14:paraId="07B1B7D3" w14:textId="18EA6C28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59B3CE" w14:textId="77777777" w:rsidR="00D72641" w:rsidRPr="00D72641" w:rsidRDefault="00D72641" w:rsidP="00D72641">
            <w:r w:rsidRPr="00D72641"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53B602" w14:textId="77777777" w:rsidR="00D72641" w:rsidRPr="00D72641" w:rsidRDefault="00D72641" w:rsidP="00D72641">
            <w:r w:rsidRPr="00D72641">
              <w:t>380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7A5234" w14:textId="77777777" w:rsidR="00D72641" w:rsidRPr="00D72641" w:rsidRDefault="00D72641" w:rsidP="00D72641">
            <w:r w:rsidRPr="00D72641">
              <w:t>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21B068D0" w14:textId="77777777" w:rsidR="00D72641" w:rsidRPr="00D72641" w:rsidRDefault="00D72641" w:rsidP="00D72641">
            <w:r w:rsidRPr="00D72641">
              <w:t>6,99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AA047" w14:textId="6DA0069F" w:rsidR="00D72641" w:rsidRPr="00D72641" w:rsidRDefault="00D72641" w:rsidP="00D72641">
            <w:r w:rsidRPr="00D72641"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1183E8" w14:textId="2F2AFE38" w:rsidR="00D72641" w:rsidRPr="00D72641" w:rsidRDefault="00D72641" w:rsidP="00D72641">
            <w:r w:rsidRPr="00D72641"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6D82D9" w14:textId="1F6778F2" w:rsidR="00D72641" w:rsidRPr="00D72641" w:rsidRDefault="00D72641" w:rsidP="00D72641">
            <w:r w:rsidRPr="00D72641">
              <w:t>823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440708" w14:textId="5F97A425" w:rsidR="00D72641" w:rsidRPr="00D72641" w:rsidRDefault="00D72641" w:rsidP="00D72641">
            <w:r w:rsidRPr="00D72641">
              <w:t>40,99</w:t>
            </w:r>
          </w:p>
        </w:tc>
      </w:tr>
      <w:tr w:rsidR="00D72641" w:rsidRPr="00D72641" w14:paraId="5FC57C4E" w14:textId="70CEA933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E5DF56" w14:textId="77777777" w:rsidR="00D72641" w:rsidRPr="00D72641" w:rsidRDefault="00D72641" w:rsidP="00D72641">
            <w:r w:rsidRPr="00D72641"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B5BD3C" w14:textId="77777777" w:rsidR="00D72641" w:rsidRPr="00D72641" w:rsidRDefault="00D72641" w:rsidP="00D72641">
            <w:r w:rsidRPr="00D72641">
              <w:t>390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297C37" w14:textId="77777777" w:rsidR="00D72641" w:rsidRPr="00D72641" w:rsidRDefault="00D72641" w:rsidP="00D72641">
            <w:r w:rsidRPr="00D72641">
              <w:t>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58F2685" w14:textId="77777777" w:rsidR="00D72641" w:rsidRPr="00D72641" w:rsidRDefault="00D72641" w:rsidP="00D72641">
            <w:r w:rsidRPr="00D72641">
              <w:t>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59592" w14:textId="5780FD2D" w:rsidR="00D72641" w:rsidRPr="00D72641" w:rsidRDefault="00D72641" w:rsidP="00D72641">
            <w:r w:rsidRPr="00D72641"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8E62DF" w14:textId="0A7D8A1B" w:rsidR="00D72641" w:rsidRPr="00D72641" w:rsidRDefault="00D72641" w:rsidP="00D72641">
            <w:r w:rsidRPr="00D72641">
              <w:t>560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286683" w14:textId="0D27F0B9" w:rsidR="00D72641" w:rsidRPr="00D72641" w:rsidRDefault="00D72641" w:rsidP="00D72641">
            <w:r w:rsidRPr="00D72641">
              <w:t>833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3E0DED" w14:textId="504AA48D" w:rsidR="00D72641" w:rsidRPr="00D72641" w:rsidRDefault="00D72641" w:rsidP="00D72641">
            <w:r w:rsidRPr="00D72641">
              <w:t>44,08</w:t>
            </w:r>
          </w:p>
        </w:tc>
      </w:tr>
      <w:tr w:rsidR="00D72641" w:rsidRPr="00D72641" w14:paraId="46ED2D50" w14:textId="3EA91570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3E9AD2" w14:textId="77777777" w:rsidR="00D72641" w:rsidRPr="00D72641" w:rsidRDefault="00D72641" w:rsidP="00D72641">
            <w:r w:rsidRPr="00D72641"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C64601" w14:textId="77777777" w:rsidR="00D72641" w:rsidRPr="00D72641" w:rsidRDefault="00D72641" w:rsidP="00D72641">
            <w:r w:rsidRPr="00D72641">
              <w:t>400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78546D" w14:textId="77777777" w:rsidR="00D72641" w:rsidRPr="00D72641" w:rsidRDefault="00D72641" w:rsidP="00D72641">
            <w:r w:rsidRPr="00D72641">
              <w:t>673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7A4BBF0C" w14:textId="77777777" w:rsidR="00D72641" w:rsidRPr="00D72641" w:rsidRDefault="00D72641" w:rsidP="00D72641">
            <w:r w:rsidRPr="00D72641">
              <w:t>8,04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A3035" w14:textId="5A9789AA" w:rsidR="00D72641" w:rsidRPr="00D72641" w:rsidRDefault="00D72641" w:rsidP="00D72641">
            <w:r w:rsidRPr="00D72641"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3979E3" w14:textId="028933CD" w:rsidR="00D72641" w:rsidRPr="00D72641" w:rsidRDefault="00D72641" w:rsidP="00D72641">
            <w:r w:rsidRPr="00D72641"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7C7840" w14:textId="6494E84F" w:rsidR="00D72641" w:rsidRPr="00D72641" w:rsidRDefault="00D72641" w:rsidP="00D72641">
            <w:r w:rsidRPr="00D72641">
              <w:t>843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A84971" w14:textId="3FA0F851" w:rsidR="00D72641" w:rsidRPr="00D72641" w:rsidRDefault="00D72641" w:rsidP="00D72641">
            <w:r w:rsidRPr="00D72641">
              <w:t>46,8</w:t>
            </w:r>
          </w:p>
        </w:tc>
      </w:tr>
      <w:tr w:rsidR="00D72641" w:rsidRPr="00D72641" w14:paraId="2463D47D" w14:textId="0E167980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F03CF1" w14:textId="77777777" w:rsidR="00D72641" w:rsidRPr="00D72641" w:rsidRDefault="00D72641" w:rsidP="00D72641">
            <w:r w:rsidRPr="00D72641"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5EAC17" w14:textId="77777777" w:rsidR="00D72641" w:rsidRPr="00D72641" w:rsidRDefault="00D72641" w:rsidP="00D72641">
            <w:r w:rsidRPr="00D72641">
              <w:t>410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FCAD39" w14:textId="77777777" w:rsidR="00D72641" w:rsidRPr="00D72641" w:rsidRDefault="00D72641" w:rsidP="00D72641">
            <w:r w:rsidRPr="00D72641">
              <w:t>683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C8E2665" w14:textId="77777777" w:rsidR="00D72641" w:rsidRPr="00D72641" w:rsidRDefault="00D72641" w:rsidP="00D72641">
            <w:r w:rsidRPr="00D72641">
              <w:t>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5A9AF" w14:textId="1D630F33" w:rsidR="00D72641" w:rsidRPr="00D72641" w:rsidRDefault="00D72641" w:rsidP="00D72641">
            <w:r w:rsidRPr="00D72641"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2921C4" w14:textId="7C4ACDD9" w:rsidR="00D72641" w:rsidRPr="00D72641" w:rsidRDefault="00D72641" w:rsidP="00D72641">
            <w:r w:rsidRPr="00D72641">
              <w:t>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BCC41D" w14:textId="5CC7F21F" w:rsidR="00D72641" w:rsidRPr="00D72641" w:rsidRDefault="00D72641" w:rsidP="00D72641">
            <w:r w:rsidRPr="00D72641">
              <w:t>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3FEA4F" w14:textId="7DA06580" w:rsidR="00D72641" w:rsidRPr="00D72641" w:rsidRDefault="00D72641" w:rsidP="00D72641">
            <w:r w:rsidRPr="00D72641">
              <w:t>48,35</w:t>
            </w:r>
          </w:p>
        </w:tc>
      </w:tr>
      <w:tr w:rsidR="00D72641" w:rsidRPr="00D72641" w14:paraId="65C3AD14" w14:textId="220CA521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DB8805" w14:textId="77777777" w:rsidR="00D72641" w:rsidRPr="00D72641" w:rsidRDefault="00D72641" w:rsidP="00D72641">
            <w:r w:rsidRPr="00D72641"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FDDBAB" w14:textId="77777777" w:rsidR="00D72641" w:rsidRPr="00D72641" w:rsidRDefault="00D72641" w:rsidP="00D72641">
            <w:r w:rsidRPr="00D72641">
              <w:t>420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E0FD45" w14:textId="77777777" w:rsidR="00D72641" w:rsidRPr="00D72641" w:rsidRDefault="00D72641" w:rsidP="00D72641">
            <w:r w:rsidRPr="00D72641">
              <w:t>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77612B36" w14:textId="77777777" w:rsidR="00D72641" w:rsidRPr="00D72641" w:rsidRDefault="00D72641" w:rsidP="00D72641">
            <w:r w:rsidRPr="00D72641"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9A999" w14:textId="0D62E254" w:rsidR="00D72641" w:rsidRPr="00D72641" w:rsidRDefault="00D72641" w:rsidP="00D72641">
            <w:r w:rsidRPr="00D72641"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5AD77B" w14:textId="259169B0" w:rsidR="00D72641" w:rsidRPr="00D72641" w:rsidRDefault="00D72641" w:rsidP="00D72641">
            <w:r w:rsidRPr="00D72641">
              <w:t>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2648C1" w14:textId="56904F1E" w:rsidR="00D72641" w:rsidRPr="00D72641" w:rsidRDefault="00D72641" w:rsidP="00D72641">
            <w:r w:rsidRPr="00D72641">
              <w:t>863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27A0F4" w14:textId="793804FE" w:rsidR="00D72641" w:rsidRPr="00D72641" w:rsidRDefault="00D72641" w:rsidP="00D72641">
            <w:r w:rsidRPr="00D72641">
              <w:t>48,96</w:t>
            </w:r>
          </w:p>
        </w:tc>
      </w:tr>
      <w:tr w:rsidR="00D72641" w:rsidRPr="00D72641" w14:paraId="253D4AF4" w14:textId="3D5692CC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3B8DA" w14:textId="77777777" w:rsidR="00D72641" w:rsidRPr="00D72641" w:rsidRDefault="00D72641" w:rsidP="00D72641">
            <w:r w:rsidRPr="00D72641"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673BD7" w14:textId="77777777" w:rsidR="00D72641" w:rsidRPr="00D72641" w:rsidRDefault="00D72641" w:rsidP="00D72641">
            <w:r w:rsidRPr="00D72641">
              <w:t>430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6F8D3D" w14:textId="77777777" w:rsidR="00D72641" w:rsidRPr="00D72641" w:rsidRDefault="00D72641" w:rsidP="00D72641">
            <w:r w:rsidRPr="00D72641">
              <w:t>703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C8A0061" w14:textId="77777777" w:rsidR="00D72641" w:rsidRPr="00D72641" w:rsidRDefault="00D72641" w:rsidP="00D72641">
            <w:r w:rsidRPr="00D72641">
              <w:t>13,2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C5E7" w14:textId="75246EF8" w:rsidR="00D72641" w:rsidRPr="00D72641" w:rsidRDefault="00D72641" w:rsidP="00D72641">
            <w:r w:rsidRPr="00D72641"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B507EFB" w14:textId="11C2131D" w:rsidR="00D72641" w:rsidRPr="00D72641" w:rsidRDefault="00D72641" w:rsidP="00D72641">
            <w:r w:rsidRPr="00D72641">
              <w:t>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A731BE" w14:textId="5D63EC1E" w:rsidR="00D72641" w:rsidRPr="00D72641" w:rsidRDefault="00D72641" w:rsidP="00D72641">
            <w:r w:rsidRPr="00D72641">
              <w:t>873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4A7400" w14:textId="5D6617A8" w:rsidR="00D72641" w:rsidRPr="00D72641" w:rsidRDefault="00D72641" w:rsidP="00D72641">
            <w:r w:rsidRPr="00D72641">
              <w:t>48</w:t>
            </w:r>
          </w:p>
        </w:tc>
      </w:tr>
      <w:tr w:rsidR="00D72641" w:rsidRPr="00D72641" w14:paraId="608620FA" w14:textId="6C51004F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714893" w14:textId="77777777" w:rsidR="00D72641" w:rsidRPr="00D72641" w:rsidRDefault="00D72641" w:rsidP="00D72641">
            <w:r w:rsidRPr="00D72641"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FA071C" w14:textId="77777777" w:rsidR="00D72641" w:rsidRPr="00D72641" w:rsidRDefault="00D72641" w:rsidP="00D72641">
            <w:r w:rsidRPr="00D72641">
              <w:t>440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EF74EC" w14:textId="77777777" w:rsidR="00D72641" w:rsidRPr="00D72641" w:rsidRDefault="00D72641" w:rsidP="00D72641">
            <w:r w:rsidRPr="00D72641">
              <w:t>713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62653A9A" w14:textId="77777777" w:rsidR="00D72641" w:rsidRPr="00D72641" w:rsidRDefault="00D72641" w:rsidP="00D72641">
            <w:r w:rsidRPr="00D72641">
              <w:t>14,97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3296F" w14:textId="30A6834A" w:rsidR="00D72641" w:rsidRPr="00D72641" w:rsidRDefault="00D72641" w:rsidP="00D72641">
            <w:r w:rsidRPr="00D72641"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0D687F" w14:textId="7F078000" w:rsidR="00D72641" w:rsidRPr="00D72641" w:rsidRDefault="00D72641" w:rsidP="00D72641">
            <w:r w:rsidRPr="00D72641"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08B05F" w14:textId="5DC68333" w:rsidR="00D72641" w:rsidRPr="00D72641" w:rsidRDefault="00D72641" w:rsidP="00D72641">
            <w:r w:rsidRPr="00D72641">
              <w:t>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A85CE82" w14:textId="23A41777" w:rsidR="00D72641" w:rsidRPr="00D72641" w:rsidRDefault="00D72641" w:rsidP="00D72641">
            <w:r w:rsidRPr="00D72641">
              <w:t>46,21</w:t>
            </w:r>
          </w:p>
        </w:tc>
      </w:tr>
      <w:tr w:rsidR="00D72641" w:rsidRPr="00D72641" w14:paraId="4DD525A4" w14:textId="7A503C25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ABFA67" w14:textId="77777777" w:rsidR="00D72641" w:rsidRPr="00D72641" w:rsidRDefault="00D72641" w:rsidP="00D72641">
            <w:r w:rsidRPr="00D72641"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B20442" w14:textId="77777777" w:rsidR="00D72641" w:rsidRPr="00D72641" w:rsidRDefault="00D72641" w:rsidP="00D72641">
            <w:r w:rsidRPr="00D72641">
              <w:t>450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5A0C5A" w14:textId="77777777" w:rsidR="00D72641" w:rsidRPr="00D72641" w:rsidRDefault="00D72641" w:rsidP="00D72641">
            <w:r w:rsidRPr="00D72641">
              <w:t>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598B144" w14:textId="77777777" w:rsidR="00D72641" w:rsidRPr="00D72641" w:rsidRDefault="00D72641" w:rsidP="00D72641">
            <w:r w:rsidRPr="00D72641">
              <w:t>16,42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8BA7" w14:textId="69250532" w:rsidR="00D72641" w:rsidRPr="00D72641" w:rsidRDefault="00D72641" w:rsidP="00D72641">
            <w:r w:rsidRPr="00D72641"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5B8C62" w14:textId="4C454E9E" w:rsidR="00D72641" w:rsidRPr="00D72641" w:rsidRDefault="00D72641" w:rsidP="00D72641">
            <w:r w:rsidRPr="00D72641">
              <w:t>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0BC6F8" w14:textId="19E5DC1E" w:rsidR="00D72641" w:rsidRPr="00D72641" w:rsidRDefault="00D72641" w:rsidP="00D72641">
            <w:r w:rsidRPr="00D72641">
              <w:t>893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205F6F" w14:textId="223A20C6" w:rsidR="00D72641" w:rsidRPr="00D72641" w:rsidRDefault="00D72641" w:rsidP="00D72641">
            <w:r w:rsidRPr="00D72641">
              <w:t>44,48</w:t>
            </w:r>
          </w:p>
        </w:tc>
      </w:tr>
      <w:tr w:rsidR="00D72641" w:rsidRPr="00D72641" w14:paraId="09980501" w14:textId="3BFA193D" w:rsidTr="00D7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11D74E" w14:textId="77777777" w:rsidR="00D72641" w:rsidRPr="00D72641" w:rsidRDefault="00D72641" w:rsidP="00D72641">
            <w:r w:rsidRPr="00D72641"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7D6CD5" w14:textId="77777777" w:rsidR="00D72641" w:rsidRPr="00D72641" w:rsidRDefault="00D72641" w:rsidP="00D72641">
            <w:r w:rsidRPr="00D72641">
              <w:t>460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C4E246" w14:textId="77777777" w:rsidR="00D72641" w:rsidRPr="00D72641" w:rsidRDefault="00D72641" w:rsidP="00D72641">
            <w:r w:rsidRPr="00D72641">
              <w:t>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0229686E" w14:textId="77777777" w:rsidR="00D72641" w:rsidRPr="00D72641" w:rsidRDefault="00D72641" w:rsidP="00D72641">
            <w:r w:rsidRPr="00D72641"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EE584" w14:textId="77777777" w:rsidR="00D72641" w:rsidRPr="00D72641" w:rsidRDefault="00D72641" w:rsidP="00D7264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85D135" w14:textId="08252DE8" w:rsidR="00D72641" w:rsidRPr="00D72641" w:rsidRDefault="00D72641" w:rsidP="00D7264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CEFABC" w14:textId="48257853" w:rsidR="00D72641" w:rsidRPr="00D72641" w:rsidRDefault="00D72641" w:rsidP="00D72641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A71301" w14:textId="67D6EBE0" w:rsidR="00D72641" w:rsidRPr="00D72641" w:rsidRDefault="00D72641" w:rsidP="00D72641"/>
        </w:tc>
      </w:tr>
    </w:tbl>
    <w:p w14:paraId="48CB938E" w14:textId="4DF77FB4" w:rsidR="00D72641" w:rsidRDefault="00D72641">
      <w:pPr>
        <w:rPr>
          <w:b/>
        </w:rPr>
      </w:pPr>
    </w:p>
    <w:p w14:paraId="2AEAFF99" w14:textId="65956DC0" w:rsidR="00987394" w:rsidRPr="00987394" w:rsidRDefault="00987394" w:rsidP="00CB1058">
      <w:pPr>
        <w:spacing w:after="160" w:line="259" w:lineRule="auto"/>
      </w:pPr>
      <w:r w:rsidRPr="00987394">
        <w:t>График 1</w:t>
      </w:r>
      <w:r>
        <w:t xml:space="preserve">. Зависимость содержания </w:t>
      </w:r>
      <w:r>
        <w:rPr>
          <w:lang w:val="en-US"/>
        </w:rPr>
        <w:t>CO</w:t>
      </w:r>
      <w:r w:rsidRPr="00987394">
        <w:rPr>
          <w:vertAlign w:val="subscript"/>
        </w:rPr>
        <w:t>2</w:t>
      </w:r>
      <w:r w:rsidRPr="00987394">
        <w:t xml:space="preserve"> </w:t>
      </w:r>
      <w:r>
        <w:t>от температуры.</w:t>
      </w:r>
    </w:p>
    <w:p w14:paraId="05D699E8" w14:textId="77777777" w:rsidR="00E12F90" w:rsidRDefault="00987394">
      <w:r>
        <w:rPr>
          <w:noProof/>
        </w:rPr>
        <w:drawing>
          <wp:inline distT="0" distB="0" distL="0" distR="0" wp14:anchorId="161D567A" wp14:editId="4B79182B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AA4773" w14:textId="77777777" w:rsidR="00E12F90" w:rsidRDefault="00E12F90"/>
    <w:p w14:paraId="542BE7CF" w14:textId="14DB1B12" w:rsidR="00A6476B" w:rsidRPr="00E12F90" w:rsidRDefault="00893213">
      <w:r>
        <w:lastRenderedPageBreak/>
        <w:t>1.</w:t>
      </w:r>
      <w:r w:rsidR="00A6476B">
        <w:t xml:space="preserve">Расчет скорости диспропорционирования </w:t>
      </w:r>
      <w:r w:rsidR="00A6476B">
        <w:rPr>
          <w:lang w:val="en-US"/>
        </w:rPr>
        <w:t>CO</w:t>
      </w:r>
      <w:r w:rsidR="00A6476B" w:rsidRPr="00A6476B">
        <w:t xml:space="preserve"> </w:t>
      </w:r>
      <w:r w:rsidR="00A6476B">
        <w:t xml:space="preserve">и </w:t>
      </w:r>
      <w:r w:rsidR="00A6476B" w:rsidRPr="00E1730B">
        <w:rPr>
          <w:rFonts w:eastAsiaTheme="minorEastAsia"/>
        </w:rPr>
        <w:t>кажущейся энергии активации</w:t>
      </w:r>
      <w:r w:rsidR="00A6476B">
        <w:rPr>
          <w:rFonts w:eastAsiaTheme="minorEastAsia"/>
        </w:rPr>
        <w:t xml:space="preserve"> процесса. Графическая зависимость.</w:t>
      </w:r>
    </w:p>
    <w:p w14:paraId="542BE7D0" w14:textId="77777777" w:rsidR="00C54047" w:rsidRPr="00C54047" w:rsidRDefault="00A6476B" w:rsidP="00C54047">
      <w:pPr>
        <w:rPr>
          <w:rFonts w:eastAsiaTheme="minorEastAsia"/>
        </w:rPr>
      </w:pPr>
      <w:r>
        <w:rPr>
          <w:rFonts w:eastAsiaTheme="minorEastAsia"/>
        </w:rPr>
        <w:t xml:space="preserve">1) </w:t>
      </w:r>
      <w:r>
        <w:rPr>
          <w:rFonts w:eastAsiaTheme="minorEastAsia"/>
          <w:lang w:val="en-US"/>
        </w:rPr>
        <w:t>T</w:t>
      </w:r>
      <w:r w:rsidRPr="00C54047">
        <w:rPr>
          <w:rFonts w:eastAsiaTheme="minorEastAsia"/>
        </w:rPr>
        <w:t>=</w:t>
      </w:r>
      <w:r>
        <w:rPr>
          <w:rFonts w:eastAsiaTheme="minorEastAsia"/>
        </w:rPr>
        <w:t>583</w:t>
      </w:r>
      <w:r>
        <w:rPr>
          <w:rFonts w:eastAsiaTheme="minorEastAsia"/>
          <w:lang w:val="en-US"/>
        </w:rPr>
        <w:t>K</w:t>
      </w:r>
      <w:r w:rsidR="00C54047">
        <w:rPr>
          <w:rFonts w:eastAsiaTheme="minorEastAsia"/>
        </w:rPr>
        <w:t xml:space="preserve"> и</w:t>
      </w:r>
      <w:r w:rsidRPr="00C54047">
        <w:rPr>
          <w:rFonts w:eastAsiaTheme="minorEastAsia"/>
        </w:rPr>
        <w:t xml:space="preserve">  </w:t>
      </w:r>
      <w:r>
        <w:rPr>
          <w:rFonts w:eastAsiaTheme="minorEastAsia"/>
        </w:rPr>
        <w:t>СО</w:t>
      </w:r>
      <w:r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>%=5,6</w:t>
      </w:r>
    </w:p>
    <w:p w14:paraId="542BE7D1" w14:textId="77777777" w:rsidR="00C54047" w:rsidRDefault="0006724C" w:rsidP="00C5404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0,66∙100</m:t>
            </m:r>
          </m:num>
          <m:den>
            <m:r>
              <w:rPr>
                <w:rFonts w:ascii="Cambria Math" w:eastAsiaTheme="minorEastAsia" w:hAnsi="Cambria Math"/>
              </w:rPr>
              <m:t>2∙5,6+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100-5,6</m:t>
                </m:r>
              </m:e>
            </m:d>
          </m:den>
        </m:f>
        <m:r>
          <w:rPr>
            <w:rFonts w:ascii="Cambria Math" w:eastAsiaTheme="minorEastAsia" w:hAnsi="Cambria Math"/>
          </w:rPr>
          <m:t>=0,625 л/ч</m:t>
        </m:r>
      </m:oMath>
      <w:r w:rsidR="002340DE" w:rsidRPr="00C54047">
        <w:rPr>
          <w:rFonts w:eastAsiaTheme="minorEastAsia"/>
        </w:rPr>
        <w:t>;</w:t>
      </w:r>
    </w:p>
    <w:p w14:paraId="542BE7D2" w14:textId="77777777" w:rsidR="00C54047" w:rsidRPr="00C54047" w:rsidRDefault="00C54047" w:rsidP="00C5404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w=0,625∙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5,6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=0,035 л(С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)/ч</m:t>
        </m:r>
      </m:oMath>
      <w:r w:rsidRPr="00C54047">
        <w:rPr>
          <w:rFonts w:eastAsiaTheme="minorEastAsia"/>
        </w:rPr>
        <w:t>;</w:t>
      </w:r>
    </w:p>
    <w:p w14:paraId="542BE7D3" w14:textId="77777777" w:rsidR="00C54047" w:rsidRPr="00C54047" w:rsidRDefault="00C54047" w:rsidP="00C54047">
      <w:pPr>
        <w:rPr>
          <w:rFonts w:eastAsiaTheme="minorEastAsia"/>
        </w:rPr>
      </w:pPr>
      <w:r w:rsidRPr="00C54047">
        <w:rPr>
          <w:rFonts w:eastAsiaTheme="minorEastAsia"/>
        </w:rPr>
        <w:t xml:space="preserve">2) </w:t>
      </w:r>
      <w:r>
        <w:rPr>
          <w:rFonts w:eastAsiaTheme="minorEastAsia"/>
          <w:lang w:val="en-US"/>
        </w:rPr>
        <w:t>T</w:t>
      </w:r>
      <w:r w:rsidRPr="00C54047">
        <w:rPr>
          <w:rFonts w:eastAsiaTheme="minorEastAsia"/>
        </w:rPr>
        <w:t>=</w:t>
      </w:r>
      <w:r w:rsidR="00B818A3">
        <w:rPr>
          <w:rFonts w:eastAsiaTheme="minorEastAsia"/>
        </w:rPr>
        <w:t>64</w:t>
      </w: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и</w:t>
      </w:r>
      <w:r w:rsidRPr="00C54047">
        <w:rPr>
          <w:rFonts w:eastAsiaTheme="minorEastAsia"/>
        </w:rPr>
        <w:t xml:space="preserve">  </w:t>
      </w:r>
      <w:r>
        <w:rPr>
          <w:rFonts w:eastAsiaTheme="minorEastAsia"/>
        </w:rPr>
        <w:t>СО</w:t>
      </w:r>
      <w:r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>%=</w:t>
      </w:r>
      <w:r w:rsidR="00B818A3">
        <w:rPr>
          <w:rFonts w:eastAsiaTheme="minorEastAsia"/>
        </w:rPr>
        <w:t>6,77</w:t>
      </w:r>
    </w:p>
    <w:p w14:paraId="542BE7D4" w14:textId="77777777" w:rsidR="00C54047" w:rsidRDefault="0006724C" w:rsidP="00C54047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0,66∙100</m:t>
            </m:r>
          </m:num>
          <m:den>
            <m:r>
              <w:rPr>
                <w:rFonts w:ascii="Cambria Math" w:eastAsiaTheme="minorEastAsia" w:hAnsi="Cambria Math"/>
              </w:rPr>
              <m:t>2∙6,77+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100-6,77</m:t>
                </m:r>
              </m:e>
            </m:d>
          </m:den>
        </m:f>
        <m:r>
          <w:rPr>
            <w:rFonts w:ascii="Cambria Math" w:eastAsiaTheme="minorEastAsia" w:hAnsi="Cambria Math"/>
          </w:rPr>
          <m:t>=0,618 л/ч</m:t>
        </m:r>
      </m:oMath>
      <w:r w:rsidR="00C54047" w:rsidRPr="00C54047">
        <w:rPr>
          <w:rFonts w:eastAsiaTheme="minorEastAsia"/>
        </w:rPr>
        <w:t>;</w:t>
      </w:r>
    </w:p>
    <w:p w14:paraId="542BE7D5" w14:textId="77777777" w:rsidR="00C54047" w:rsidRDefault="00C54047" w:rsidP="00C5404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w=0,618∙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6,77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=0,041 л(С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)/ч</m:t>
        </m:r>
      </m:oMath>
      <w:r w:rsidRPr="00C54047">
        <w:rPr>
          <w:rFonts w:eastAsiaTheme="minorEastAsia"/>
        </w:rPr>
        <w:t>;</w:t>
      </w:r>
    </w:p>
    <w:p w14:paraId="3B235FB5" w14:textId="77777777" w:rsidR="00987394" w:rsidRDefault="00987394" w:rsidP="00C54047">
      <w:pPr>
        <w:rPr>
          <w:rFonts w:eastAsiaTheme="minorEastAsia"/>
        </w:rPr>
      </w:pPr>
    </w:p>
    <w:p w14:paraId="542BE7D6" w14:textId="466F6931" w:rsidR="00C54047" w:rsidRPr="00C54047" w:rsidRDefault="00C54047" w:rsidP="00C54047">
      <w:pPr>
        <w:rPr>
          <w:rFonts w:eastAsiaTheme="minorEastAsia"/>
        </w:rPr>
      </w:pPr>
      <w:r w:rsidRPr="00C54047">
        <w:rPr>
          <w:rFonts w:eastAsiaTheme="minorEastAsia"/>
        </w:rPr>
        <w:t>Энергия активации для Т</w:t>
      </w:r>
      <w:r w:rsidRPr="00C54047">
        <w:rPr>
          <w:rFonts w:eastAsiaTheme="minorEastAsia"/>
          <w:vertAlign w:val="subscript"/>
        </w:rPr>
        <w:t>1</w:t>
      </w:r>
      <w:r w:rsidRPr="00C54047">
        <w:rPr>
          <w:rFonts w:eastAsiaTheme="minorEastAsia"/>
        </w:rPr>
        <w:t>=</w:t>
      </w:r>
      <w:r>
        <w:rPr>
          <w:rFonts w:eastAsiaTheme="minorEastAsia"/>
        </w:rPr>
        <w:t xml:space="preserve"> 58</w:t>
      </w:r>
      <w:r w:rsidRPr="00C54047">
        <w:rPr>
          <w:rFonts w:eastAsiaTheme="minorEastAsia"/>
        </w:rPr>
        <w:t>3 К и Т</w:t>
      </w:r>
      <w:r w:rsidRPr="00C54047"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 xml:space="preserve">= </w:t>
      </w:r>
      <w:r w:rsidR="00B818A3">
        <w:rPr>
          <w:rFonts w:eastAsiaTheme="minorEastAsia"/>
        </w:rPr>
        <w:t>64</w:t>
      </w:r>
      <w:r w:rsidRPr="00C54047">
        <w:rPr>
          <w:rFonts w:eastAsiaTheme="minorEastAsia"/>
        </w:rPr>
        <w:t>3 К</w:t>
      </w:r>
    </w:p>
    <w:p w14:paraId="542BE7D7" w14:textId="77777777" w:rsidR="00121AF1" w:rsidRDefault="00121AF1" w:rsidP="00121AF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=8,314∙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643∙583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0,041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0,035</m:t>
                </m:r>
              </m:den>
            </m:f>
          </m:e>
        </m:func>
        <m:r>
          <w:rPr>
            <w:rFonts w:ascii="Cambria Math" w:eastAsiaTheme="minorEastAsia" w:hAnsi="Cambria Math"/>
          </w:rPr>
          <m:t>=8,21 кДж/моль</m:t>
        </m:r>
      </m:oMath>
      <w:r w:rsidRPr="00121AF1">
        <w:rPr>
          <w:rFonts w:eastAsiaTheme="minorEastAsia"/>
        </w:rPr>
        <w:t>.</w:t>
      </w:r>
    </w:p>
    <w:p w14:paraId="542BE7D8" w14:textId="77777777" w:rsidR="00121AF1" w:rsidRPr="00C54047" w:rsidRDefault="00121AF1" w:rsidP="00121AF1">
      <w:pPr>
        <w:rPr>
          <w:rFonts w:eastAsiaTheme="minorEastAsia"/>
        </w:rPr>
      </w:pPr>
      <w:r w:rsidRPr="00121AF1">
        <w:rPr>
          <w:rFonts w:eastAsiaTheme="minorEastAsia"/>
        </w:rPr>
        <w:t xml:space="preserve">3) </w:t>
      </w:r>
      <w:r>
        <w:rPr>
          <w:rFonts w:eastAsiaTheme="minorEastAsia"/>
          <w:lang w:val="en-US"/>
        </w:rPr>
        <w:t>T</w:t>
      </w:r>
      <w:r w:rsidRPr="00C54047">
        <w:rPr>
          <w:rFonts w:eastAsiaTheme="minorEastAsia"/>
        </w:rPr>
        <w:t>=</w:t>
      </w:r>
      <w:r w:rsidR="00B818A3">
        <w:rPr>
          <w:rFonts w:eastAsiaTheme="minorEastAsia"/>
        </w:rPr>
        <w:t>70</w:t>
      </w:r>
      <w:r>
        <w:rPr>
          <w:rFonts w:eastAsiaTheme="minorEastAsia"/>
        </w:rPr>
        <w:t>3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и</w:t>
      </w:r>
      <w:r w:rsidRPr="00C54047">
        <w:rPr>
          <w:rFonts w:eastAsiaTheme="minorEastAsia"/>
        </w:rPr>
        <w:t xml:space="preserve">  </w:t>
      </w:r>
      <w:r>
        <w:rPr>
          <w:rFonts w:eastAsiaTheme="minorEastAsia"/>
        </w:rPr>
        <w:t>СО</w:t>
      </w:r>
      <w:r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>%=</w:t>
      </w:r>
      <w:r w:rsidR="00B818A3">
        <w:rPr>
          <w:rFonts w:eastAsiaTheme="minorEastAsia"/>
        </w:rPr>
        <w:t>13,2</w:t>
      </w:r>
    </w:p>
    <w:p w14:paraId="542BE7D9" w14:textId="77777777" w:rsidR="00121AF1" w:rsidRDefault="0006724C" w:rsidP="00121AF1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0,66∙100</m:t>
            </m:r>
          </m:num>
          <m:den>
            <m:r>
              <w:rPr>
                <w:rFonts w:ascii="Cambria Math" w:eastAsiaTheme="minorEastAsia" w:hAnsi="Cambria Math"/>
              </w:rPr>
              <m:t>2∙13,2+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100-13,2</m:t>
                </m:r>
              </m:e>
            </m:d>
          </m:den>
        </m:f>
        <m:r>
          <w:rPr>
            <w:rFonts w:ascii="Cambria Math" w:eastAsiaTheme="minorEastAsia" w:hAnsi="Cambria Math"/>
          </w:rPr>
          <m:t>=0,583 л/ч</m:t>
        </m:r>
      </m:oMath>
      <w:r w:rsidR="00121AF1" w:rsidRPr="00C54047">
        <w:rPr>
          <w:rFonts w:eastAsiaTheme="minorEastAsia"/>
        </w:rPr>
        <w:t>;</w:t>
      </w:r>
    </w:p>
    <w:p w14:paraId="542BE7DA" w14:textId="77777777" w:rsidR="00121AF1" w:rsidRDefault="00121AF1" w:rsidP="00121AF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w=0,583∙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13,2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=0,076 л(С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)/ч</m:t>
        </m:r>
      </m:oMath>
      <w:r w:rsidRPr="00C54047">
        <w:rPr>
          <w:rFonts w:eastAsiaTheme="minorEastAsia"/>
        </w:rPr>
        <w:t>;</w:t>
      </w:r>
    </w:p>
    <w:p w14:paraId="488FD23D" w14:textId="77777777" w:rsidR="00987394" w:rsidRDefault="00987394" w:rsidP="00121AF1">
      <w:pPr>
        <w:rPr>
          <w:rFonts w:eastAsiaTheme="minorEastAsia"/>
        </w:rPr>
      </w:pPr>
    </w:p>
    <w:p w14:paraId="542BE7DB" w14:textId="41CBF557" w:rsidR="00121AF1" w:rsidRPr="00C54047" w:rsidRDefault="00121AF1" w:rsidP="00121AF1">
      <w:pPr>
        <w:rPr>
          <w:rFonts w:eastAsiaTheme="minorEastAsia"/>
        </w:rPr>
      </w:pPr>
      <w:r w:rsidRPr="00C54047">
        <w:rPr>
          <w:rFonts w:eastAsiaTheme="minorEastAsia"/>
        </w:rPr>
        <w:t>Энергия активации для Т</w:t>
      </w:r>
      <w:r w:rsidRPr="00C54047">
        <w:rPr>
          <w:rFonts w:eastAsiaTheme="minorEastAsia"/>
          <w:vertAlign w:val="subscript"/>
        </w:rPr>
        <w:t>1</w:t>
      </w:r>
      <w:r w:rsidRPr="00C54047">
        <w:rPr>
          <w:rFonts w:eastAsiaTheme="minorEastAsia"/>
        </w:rPr>
        <w:t>=</w:t>
      </w:r>
      <w:r w:rsidR="00893213">
        <w:rPr>
          <w:rFonts w:eastAsiaTheme="minorEastAsia"/>
        </w:rPr>
        <w:t xml:space="preserve"> 70</w:t>
      </w:r>
      <w:r w:rsidR="00554C01">
        <w:rPr>
          <w:rFonts w:eastAsiaTheme="minorEastAsia"/>
        </w:rPr>
        <w:t>3</w:t>
      </w:r>
      <w:r w:rsidRPr="00C54047">
        <w:rPr>
          <w:rFonts w:eastAsiaTheme="minorEastAsia"/>
        </w:rPr>
        <w:t xml:space="preserve"> К и Т</w:t>
      </w:r>
      <w:r w:rsidRPr="00C54047"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 xml:space="preserve">= </w:t>
      </w:r>
      <w:r w:rsidR="00893213">
        <w:rPr>
          <w:rFonts w:eastAsiaTheme="minorEastAsia"/>
        </w:rPr>
        <w:t>64</w:t>
      </w:r>
      <w:r w:rsidRPr="00C54047">
        <w:rPr>
          <w:rFonts w:eastAsiaTheme="minorEastAsia"/>
        </w:rPr>
        <w:t>3 К</w:t>
      </w:r>
    </w:p>
    <w:p w14:paraId="542BE7DC" w14:textId="77777777" w:rsidR="00121AF1" w:rsidRDefault="00121AF1" w:rsidP="00121AF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=8,314∙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703∙643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0,076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0,041</m:t>
                </m:r>
              </m:den>
            </m:f>
          </m:e>
        </m:func>
        <m:r>
          <w:rPr>
            <w:rFonts w:ascii="Cambria Math" w:eastAsiaTheme="minorEastAsia" w:hAnsi="Cambria Math"/>
          </w:rPr>
          <m:t>=38,65 кДж/моль</m:t>
        </m:r>
      </m:oMath>
      <w:r w:rsidRPr="00121AF1">
        <w:rPr>
          <w:rFonts w:eastAsiaTheme="minorEastAsia"/>
        </w:rPr>
        <w:t>.</w:t>
      </w:r>
    </w:p>
    <w:p w14:paraId="542BE7DD" w14:textId="77777777" w:rsidR="00893213" w:rsidRPr="00C54047" w:rsidRDefault="00893213" w:rsidP="00893213">
      <w:pPr>
        <w:rPr>
          <w:rFonts w:eastAsiaTheme="minorEastAsia"/>
        </w:rPr>
      </w:pPr>
      <w:r>
        <w:rPr>
          <w:rFonts w:eastAsiaTheme="minorEastAsia"/>
        </w:rPr>
        <w:t>4</w:t>
      </w:r>
      <w:r w:rsidRPr="00121AF1"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T</w:t>
      </w:r>
      <w:r w:rsidRPr="00C54047">
        <w:rPr>
          <w:rFonts w:eastAsiaTheme="minorEastAsia"/>
        </w:rPr>
        <w:t>=</w:t>
      </w:r>
      <w:r>
        <w:rPr>
          <w:rFonts w:eastAsiaTheme="minorEastAsia"/>
        </w:rPr>
        <w:t>763</w:t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t xml:space="preserve"> и</w:t>
      </w:r>
      <w:r w:rsidRPr="00C54047">
        <w:rPr>
          <w:rFonts w:eastAsiaTheme="minorEastAsia"/>
        </w:rPr>
        <w:t xml:space="preserve">  </w:t>
      </w:r>
      <w:r>
        <w:rPr>
          <w:rFonts w:eastAsiaTheme="minorEastAsia"/>
        </w:rPr>
        <w:t>СО</w:t>
      </w:r>
      <w:r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>%=</w:t>
      </w:r>
      <w:r>
        <w:rPr>
          <w:rFonts w:eastAsiaTheme="minorEastAsia"/>
        </w:rPr>
        <w:t>23,35</w:t>
      </w:r>
    </w:p>
    <w:p w14:paraId="542BE7DE" w14:textId="77777777" w:rsidR="00893213" w:rsidRPr="004E6D02" w:rsidRDefault="0006724C" w:rsidP="0089321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0,66∙100</m:t>
            </m:r>
          </m:num>
          <m:den>
            <m:r>
              <w:rPr>
                <w:rFonts w:ascii="Cambria Math" w:eastAsiaTheme="minorEastAsia" w:hAnsi="Cambria Math"/>
              </w:rPr>
              <m:t>2∙23,35+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100-23,35</m:t>
                </m:r>
              </m:e>
            </m:d>
          </m:den>
        </m:f>
        <m:r>
          <w:rPr>
            <w:rFonts w:ascii="Cambria Math" w:eastAsiaTheme="minorEastAsia" w:hAnsi="Cambria Math"/>
          </w:rPr>
          <m:t>=0,535 л/ч</m:t>
        </m:r>
      </m:oMath>
      <w:r w:rsidR="00893213" w:rsidRPr="00C54047">
        <w:rPr>
          <w:rFonts w:eastAsiaTheme="minorEastAsia"/>
        </w:rPr>
        <w:t>;</w:t>
      </w:r>
    </w:p>
    <w:p w14:paraId="542BE7DF" w14:textId="77777777" w:rsidR="00893213" w:rsidRDefault="00893213" w:rsidP="0089321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w=0,535∙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23,35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  <m:r>
          <w:rPr>
            <w:rFonts w:ascii="Cambria Math" w:eastAsiaTheme="minorEastAsia" w:hAnsi="Cambria Math"/>
          </w:rPr>
          <m:t>=0,124 л(С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О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)/ч</m:t>
        </m:r>
      </m:oMath>
      <w:r w:rsidRPr="00C54047">
        <w:rPr>
          <w:rFonts w:eastAsiaTheme="minorEastAsia"/>
        </w:rPr>
        <w:t>;</w:t>
      </w:r>
    </w:p>
    <w:p w14:paraId="6F4B3F1A" w14:textId="77777777" w:rsidR="00987394" w:rsidRDefault="00987394" w:rsidP="00893213">
      <w:pPr>
        <w:rPr>
          <w:rFonts w:eastAsiaTheme="minorEastAsia"/>
        </w:rPr>
      </w:pPr>
    </w:p>
    <w:p w14:paraId="542BE7E0" w14:textId="2BFBA08E" w:rsidR="00893213" w:rsidRPr="00C54047" w:rsidRDefault="00893213" w:rsidP="00893213">
      <w:pPr>
        <w:rPr>
          <w:rFonts w:eastAsiaTheme="minorEastAsia"/>
        </w:rPr>
      </w:pPr>
      <w:r w:rsidRPr="00C54047">
        <w:rPr>
          <w:rFonts w:eastAsiaTheme="minorEastAsia"/>
        </w:rPr>
        <w:t>Энергия активации для Т</w:t>
      </w:r>
      <w:r w:rsidRPr="00C54047">
        <w:rPr>
          <w:rFonts w:eastAsiaTheme="minorEastAsia"/>
          <w:vertAlign w:val="subscript"/>
        </w:rPr>
        <w:t>1</w:t>
      </w:r>
      <w:r w:rsidRPr="00C54047">
        <w:rPr>
          <w:rFonts w:eastAsiaTheme="minorEastAsia"/>
        </w:rPr>
        <w:t>=</w:t>
      </w:r>
      <w:r>
        <w:rPr>
          <w:rFonts w:eastAsiaTheme="minorEastAsia"/>
        </w:rPr>
        <w:t xml:space="preserve"> 763</w:t>
      </w:r>
      <w:r w:rsidRPr="00C54047">
        <w:rPr>
          <w:rFonts w:eastAsiaTheme="minorEastAsia"/>
        </w:rPr>
        <w:t xml:space="preserve"> К и Т</w:t>
      </w:r>
      <w:r w:rsidRPr="00C54047">
        <w:rPr>
          <w:rFonts w:eastAsiaTheme="minorEastAsia"/>
          <w:vertAlign w:val="subscript"/>
        </w:rPr>
        <w:t>2</w:t>
      </w:r>
      <w:r w:rsidRPr="00C54047">
        <w:rPr>
          <w:rFonts w:eastAsiaTheme="minorEastAsia"/>
        </w:rPr>
        <w:t xml:space="preserve">= </w:t>
      </w:r>
      <w:r>
        <w:rPr>
          <w:rFonts w:eastAsiaTheme="minorEastAsia"/>
        </w:rPr>
        <w:t>70</w:t>
      </w:r>
      <w:r w:rsidRPr="00C54047">
        <w:rPr>
          <w:rFonts w:eastAsiaTheme="minorEastAsia"/>
        </w:rPr>
        <w:t>3 К</w:t>
      </w:r>
    </w:p>
    <w:p w14:paraId="542BE7E1" w14:textId="77777777" w:rsidR="00893213" w:rsidRDefault="00893213" w:rsidP="0089321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=8,314∙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763∙703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0,124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0,076</m:t>
                </m:r>
              </m:den>
            </m:f>
          </m:e>
        </m:func>
        <m:r>
          <w:rPr>
            <w:rFonts w:ascii="Cambria Math" w:eastAsiaTheme="minorEastAsia" w:hAnsi="Cambria Math"/>
          </w:rPr>
          <m:t>=34,56 кДж/моль</m:t>
        </m:r>
      </m:oMath>
      <w:r w:rsidRPr="00121AF1">
        <w:rPr>
          <w:rFonts w:eastAsiaTheme="minorEastAsia"/>
        </w:rPr>
        <w:t>.</w:t>
      </w:r>
    </w:p>
    <w:p w14:paraId="542BE7E2" w14:textId="285B67FB" w:rsidR="00893213" w:rsidRDefault="00893213" w:rsidP="00121AF1">
      <w:pPr>
        <w:rPr>
          <w:rFonts w:eastAsiaTheme="minorEastAsia"/>
        </w:rPr>
      </w:pPr>
    </w:p>
    <w:p w14:paraId="7241E21D" w14:textId="77777777" w:rsidR="00E12F90" w:rsidRDefault="00E12F90" w:rsidP="00121AF1">
      <w:pPr>
        <w:rPr>
          <w:rFonts w:eastAsiaTheme="minorEastAsia"/>
        </w:rPr>
      </w:pPr>
    </w:p>
    <w:p w14:paraId="7916EF90" w14:textId="77777777" w:rsidR="00E12F90" w:rsidRDefault="00E12F90" w:rsidP="00121AF1">
      <w:pPr>
        <w:rPr>
          <w:rFonts w:eastAsiaTheme="minorEastAsia"/>
        </w:rPr>
      </w:pPr>
    </w:p>
    <w:p w14:paraId="542BE7E3" w14:textId="3CE0046F" w:rsidR="00121AF1" w:rsidRPr="000A3284" w:rsidRDefault="000A3284" w:rsidP="00121AF1">
      <w:pPr>
        <w:rPr>
          <w:rFonts w:eastAsiaTheme="minorEastAsia"/>
        </w:rPr>
      </w:pPr>
      <w:r>
        <w:rPr>
          <w:rFonts w:eastAsiaTheme="minorEastAsia"/>
        </w:rPr>
        <w:t>График 2. Температурная зависимость диспропорционирования СО</w:t>
      </w:r>
    </w:p>
    <w:p w14:paraId="542BE7E4" w14:textId="77777777" w:rsidR="00C54047" w:rsidRDefault="00893213" w:rsidP="00C54047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42BE804" wp14:editId="6DE6225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2BE7EB" w14:textId="4E81F36C" w:rsidR="00893213" w:rsidRDefault="00893213" w:rsidP="00C54047">
      <w:pPr>
        <w:rPr>
          <w:rFonts w:eastAsiaTheme="minorEastAsia"/>
        </w:rPr>
      </w:pPr>
    </w:p>
    <w:p w14:paraId="0F93546A" w14:textId="77777777" w:rsidR="00CB1058" w:rsidRDefault="00CB1058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42BE7EC" w14:textId="30A04567" w:rsidR="004E6D02" w:rsidRPr="00C54047" w:rsidRDefault="004E6D02" w:rsidP="004E6D02">
      <w:pPr>
        <w:rPr>
          <w:rFonts w:eastAsiaTheme="minorEastAsia"/>
        </w:rPr>
      </w:pPr>
      <w:r>
        <w:rPr>
          <w:rFonts w:eastAsiaTheme="minorEastAsia"/>
        </w:rPr>
        <w:lastRenderedPageBreak/>
        <w:t>2.Расчет степени распада СО и построение её температурной зависимости. Расчет констант равновесия реакции.</w:t>
      </w:r>
    </w:p>
    <w:p w14:paraId="542BE7ED" w14:textId="3712C27E" w:rsidR="004E6D02" w:rsidRPr="00893213" w:rsidRDefault="004E6D02" w:rsidP="004E6D02">
      <w:pPr>
        <w:spacing w:before="240"/>
        <w:rPr>
          <w:rFonts w:eastAsiaTheme="minorEastAsia"/>
        </w:rPr>
      </w:pPr>
      <w:r w:rsidRPr="00893213">
        <w:rPr>
          <w:rFonts w:eastAsiaTheme="minorEastAsia"/>
        </w:rPr>
        <w:t xml:space="preserve">1) </w:t>
      </w:r>
      <w:r>
        <w:rPr>
          <w:rFonts w:eastAsiaTheme="minorEastAsia"/>
        </w:rPr>
        <w:t>Т = 76</w:t>
      </w:r>
      <w:r w:rsidRPr="00893213">
        <w:rPr>
          <w:rFonts w:eastAsiaTheme="minorEastAsia"/>
        </w:rPr>
        <w:t>3К, содержание СО</w:t>
      </w:r>
      <w:r w:rsidR="000A3284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23,35</w:t>
      </w:r>
      <w:r w:rsidRPr="00893213">
        <w:rPr>
          <w:rFonts w:eastAsiaTheme="minorEastAsia"/>
        </w:rPr>
        <w:t>%</w:t>
      </w:r>
    </w:p>
    <w:p w14:paraId="542BE7EE" w14:textId="77777777" w:rsidR="004E6D02" w:rsidRPr="00893213" w:rsidRDefault="004E6D02" w:rsidP="004E6D02">
      <w:pPr>
        <w:spacing w:before="24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2∙23,35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100+23,35</m:t>
            </m:r>
          </m:den>
        </m:f>
        <m:r>
          <w:rPr>
            <w:rFonts w:ascii="Cambria Math" w:eastAsiaTheme="minorEastAsia" w:hAnsi="Cambria Math"/>
          </w:rPr>
          <m:t>=0,378</m:t>
        </m:r>
      </m:oMath>
      <w:r w:rsidRPr="00893213">
        <w:rPr>
          <w:rFonts w:eastAsiaTheme="minorEastAsia"/>
        </w:rPr>
        <w:t>;</w:t>
      </w:r>
    </w:p>
    <w:p w14:paraId="542BE7EF" w14:textId="77777777" w:rsidR="004E6D02" w:rsidRPr="00893213" w:rsidRDefault="0006724C" w:rsidP="004E6D02">
      <w:pPr>
        <w:spacing w:before="2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23,35∙100</m:t>
            </m:r>
          </m:num>
          <m:den>
            <m:r>
              <w:rPr>
                <w:rFonts w:ascii="Cambria Math" w:eastAsiaTheme="minorEastAsia" w:hAnsi="Cambria Math"/>
              </w:rPr>
              <m:t>(100-23,35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∙1</m:t>
            </m:r>
          </m:den>
        </m:f>
        <m:r>
          <w:rPr>
            <w:rFonts w:ascii="Cambria Math" w:eastAsiaTheme="minorEastAsia" w:hAnsi="Cambria Math"/>
          </w:rPr>
          <m:t>=0,397</m:t>
        </m:r>
      </m:oMath>
      <w:r w:rsidR="004E6D02" w:rsidRPr="00893213">
        <w:rPr>
          <w:rFonts w:eastAsiaTheme="minorEastAsia"/>
        </w:rPr>
        <w:t>;</w:t>
      </w:r>
    </w:p>
    <w:p w14:paraId="542BE7F0" w14:textId="77777777" w:rsidR="004E6D02" w:rsidRPr="00893213" w:rsidRDefault="0006724C" w:rsidP="004E6D02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=-0,4</m:t>
        </m:r>
      </m:oMath>
      <w:r w:rsidR="004E6D02" w:rsidRPr="00893213">
        <w:rPr>
          <w:rFonts w:eastAsiaTheme="minorEastAsia"/>
        </w:rPr>
        <w:t>;</w:t>
      </w:r>
    </w:p>
    <w:p w14:paraId="542BE7F1" w14:textId="77777777" w:rsidR="004E6D02" w:rsidRDefault="0006724C" w:rsidP="004E6D02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теор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9001</m:t>
            </m:r>
          </m:num>
          <m:den>
            <m:r>
              <w:rPr>
                <w:rFonts w:ascii="Cambria Math" w:eastAsiaTheme="minorEastAsia" w:hAnsi="Cambria Math"/>
              </w:rPr>
              <m:t>763</m:t>
            </m:r>
          </m:den>
        </m:f>
        <m:r>
          <w:rPr>
            <w:rFonts w:ascii="Cambria Math" w:eastAsiaTheme="minorEastAsia" w:hAnsi="Cambria Math"/>
          </w:rPr>
          <m:t>-9,28=2,51</m:t>
        </m:r>
      </m:oMath>
      <w:r w:rsidR="004E6D02" w:rsidRPr="00893213">
        <w:rPr>
          <w:rFonts w:eastAsiaTheme="minorEastAsia"/>
          <w:i/>
        </w:rPr>
        <w:t>.</w:t>
      </w:r>
    </w:p>
    <w:p w14:paraId="542BE7F2" w14:textId="2992CE6E" w:rsidR="00AD2D71" w:rsidRPr="00893213" w:rsidRDefault="00AD2D71" w:rsidP="00AD2D71">
      <w:pPr>
        <w:spacing w:before="240"/>
        <w:rPr>
          <w:rFonts w:eastAsiaTheme="minorEastAsia"/>
        </w:rPr>
      </w:pPr>
      <w:r>
        <w:rPr>
          <w:rFonts w:eastAsiaTheme="minorEastAsia"/>
        </w:rPr>
        <w:t>2</w:t>
      </w:r>
      <w:r w:rsidRPr="00893213">
        <w:rPr>
          <w:rFonts w:eastAsiaTheme="minorEastAsia"/>
        </w:rPr>
        <w:t xml:space="preserve">) </w:t>
      </w:r>
      <w:r>
        <w:rPr>
          <w:rFonts w:eastAsiaTheme="minorEastAsia"/>
        </w:rPr>
        <w:t>Т = 86</w:t>
      </w:r>
      <w:r w:rsidRPr="00893213">
        <w:rPr>
          <w:rFonts w:eastAsiaTheme="minorEastAsia"/>
        </w:rPr>
        <w:t>3К, содержание СО</w:t>
      </w:r>
      <w:r w:rsidR="000A3284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48,96</w:t>
      </w:r>
      <w:r w:rsidRPr="00893213">
        <w:rPr>
          <w:rFonts w:eastAsiaTheme="minorEastAsia"/>
        </w:rPr>
        <w:t>%</w:t>
      </w:r>
    </w:p>
    <w:p w14:paraId="542BE7F3" w14:textId="77777777" w:rsidR="00AD2D71" w:rsidRPr="00893213" w:rsidRDefault="00AD2D71" w:rsidP="00AD2D71">
      <w:pPr>
        <w:spacing w:before="24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2∙48,96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100+48,96</m:t>
            </m:r>
          </m:den>
        </m:f>
        <m:r>
          <w:rPr>
            <w:rFonts w:ascii="Cambria Math" w:eastAsiaTheme="minorEastAsia" w:hAnsi="Cambria Math"/>
          </w:rPr>
          <m:t>=0,653</m:t>
        </m:r>
      </m:oMath>
      <w:r w:rsidRPr="00893213">
        <w:rPr>
          <w:rFonts w:eastAsiaTheme="minorEastAsia"/>
        </w:rPr>
        <w:t>;</w:t>
      </w:r>
    </w:p>
    <w:p w14:paraId="542BE7F4" w14:textId="77777777" w:rsidR="00AD2D71" w:rsidRPr="00893213" w:rsidRDefault="0006724C" w:rsidP="00AD2D71">
      <w:pPr>
        <w:spacing w:before="2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48,96∙100</m:t>
            </m:r>
          </m:num>
          <m:den>
            <m:r>
              <w:rPr>
                <w:rFonts w:ascii="Cambria Math" w:eastAsiaTheme="minorEastAsia" w:hAnsi="Cambria Math"/>
              </w:rPr>
              <m:t>(100-48,96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∙1</m:t>
            </m:r>
          </m:den>
        </m:f>
        <m:r>
          <w:rPr>
            <w:rFonts w:ascii="Cambria Math" w:eastAsiaTheme="minorEastAsia" w:hAnsi="Cambria Math"/>
          </w:rPr>
          <m:t>=1,87</m:t>
        </m:r>
      </m:oMath>
      <w:r w:rsidR="00AD2D71" w:rsidRPr="00893213">
        <w:rPr>
          <w:rFonts w:eastAsiaTheme="minorEastAsia"/>
        </w:rPr>
        <w:t>;</w:t>
      </w:r>
    </w:p>
    <w:p w14:paraId="542BE7F5" w14:textId="77777777" w:rsidR="00AD2D71" w:rsidRPr="00893213" w:rsidRDefault="0006724C" w:rsidP="00AD2D71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=0,27</m:t>
        </m:r>
      </m:oMath>
      <w:r w:rsidR="00AD2D71" w:rsidRPr="00893213">
        <w:rPr>
          <w:rFonts w:eastAsiaTheme="minorEastAsia"/>
        </w:rPr>
        <w:t>;</w:t>
      </w:r>
    </w:p>
    <w:p w14:paraId="542BE7F6" w14:textId="77777777" w:rsidR="00AD2D71" w:rsidRDefault="0006724C" w:rsidP="00AD2D71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теор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9001</m:t>
            </m:r>
          </m:num>
          <m:den>
            <m:r>
              <w:rPr>
                <w:rFonts w:ascii="Cambria Math" w:eastAsiaTheme="minorEastAsia" w:hAnsi="Cambria Math"/>
              </w:rPr>
              <m:t>863</m:t>
            </m:r>
          </m:den>
        </m:f>
        <m:r>
          <w:rPr>
            <w:rFonts w:ascii="Cambria Math" w:eastAsiaTheme="minorEastAsia" w:hAnsi="Cambria Math"/>
          </w:rPr>
          <m:t>-9,28=1,14</m:t>
        </m:r>
      </m:oMath>
      <w:r w:rsidR="00AD2D71" w:rsidRPr="00893213">
        <w:rPr>
          <w:rFonts w:eastAsiaTheme="minorEastAsia"/>
          <w:i/>
        </w:rPr>
        <w:t>.</w:t>
      </w:r>
    </w:p>
    <w:p w14:paraId="542BE7F7" w14:textId="6E072102" w:rsidR="00AD2D71" w:rsidRPr="00893213" w:rsidRDefault="00AD2D71" w:rsidP="00AD2D71">
      <w:pPr>
        <w:spacing w:before="240"/>
        <w:rPr>
          <w:rFonts w:eastAsiaTheme="minorEastAsia"/>
        </w:rPr>
      </w:pPr>
      <w:r>
        <w:rPr>
          <w:rFonts w:eastAsiaTheme="minorEastAsia"/>
        </w:rPr>
        <w:t>3</w:t>
      </w:r>
      <w:r w:rsidRPr="00893213">
        <w:rPr>
          <w:rFonts w:eastAsiaTheme="minorEastAsia"/>
        </w:rPr>
        <w:t xml:space="preserve">) </w:t>
      </w:r>
      <w:r>
        <w:rPr>
          <w:rFonts w:eastAsiaTheme="minorEastAsia"/>
        </w:rPr>
        <w:t>Т = 88</w:t>
      </w:r>
      <w:r w:rsidRPr="00893213">
        <w:rPr>
          <w:rFonts w:eastAsiaTheme="minorEastAsia"/>
        </w:rPr>
        <w:t>3К, содержание СО</w:t>
      </w:r>
      <w:r w:rsidR="000A3284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46,21</w:t>
      </w:r>
      <w:r w:rsidRPr="00893213">
        <w:rPr>
          <w:rFonts w:eastAsiaTheme="minorEastAsia"/>
        </w:rPr>
        <w:t>%</w:t>
      </w:r>
    </w:p>
    <w:p w14:paraId="542BE7F8" w14:textId="77777777" w:rsidR="00AD2D71" w:rsidRPr="00893213" w:rsidRDefault="00AD2D71" w:rsidP="00AD2D71">
      <w:pPr>
        <w:spacing w:before="24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2∙46,21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100+46,21</m:t>
            </m:r>
          </m:den>
        </m:f>
        <m:r>
          <w:rPr>
            <w:rFonts w:ascii="Cambria Math" w:eastAsiaTheme="minorEastAsia" w:hAnsi="Cambria Math"/>
          </w:rPr>
          <m:t>=0,632</m:t>
        </m:r>
      </m:oMath>
      <w:r w:rsidRPr="00893213">
        <w:rPr>
          <w:rFonts w:eastAsiaTheme="minorEastAsia"/>
        </w:rPr>
        <w:t>;</w:t>
      </w:r>
    </w:p>
    <w:p w14:paraId="542BE7F9" w14:textId="77777777" w:rsidR="00AD2D71" w:rsidRPr="00893213" w:rsidRDefault="0006724C" w:rsidP="00AD2D71">
      <w:pPr>
        <w:spacing w:before="24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46,21∙100</m:t>
            </m:r>
          </m:num>
          <m:den>
            <m:r>
              <w:rPr>
                <w:rFonts w:ascii="Cambria Math" w:eastAsiaTheme="minorEastAsia" w:hAnsi="Cambria Math"/>
              </w:rPr>
              <m:t>(100-46,21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∙1</m:t>
            </m:r>
          </m:den>
        </m:f>
        <m:r>
          <w:rPr>
            <w:rFonts w:ascii="Cambria Math" w:eastAsiaTheme="minorEastAsia" w:hAnsi="Cambria Math"/>
          </w:rPr>
          <m:t>=1,59</m:t>
        </m:r>
      </m:oMath>
      <w:r w:rsidR="00AD2D71" w:rsidRPr="00893213">
        <w:rPr>
          <w:rFonts w:eastAsiaTheme="minorEastAsia"/>
        </w:rPr>
        <w:t>;</w:t>
      </w:r>
    </w:p>
    <w:p w14:paraId="542BE7FA" w14:textId="77777777" w:rsidR="00AD2D71" w:rsidRPr="00893213" w:rsidRDefault="0006724C" w:rsidP="00AD2D71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=0,2</m:t>
        </m:r>
      </m:oMath>
      <w:r w:rsidR="00AD2D71" w:rsidRPr="00893213">
        <w:rPr>
          <w:rFonts w:eastAsiaTheme="minorEastAsia"/>
        </w:rPr>
        <w:t>;</w:t>
      </w:r>
    </w:p>
    <w:p w14:paraId="542BE7FC" w14:textId="1F70DABA" w:rsidR="00AD2D71" w:rsidRDefault="0006724C" w:rsidP="004E6D02">
      <w:pPr>
        <w:spacing w:before="240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теор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9001</m:t>
            </m:r>
          </m:num>
          <m:den>
            <m:r>
              <w:rPr>
                <w:rFonts w:ascii="Cambria Math" w:eastAsiaTheme="minorEastAsia" w:hAnsi="Cambria Math"/>
              </w:rPr>
              <m:t>883</m:t>
            </m:r>
          </m:den>
        </m:f>
        <m:r>
          <w:rPr>
            <w:rFonts w:ascii="Cambria Math" w:eastAsiaTheme="minorEastAsia" w:hAnsi="Cambria Math"/>
          </w:rPr>
          <m:t>-9,28=0,91</m:t>
        </m:r>
      </m:oMath>
      <w:r w:rsidR="00AD2D71" w:rsidRPr="00893213">
        <w:rPr>
          <w:rFonts w:eastAsiaTheme="minorEastAsia"/>
          <w:i/>
        </w:rPr>
        <w:t>.</w:t>
      </w:r>
    </w:p>
    <w:p w14:paraId="4783C366" w14:textId="4695350C" w:rsidR="0067085A" w:rsidRPr="000A3284" w:rsidRDefault="0067085A" w:rsidP="0067085A">
      <w:pPr>
        <w:spacing w:before="240"/>
        <w:ind w:firstLine="708"/>
        <w:rPr>
          <w:rFonts w:eastAsiaTheme="minorEastAsia"/>
          <w:i/>
        </w:rPr>
      </w:pPr>
      <w:r w:rsidRPr="0067085A">
        <w:rPr>
          <w:rFonts w:eastAsiaTheme="minorEastAsia"/>
        </w:rPr>
        <w:t>График</w:t>
      </w:r>
      <w:r>
        <w:rPr>
          <w:rFonts w:eastAsiaTheme="minorEastAsia"/>
        </w:rPr>
        <w:t xml:space="preserve"> 3. Зависимость степени распада СО от температуры</w:t>
      </w:r>
    </w:p>
    <w:p w14:paraId="542BE7FF" w14:textId="1CBD9F9F" w:rsidR="00A6476B" w:rsidRDefault="000354BA" w:rsidP="0067085A">
      <w:pPr>
        <w:pStyle w:val="a4"/>
        <w:spacing w:before="240" w:after="0"/>
        <w:ind w:left="708"/>
        <w:rPr>
          <w:rFonts w:eastAsiaTheme="minorEastAsia"/>
          <w:szCs w:val="24"/>
        </w:rPr>
      </w:pPr>
      <w:r>
        <w:rPr>
          <w:noProof/>
          <w:lang w:eastAsia="ru-RU"/>
        </w:rPr>
        <w:drawing>
          <wp:inline distT="0" distB="0" distL="0" distR="0" wp14:anchorId="542BE806" wp14:editId="6E281CE8">
            <wp:extent cx="4524375" cy="2352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780D57" w14:textId="77777777" w:rsidR="0006724C" w:rsidRDefault="0006724C" w:rsidP="0067085A">
      <w:pPr>
        <w:pStyle w:val="a4"/>
        <w:spacing w:before="240" w:after="0"/>
        <w:ind w:left="708"/>
        <w:rPr>
          <w:rFonts w:eastAsiaTheme="minorEastAsia"/>
          <w:szCs w:val="24"/>
        </w:rPr>
      </w:pPr>
    </w:p>
    <w:p w14:paraId="31A16404" w14:textId="184881C4" w:rsidR="0006724C" w:rsidRDefault="0006724C" w:rsidP="0006724C">
      <w:pPr>
        <w:spacing w:after="160" w:line="259" w:lineRule="auto"/>
        <w:rPr>
          <w:rFonts w:eastAsiaTheme="minorEastAsia"/>
          <w:b/>
        </w:rPr>
      </w:pPr>
      <w:r>
        <w:rPr>
          <w:rFonts w:eastAsiaTheme="minorEastAsia"/>
        </w:rPr>
        <w:br w:type="page"/>
      </w:r>
      <w:r w:rsidRPr="0006724C">
        <w:rPr>
          <w:rFonts w:eastAsiaTheme="minorEastAsia"/>
          <w:b/>
        </w:rPr>
        <w:lastRenderedPageBreak/>
        <w:t>Вывод</w:t>
      </w:r>
    </w:p>
    <w:p w14:paraId="30A70B7B" w14:textId="7C232174" w:rsidR="0006724C" w:rsidRDefault="0006724C" w:rsidP="0006724C">
      <w:pPr>
        <w:spacing w:after="160" w:line="259" w:lineRule="auto"/>
        <w:ind w:firstLine="708"/>
        <w:rPr>
          <w:rFonts w:eastAsiaTheme="minorEastAsia"/>
        </w:rPr>
      </w:pPr>
      <w:r w:rsidRPr="0006724C">
        <w:rPr>
          <w:rFonts w:eastAsiaTheme="minorEastAsia"/>
        </w:rPr>
        <w:t xml:space="preserve">В ходе работы мы </w:t>
      </w:r>
      <w:r>
        <w:rPr>
          <w:rFonts w:eastAsiaTheme="minorEastAsia"/>
        </w:rPr>
        <w:t>исследовали реакцию распада монооксида углерода и получили термодинамические и кинетические характеристики данного процесса.</w:t>
      </w:r>
    </w:p>
    <w:p w14:paraId="6AC7560D" w14:textId="50AA86C0" w:rsidR="0006724C" w:rsidRDefault="0006724C" w:rsidP="0006724C">
      <w:pPr>
        <w:spacing w:after="160" w:line="259" w:lineRule="auto"/>
        <w:ind w:firstLine="708"/>
        <w:rPr>
          <w:rFonts w:eastAsiaTheme="minorEastAsia"/>
        </w:rPr>
      </w:pPr>
      <w:r>
        <w:rPr>
          <w:rFonts w:eastAsiaTheme="minorEastAsia"/>
        </w:rPr>
        <w:t>По графику 1 видно, что СО мало разлагается при низких температурах, но при достижении температуры примерно 660 К содержание СО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в га</w:t>
      </w:r>
      <w:r w:rsidR="00117840">
        <w:rPr>
          <w:rFonts w:eastAsiaTheme="minorEastAsia"/>
        </w:rPr>
        <w:t>зовой фазе начинает возрастать.</w:t>
      </w:r>
    </w:p>
    <w:p w14:paraId="39004A38" w14:textId="7144E183" w:rsidR="00117840" w:rsidRPr="0006724C" w:rsidRDefault="00117840" w:rsidP="0006724C">
      <w:pPr>
        <w:spacing w:after="160" w:line="259" w:lineRule="auto"/>
        <w:ind w:firstLine="708"/>
        <w:rPr>
          <w:rFonts w:eastAsiaTheme="minorEastAsia"/>
        </w:rPr>
      </w:pPr>
      <w:r w:rsidRPr="00117840">
        <w:rPr>
          <w:rFonts w:eastAsiaTheme="minorEastAsia"/>
        </w:rPr>
        <w:t xml:space="preserve">Значения энергии активации, полученные при расчете, меньше теплового эффекта реакции образования монооксида углерода. Это связано с наличием </w:t>
      </w:r>
      <w:r w:rsidR="00F46E58" w:rsidRPr="00117840">
        <w:rPr>
          <w:rFonts w:eastAsiaTheme="minorEastAsia"/>
        </w:rPr>
        <w:t>никелевого</w:t>
      </w:r>
      <w:bookmarkStart w:id="0" w:name="_GoBack"/>
      <w:bookmarkEnd w:id="0"/>
      <w:r w:rsidRPr="00117840">
        <w:rPr>
          <w:rFonts w:eastAsiaTheme="minorEastAsia"/>
        </w:rPr>
        <w:t xml:space="preserve"> катализатора в системе.</w:t>
      </w:r>
    </w:p>
    <w:sectPr w:rsidR="00117840" w:rsidRPr="0006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F13"/>
    <w:multiLevelType w:val="multilevel"/>
    <w:tmpl w:val="0DEC92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C520CEA"/>
    <w:multiLevelType w:val="hybridMultilevel"/>
    <w:tmpl w:val="C0DE7874"/>
    <w:lvl w:ilvl="0" w:tplc="106A1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AF459C"/>
    <w:multiLevelType w:val="multilevel"/>
    <w:tmpl w:val="0DEC92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4A"/>
    <w:rsid w:val="000354BA"/>
    <w:rsid w:val="0006724C"/>
    <w:rsid w:val="000A3284"/>
    <w:rsid w:val="000D5D05"/>
    <w:rsid w:val="00117840"/>
    <w:rsid w:val="00121AF1"/>
    <w:rsid w:val="002340DE"/>
    <w:rsid w:val="004E6D02"/>
    <w:rsid w:val="00554C01"/>
    <w:rsid w:val="0067085A"/>
    <w:rsid w:val="00734728"/>
    <w:rsid w:val="00893213"/>
    <w:rsid w:val="008949A9"/>
    <w:rsid w:val="008A3EC7"/>
    <w:rsid w:val="00987394"/>
    <w:rsid w:val="00A6476B"/>
    <w:rsid w:val="00AD2D71"/>
    <w:rsid w:val="00B818A3"/>
    <w:rsid w:val="00BD678A"/>
    <w:rsid w:val="00C54047"/>
    <w:rsid w:val="00CB1058"/>
    <w:rsid w:val="00D72641"/>
    <w:rsid w:val="00D800E0"/>
    <w:rsid w:val="00E12F90"/>
    <w:rsid w:val="00E735A0"/>
    <w:rsid w:val="00F2444A"/>
    <w:rsid w:val="00F46E58"/>
    <w:rsid w:val="00F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E7A5"/>
  <w15:chartTrackingRefBased/>
  <w15:docId w15:val="{713A283F-5316-4C11-A92D-34FE9067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0DE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6E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ja\Desktop\&#1088;&#1072;&#1073;&#1086;&#1090;&#1072;%2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ja\Desktop\&#1088;&#1072;&#1073;&#1086;&#1090;&#1072;%2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{СO2,%}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Лист1!$A$2:$A$35</c:f>
              <c:numCache>
                <c:formatCode>General</c:formatCode>
                <c:ptCount val="34"/>
                <c:pt idx="0">
                  <c:v>573</c:v>
                </c:pt>
                <c:pt idx="1">
                  <c:v>583</c:v>
                </c:pt>
                <c:pt idx="2">
                  <c:v>593</c:v>
                </c:pt>
                <c:pt idx="3">
                  <c:v>603</c:v>
                </c:pt>
                <c:pt idx="4">
                  <c:v>613</c:v>
                </c:pt>
                <c:pt idx="5">
                  <c:v>623</c:v>
                </c:pt>
                <c:pt idx="6">
                  <c:v>633</c:v>
                </c:pt>
                <c:pt idx="7">
                  <c:v>643</c:v>
                </c:pt>
                <c:pt idx="8">
                  <c:v>653</c:v>
                </c:pt>
                <c:pt idx="9">
                  <c:v>663</c:v>
                </c:pt>
                <c:pt idx="10">
                  <c:v>673</c:v>
                </c:pt>
                <c:pt idx="11">
                  <c:v>683</c:v>
                </c:pt>
                <c:pt idx="12">
                  <c:v>693</c:v>
                </c:pt>
                <c:pt idx="13">
                  <c:v>703</c:v>
                </c:pt>
                <c:pt idx="14">
                  <c:v>713</c:v>
                </c:pt>
                <c:pt idx="15">
                  <c:v>723</c:v>
                </c:pt>
                <c:pt idx="16">
                  <c:v>733</c:v>
                </c:pt>
                <c:pt idx="17">
                  <c:v>743</c:v>
                </c:pt>
                <c:pt idx="18">
                  <c:v>753</c:v>
                </c:pt>
                <c:pt idx="19">
                  <c:v>763</c:v>
                </c:pt>
                <c:pt idx="20">
                  <c:v>773</c:v>
                </c:pt>
                <c:pt idx="21">
                  <c:v>783</c:v>
                </c:pt>
                <c:pt idx="22">
                  <c:v>793</c:v>
                </c:pt>
                <c:pt idx="23">
                  <c:v>803</c:v>
                </c:pt>
                <c:pt idx="24">
                  <c:v>813</c:v>
                </c:pt>
                <c:pt idx="25">
                  <c:v>823</c:v>
                </c:pt>
                <c:pt idx="26">
                  <c:v>833</c:v>
                </c:pt>
                <c:pt idx="27">
                  <c:v>843</c:v>
                </c:pt>
                <c:pt idx="28">
                  <c:v>853</c:v>
                </c:pt>
                <c:pt idx="29">
                  <c:v>863</c:v>
                </c:pt>
                <c:pt idx="30">
                  <c:v>873</c:v>
                </c:pt>
                <c:pt idx="31">
                  <c:v>883</c:v>
                </c:pt>
                <c:pt idx="32">
                  <c:v>893</c:v>
                </c:pt>
              </c:numCache>
            </c:num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5.5</c:v>
                </c:pt>
                <c:pt idx="1">
                  <c:v>5.6</c:v>
                </c:pt>
                <c:pt idx="2">
                  <c:v>5.88</c:v>
                </c:pt>
                <c:pt idx="3">
                  <c:v>6.15</c:v>
                </c:pt>
                <c:pt idx="4">
                  <c:v>6.32</c:v>
                </c:pt>
                <c:pt idx="5">
                  <c:v>6.5</c:v>
                </c:pt>
                <c:pt idx="6">
                  <c:v>6.62</c:v>
                </c:pt>
                <c:pt idx="7">
                  <c:v>6.77</c:v>
                </c:pt>
                <c:pt idx="8">
                  <c:v>6.99</c:v>
                </c:pt>
                <c:pt idx="9">
                  <c:v>7.36</c:v>
                </c:pt>
                <c:pt idx="10">
                  <c:v>8.0399999999999991</c:v>
                </c:pt>
                <c:pt idx="11">
                  <c:v>9.5</c:v>
                </c:pt>
                <c:pt idx="12">
                  <c:v>11.5</c:v>
                </c:pt>
                <c:pt idx="13">
                  <c:v>13.2</c:v>
                </c:pt>
                <c:pt idx="14">
                  <c:v>14.97</c:v>
                </c:pt>
                <c:pt idx="15">
                  <c:v>16.420000000000002</c:v>
                </c:pt>
                <c:pt idx="16">
                  <c:v>18</c:v>
                </c:pt>
                <c:pt idx="17">
                  <c:v>19.25</c:v>
                </c:pt>
                <c:pt idx="18">
                  <c:v>21.14</c:v>
                </c:pt>
                <c:pt idx="19">
                  <c:v>23.35</c:v>
                </c:pt>
                <c:pt idx="20">
                  <c:v>25.4</c:v>
                </c:pt>
                <c:pt idx="21">
                  <c:v>28</c:v>
                </c:pt>
                <c:pt idx="22">
                  <c:v>31.23</c:v>
                </c:pt>
                <c:pt idx="23">
                  <c:v>34.049999999999997</c:v>
                </c:pt>
                <c:pt idx="24">
                  <c:v>37.25</c:v>
                </c:pt>
                <c:pt idx="25">
                  <c:v>40.99</c:v>
                </c:pt>
                <c:pt idx="26">
                  <c:v>44.08</c:v>
                </c:pt>
                <c:pt idx="27">
                  <c:v>46.8</c:v>
                </c:pt>
                <c:pt idx="28">
                  <c:v>48.35</c:v>
                </c:pt>
                <c:pt idx="29">
                  <c:v>48.96</c:v>
                </c:pt>
                <c:pt idx="30">
                  <c:v>48</c:v>
                </c:pt>
                <c:pt idx="31">
                  <c:v>46.21</c:v>
                </c:pt>
                <c:pt idx="32">
                  <c:v>44.48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6D-4D6B-949E-4FAD59A9B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6167984"/>
        <c:axId val="556169296"/>
      </c:lineChart>
      <c:catAx>
        <c:axId val="55616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T, K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169296"/>
        <c:crosses val="autoZero"/>
        <c:auto val="1"/>
        <c:lblAlgn val="ctr"/>
        <c:lblOffset val="100"/>
        <c:noMultiLvlLbl val="0"/>
      </c:catAx>
      <c:valAx>
        <c:axId val="55616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{</a:t>
                </a:r>
                <a:r>
                  <a:rPr lang="ru-RU" sz="1000" b="1" i="0" u="none" strike="noStrike" baseline="0">
                    <a:effectLst/>
                  </a:rPr>
                  <a:t>С</a:t>
                </a:r>
                <a:r>
                  <a:rPr lang="en-US" sz="1000" b="1" i="0" u="none" strike="noStrike" baseline="0">
                    <a:effectLst/>
                  </a:rPr>
                  <a:t>O</a:t>
                </a:r>
                <a:r>
                  <a:rPr lang="ru-RU" sz="1000" b="1" i="0" u="none" strike="noStrike" baseline="-25000">
                    <a:effectLst/>
                  </a:rPr>
                  <a:t>2</a:t>
                </a:r>
                <a:r>
                  <a:rPr lang="ru-RU" sz="1000" b="1" i="0" u="none" strike="noStrike" baseline="0">
                    <a:effectLst/>
                  </a:rPr>
                  <a:t>,%</a:t>
                </a:r>
                <a:r>
                  <a:rPr lang="en-US" sz="1000" b="1" i="0" u="none" strike="noStrike" baseline="0">
                    <a:effectLst/>
                  </a:rPr>
                  <a:t>}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616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cat>
            <c:numRef>
              <c:f>Лист1!$F$42:$F$45</c:f>
              <c:numCache>
                <c:formatCode>General</c:formatCode>
                <c:ptCount val="4"/>
                <c:pt idx="0">
                  <c:v>583</c:v>
                </c:pt>
                <c:pt idx="1">
                  <c:v>643</c:v>
                </c:pt>
                <c:pt idx="2">
                  <c:v>703</c:v>
                </c:pt>
                <c:pt idx="3">
                  <c:v>763</c:v>
                </c:pt>
              </c:numCache>
            </c:numRef>
          </c:cat>
          <c:val>
            <c:numRef>
              <c:f>Лист1!$E$42:$E$45</c:f>
              <c:numCache>
                <c:formatCode>General</c:formatCode>
                <c:ptCount val="4"/>
                <c:pt idx="0">
                  <c:v>3.5000000000000003E-2</c:v>
                </c:pt>
                <c:pt idx="1">
                  <c:v>4.1000000000000002E-2</c:v>
                </c:pt>
                <c:pt idx="2">
                  <c:v>7.5999999999999998E-2</c:v>
                </c:pt>
                <c:pt idx="3">
                  <c:v>0.124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2D-47D6-94CF-D5C292143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5274296"/>
        <c:axId val="415274688"/>
      </c:lineChart>
      <c:catAx>
        <c:axId val="415274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Т, К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274688"/>
        <c:crosses val="autoZero"/>
        <c:auto val="1"/>
        <c:lblAlgn val="ctr"/>
        <c:lblOffset val="100"/>
        <c:noMultiLvlLbl val="0"/>
      </c:catAx>
      <c:valAx>
        <c:axId val="41527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Скорость распада СО,</a:t>
                </a:r>
                <a:r>
                  <a:rPr lang="ru-RU" baseline="0"/>
                  <a:t> л(</a:t>
                </a:r>
                <a:r>
                  <a:rPr lang="en-US" baseline="0"/>
                  <a:t>CO</a:t>
                </a:r>
                <a:r>
                  <a:rPr lang="en-US" baseline="-25000"/>
                  <a:t>2</a:t>
                </a:r>
                <a:r>
                  <a:rPr lang="ru-RU" baseline="0"/>
                  <a:t>)</a:t>
                </a:r>
                <a:r>
                  <a:rPr lang="en-US" baseline="0"/>
                  <a:t>/</a:t>
                </a:r>
                <a:r>
                  <a:rPr lang="ru-RU" baseline="0"/>
                  <a:t>ч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274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cat>
            <c:numRef>
              <c:f>Лист1!$F$57:$F$59</c:f>
              <c:numCache>
                <c:formatCode>General</c:formatCode>
                <c:ptCount val="3"/>
                <c:pt idx="0">
                  <c:v>763</c:v>
                </c:pt>
                <c:pt idx="1">
                  <c:v>863</c:v>
                </c:pt>
                <c:pt idx="2">
                  <c:v>883</c:v>
                </c:pt>
              </c:numCache>
            </c:numRef>
          </c:cat>
          <c:val>
            <c:numRef>
              <c:f>Лист1!$E$57:$E$59</c:f>
              <c:numCache>
                <c:formatCode>General</c:formatCode>
                <c:ptCount val="3"/>
                <c:pt idx="0">
                  <c:v>0.378</c:v>
                </c:pt>
                <c:pt idx="1">
                  <c:v>0.65300000000000002</c:v>
                </c:pt>
                <c:pt idx="2">
                  <c:v>0.63200000000000001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3E-4697-AC7E-3319C9669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486896"/>
        <c:axId val="409484152"/>
      </c:lineChart>
      <c:catAx>
        <c:axId val="40948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Т, К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152"/>
        <c:crosses val="autoZero"/>
        <c:auto val="1"/>
        <c:lblAlgn val="ctr"/>
        <c:lblOffset val="100"/>
        <c:noMultiLvlLbl val="0"/>
      </c:catAx>
      <c:valAx>
        <c:axId val="40948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</dc:creator>
  <cp:keywords/>
  <dc:description/>
  <cp:lastModifiedBy>Никита Сидоров</cp:lastModifiedBy>
  <cp:revision>7</cp:revision>
  <cp:lastPrinted>2015-10-05T16:27:00Z</cp:lastPrinted>
  <dcterms:created xsi:type="dcterms:W3CDTF">2015-10-05T15:02:00Z</dcterms:created>
  <dcterms:modified xsi:type="dcterms:W3CDTF">2015-10-05T16:33:00Z</dcterms:modified>
</cp:coreProperties>
</file>