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11" w:rsidRPr="004A79FC" w:rsidRDefault="004A79FC" w:rsidP="004A79FC">
      <w:pPr>
        <w:pStyle w:val="a3"/>
        <w:numPr>
          <w:ilvl w:val="0"/>
          <w:numId w:val="1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Диагармма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Клапейрона</w:t>
      </w:r>
      <w:proofErr w:type="spellEnd"/>
    </w:p>
    <w:p w:rsidR="004A79FC" w:rsidRDefault="004A79FC" w:rsidP="004A79F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A79FC" w:rsidRDefault="004A7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20BC" w:rsidRDefault="004A79FC" w:rsidP="008E20BC">
      <w:pPr>
        <w:pStyle w:val="a3"/>
        <w:numPr>
          <w:ilvl w:val="0"/>
          <w:numId w:val="1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Диаграмма состояния однокомпонентной системы</w:t>
      </w:r>
    </w:p>
    <w:p w:rsidR="004A79FC" w:rsidRPr="008E20BC" w:rsidRDefault="004A79FC" w:rsidP="008E20B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ACD">
        <w:rPr>
          <w:rFonts w:ascii="Times New Roman" w:hAnsi="Times New Roman" w:cs="Times New Roman"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3441700</wp:posOffset>
            </wp:positionV>
            <wp:extent cx="5939790" cy="2585085"/>
            <wp:effectExtent l="19050" t="0" r="3810" b="0"/>
            <wp:wrapSquare wrapText="bothSides"/>
            <wp:docPr id="89" name="Рисунок 56" descr="C:\Users\Царь\Desktop\Физ.химия экзаме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Царь\Desktop\Физ.химия экзамен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20BC">
        <w:rPr>
          <w:rFonts w:ascii="Times New Roman" w:hAnsi="Times New Roman" w:cs="Times New Roman"/>
          <w:i/>
          <w:noProof/>
          <w:color w:val="000000"/>
          <w:sz w:val="28"/>
          <w:szCs w:val="28"/>
          <w:u w:val="single"/>
        </w:rPr>
        <w:t>Диаграмма состояния однокомпонентной системы(фазовая диаграмма)</w:t>
      </w:r>
    </w:p>
    <w:p w:rsidR="004A79FC" w:rsidRDefault="004A79FC" w:rsidP="008E20BC">
      <w:pPr>
        <w:pStyle w:val="a3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4A79FC" w:rsidRPr="00701D8B" w:rsidRDefault="004A79FC" w:rsidP="008E20BC">
      <w:pPr>
        <w:pStyle w:val="a3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5414010</wp:posOffset>
            </wp:positionV>
            <wp:extent cx="5939790" cy="2837180"/>
            <wp:effectExtent l="19050" t="0" r="3810" b="0"/>
            <wp:wrapSquare wrapText="bothSides"/>
            <wp:docPr id="90" name="Рисунок 57" descr="C:\Users\Царь\Desktop\Физ.химия экзаме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Царь\Desktop\Физ.химия экзамен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194310</wp:posOffset>
            </wp:positionV>
            <wp:extent cx="6953250" cy="2454275"/>
            <wp:effectExtent l="19050" t="0" r="0" b="0"/>
            <wp:wrapSquare wrapText="bothSides"/>
            <wp:docPr id="88" name="Рисунок 55" descr="C:\Users\Царь\Desktop\Физ.химия экзаме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Царь\Desktop\Физ.химия экзамен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FC" w:rsidRDefault="004A79FC" w:rsidP="004A79FC">
      <w:pPr>
        <w:tabs>
          <w:tab w:val="left" w:pos="3353"/>
        </w:tabs>
        <w:rPr>
          <w:sz w:val="28"/>
          <w:szCs w:val="28"/>
        </w:rPr>
      </w:pPr>
      <w:r w:rsidRPr="004A79F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3585210</wp:posOffset>
            </wp:positionV>
            <wp:extent cx="5936615" cy="5600700"/>
            <wp:effectExtent l="19050" t="0" r="6985" b="0"/>
            <wp:wrapSquare wrapText="bothSides"/>
            <wp:docPr id="98" name="Рисунок 65" descr="C:\Users\Царь\Desktop\Физ.химия экзаме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Царь\Desktop\Физ.химия экзамен\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-342265</wp:posOffset>
            </wp:positionV>
            <wp:extent cx="7390130" cy="3215640"/>
            <wp:effectExtent l="19050" t="0" r="1270" b="0"/>
            <wp:wrapSquare wrapText="bothSides"/>
            <wp:docPr id="91" name="Рисунок 58" descr="C:\Users\Царь\Desktop\Физ.химия экзамен\IMG_20150105_02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Царь\Desktop\Физ.химия экзамен\IMG_20150105_024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3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FC" w:rsidRDefault="004A79FC" w:rsidP="004A79F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4545330</wp:posOffset>
            </wp:positionV>
            <wp:extent cx="5936615" cy="2395855"/>
            <wp:effectExtent l="19050" t="0" r="6985" b="0"/>
            <wp:wrapSquare wrapText="bothSides"/>
            <wp:docPr id="101" name="Рисунок 68" descr="C:\Users\Царь\Desktop\Физ.химия экзамен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Царь\Desktop\Физ.химия экзамен\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-688975</wp:posOffset>
            </wp:positionV>
            <wp:extent cx="5936615" cy="5233670"/>
            <wp:effectExtent l="19050" t="0" r="6985" b="0"/>
            <wp:wrapSquare wrapText="bothSides"/>
            <wp:docPr id="100" name="Рисунок 67" descr="C:\Users\Царь\Desktop\Физ.химия экзамен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Царь\Desktop\Физ.химия экзамен\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4A79FC" w:rsidRPr="00F6163E" w:rsidRDefault="004A79FC" w:rsidP="004A79FC">
      <w:pPr>
        <w:spacing w:after="0" w:line="240" w:lineRule="auto"/>
        <w:ind w:left="-567" w:right="-340"/>
        <w:rPr>
          <w:b/>
          <w:i/>
          <w:sz w:val="28"/>
          <w:szCs w:val="28"/>
        </w:rPr>
      </w:pPr>
      <w:r w:rsidRPr="00F6163E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4008120</wp:posOffset>
            </wp:positionV>
            <wp:extent cx="5833110" cy="5946140"/>
            <wp:effectExtent l="19050" t="0" r="0" b="0"/>
            <wp:wrapSquare wrapText="bothSides"/>
            <wp:docPr id="35" name="Рисунок 2" descr="C:\Users\Царь\Desktop\Физ.химия экзаме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арь\Desktop\Физ.химия экзамен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94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63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-673100</wp:posOffset>
            </wp:positionV>
            <wp:extent cx="5782945" cy="4309110"/>
            <wp:effectExtent l="19050" t="0" r="8255" b="0"/>
            <wp:wrapSquare wrapText="bothSides"/>
            <wp:docPr id="102" name="Рисунок 69" descr="C:\Users\Царь\Desktop\Физ.химия экзамен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Царь\Desktop\Физ.химия экзамен\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63E">
        <w:rPr>
          <w:b/>
          <w:i/>
          <w:sz w:val="28"/>
          <w:szCs w:val="28"/>
        </w:rPr>
        <w:t>Однокомпонентная система: по уравнению состояния в осях "</w:t>
      </w:r>
      <w:r w:rsidRPr="00F6163E">
        <w:rPr>
          <w:b/>
          <w:i/>
          <w:sz w:val="28"/>
          <w:szCs w:val="28"/>
          <w:lang w:val="en-US"/>
        </w:rPr>
        <w:t>T</w:t>
      </w:r>
      <w:r w:rsidRPr="00F6163E">
        <w:rPr>
          <w:b/>
          <w:i/>
          <w:sz w:val="28"/>
          <w:szCs w:val="28"/>
        </w:rPr>
        <w:t>-</w:t>
      </w:r>
      <w:r w:rsidRPr="00F6163E">
        <w:rPr>
          <w:b/>
          <w:i/>
          <w:sz w:val="28"/>
          <w:szCs w:val="28"/>
          <w:lang w:val="en-US"/>
        </w:rPr>
        <w:t>p</w:t>
      </w:r>
      <w:r w:rsidRPr="00F6163E">
        <w:rPr>
          <w:b/>
          <w:i/>
          <w:sz w:val="28"/>
          <w:szCs w:val="28"/>
        </w:rPr>
        <w:t>"(по Сладкову)</w:t>
      </w:r>
    </w:p>
    <w:p w:rsidR="004A79FC" w:rsidRDefault="004A79FC" w:rsidP="004A79F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288290</wp:posOffset>
            </wp:positionV>
            <wp:extent cx="5939790" cy="3720465"/>
            <wp:effectExtent l="19050" t="0" r="3810" b="0"/>
            <wp:wrapSquare wrapText="bothSides"/>
            <wp:docPr id="68" name="Рисунок 5" descr="C:\Users\Царь\Desktop\Физ.химия экзаме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арь\Desktop\Физ.химия экзамен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FC" w:rsidRPr="008C7657" w:rsidRDefault="004A79FC" w:rsidP="008C7657">
      <w:pPr>
        <w:pStyle w:val="a3"/>
        <w:numPr>
          <w:ilvl w:val="0"/>
          <w:numId w:val="3"/>
        </w:numPr>
        <w:tabs>
          <w:tab w:val="left" w:pos="3353"/>
        </w:tabs>
        <w:spacing w:after="0" w:line="240" w:lineRule="auto"/>
        <w:rPr>
          <w:i/>
          <w:sz w:val="28"/>
          <w:szCs w:val="28"/>
          <w:u w:val="single"/>
        </w:rPr>
      </w:pPr>
      <w:r w:rsidRPr="003F6AC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648335</wp:posOffset>
            </wp:positionV>
            <wp:extent cx="5933440" cy="1970405"/>
            <wp:effectExtent l="19050" t="0" r="0" b="0"/>
            <wp:wrapSquare wrapText="bothSides"/>
            <wp:docPr id="92" name="Рисунок 59" descr="C:\Users\Царь\Desktop\Физ.химия экзамен\IMG_20150105_0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Царь\Desktop\Физ.химия экзамен\IMG_20150105_024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7657">
        <w:rPr>
          <w:i/>
          <w:sz w:val="28"/>
          <w:szCs w:val="28"/>
          <w:u w:val="single"/>
        </w:rPr>
        <w:t>Диаграмма состояния двухкомпонентных систем (</w:t>
      </w:r>
      <w:r w:rsidR="008C7657">
        <w:rPr>
          <w:i/>
          <w:sz w:val="28"/>
          <w:szCs w:val="28"/>
          <w:u w:val="single"/>
        </w:rPr>
        <w:t>основные типы диаграмм</w:t>
      </w:r>
      <w:r w:rsidRPr="008C7657">
        <w:rPr>
          <w:i/>
          <w:sz w:val="28"/>
          <w:szCs w:val="28"/>
          <w:u w:val="single"/>
        </w:rPr>
        <w:t>)</w:t>
      </w:r>
    </w:p>
    <w:p w:rsidR="004A79FC" w:rsidRDefault="004A79FC" w:rsidP="004A79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-5997575</wp:posOffset>
            </wp:positionH>
            <wp:positionV relativeFrom="paragraph">
              <wp:posOffset>2249805</wp:posOffset>
            </wp:positionV>
            <wp:extent cx="5948045" cy="3705225"/>
            <wp:effectExtent l="19050" t="0" r="0" b="0"/>
            <wp:wrapSquare wrapText="bothSides"/>
            <wp:docPr id="93" name="Рисунок 60" descr="C:\Users\Царь\Desktop\Физ.химия экзаме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Царь\Desktop\Физ.химия экзамен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4A79FC" w:rsidRDefault="004A79FC" w:rsidP="004A79FC">
      <w:pPr>
        <w:tabs>
          <w:tab w:val="left" w:pos="3353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-93345</wp:posOffset>
            </wp:positionV>
            <wp:extent cx="3610610" cy="2190115"/>
            <wp:effectExtent l="19050" t="0" r="8890" b="0"/>
            <wp:wrapSquare wrapText="bothSides"/>
            <wp:docPr id="99" name="Рисунок 66" descr="C:\Users\Царь\Desktop\Физ.химия экзамен\Eutectic_system_phase_diagram-ru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Царь\Desktop\Физ.химия экзамен\Eutectic_system_phase_diagram-ruRu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28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Эвт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е</w:t>
      </w:r>
      <w:r w:rsidRPr="00D828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ктика</w:t>
      </w:r>
      <w:r w:rsidRPr="00D828E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18" w:tooltip="Греческий язык" w:history="1">
        <w:r w:rsidRPr="00D828E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греч.</w:t>
        </w:r>
      </w:hyperlink>
      <w:r w:rsidRPr="00D828E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l-GR"/>
        </w:rPr>
        <w:t>éutektos</w:t>
      </w:r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— </w:t>
      </w:r>
      <w:proofErr w:type="spellStart"/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легкоплавящийся</w:t>
      </w:r>
      <w:proofErr w:type="spellEnd"/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 — нонвариантная (при постоянном давлении) точка в системе из </w:t>
      </w:r>
      <w:proofErr w:type="spellStart"/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компонентов, в которой находятся в равновесии </w:t>
      </w:r>
      <w:proofErr w:type="spellStart"/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Pr="00D828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твердых фаз и жидкая фаза. Эвтектическая композиция представляет собой жидкий раствор, кристаллизующийся при наиболее низкой температуре для сплавов данной системы. Соответственно, температура плавления сплава эвтектического состава — также самая низкая, по сравнению со сплавами другого состава для данной системы компонентов. Это явление как раз и отражает этимологию термина.</w:t>
      </w:r>
      <w:r w:rsidRPr="00D828E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4A79FC" w:rsidRPr="00224582" w:rsidRDefault="004A79FC" w:rsidP="004A79FC">
      <w:pPr>
        <w:tabs>
          <w:tab w:val="left" w:pos="335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79FC" w:rsidRPr="00224582" w:rsidRDefault="004A79FC" w:rsidP="004A79FC">
      <w:pPr>
        <w:tabs>
          <w:tab w:val="left" w:pos="335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22458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Солидус</w:t>
      </w:r>
      <w:proofErr w:type="spellEnd"/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19" w:tooltip="Латинский язык" w:history="1">
        <w:r w:rsidRPr="002245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лат.</w:t>
        </w:r>
      </w:hyperlink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458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solidus</w:t>
      </w:r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«твёрдый») — линия на фазовых диаграммах, на которой исчезают последние капли расплава, или</w:t>
      </w:r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0" w:tooltip="Температура" w:history="1">
        <w:r w:rsidRPr="002245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температура</w:t>
        </w:r>
      </w:hyperlink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при которой</w:t>
      </w:r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1" w:tooltip="Плавление" w:history="1">
        <w:r w:rsidRPr="002245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плавится</w:t>
        </w:r>
      </w:hyperlink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самый легкоплавкий компонент. Линия, ниже которой находится только твердая фаза. </w:t>
      </w:r>
    </w:p>
    <w:p w:rsidR="004A79FC" w:rsidRPr="00224582" w:rsidRDefault="004A79FC" w:rsidP="004A79FC">
      <w:pPr>
        <w:tabs>
          <w:tab w:val="left" w:pos="335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79FC" w:rsidRPr="00224582" w:rsidRDefault="004A79FC" w:rsidP="004A79FC">
      <w:pPr>
        <w:tabs>
          <w:tab w:val="left" w:pos="335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458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Ликвидус</w:t>
      </w:r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на</w:t>
      </w:r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2" w:tooltip="Фазовая диаграмма" w:history="1">
        <w:r w:rsidRPr="002245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фазовых диаграммах</w:t>
        </w:r>
      </w:hyperlink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линия полного</w:t>
      </w:r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3" w:tooltip="Плавление" w:history="1">
        <w:r w:rsidRPr="002245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плавления</w:t>
        </w:r>
      </w:hyperlink>
      <w:r w:rsidRPr="002245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твёрдых</w:t>
      </w:r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4" w:tooltip="Фазовое состояние" w:history="1">
        <w:r w:rsidRPr="0022458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фаз</w:t>
        </w:r>
      </w:hyperlink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Линия, выше которой находится только жидкость.</w:t>
      </w:r>
    </w:p>
    <w:p w:rsidR="004A79FC" w:rsidRPr="00224582" w:rsidRDefault="004A79FC" w:rsidP="004A79FC">
      <w:pPr>
        <w:tabs>
          <w:tab w:val="left" w:pos="335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Температура ликвидуса T</w:t>
      </w: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L</w:t>
      </w:r>
      <w:r w:rsidRPr="0022458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24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это максимальная температура насыщения первичной твёрдой фазой расплава данного валового состава. Выше этой температуры система полностью жидкая. Иными словами, это температура, при которой в равновесных условиях выпадает первый кристалл.</w:t>
      </w:r>
    </w:p>
    <w:p w:rsidR="004A79FC" w:rsidRDefault="004A79FC" w:rsidP="004A79FC">
      <w:pPr>
        <w:tabs>
          <w:tab w:val="left" w:pos="3353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819785</wp:posOffset>
            </wp:positionV>
            <wp:extent cx="6525895" cy="3897630"/>
            <wp:effectExtent l="19050" t="0" r="8255" b="0"/>
            <wp:wrapSquare wrapText="bothSides"/>
            <wp:docPr id="96" name="Рисунок 63" descr="C:\Users\Царь\Desktop\Физ.химия экзаме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Царь\Desktop\Физ.химия экзамен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5247005</wp:posOffset>
            </wp:positionV>
            <wp:extent cx="6571615" cy="4138295"/>
            <wp:effectExtent l="19050" t="0" r="635" b="0"/>
            <wp:wrapSquare wrapText="bothSides"/>
            <wp:docPr id="95" name="Рисунок 62" descr="C:\Users\Царь\Desktop\Физ.химия экзамен\IMG_20150105_02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Царь\Desktop\Физ.химия экзамен\IMG_20150105_024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FC" w:rsidRDefault="004A79FC" w:rsidP="004A79FC">
      <w:pPr>
        <w:tabs>
          <w:tab w:val="left" w:pos="3353"/>
        </w:tabs>
        <w:rPr>
          <w:sz w:val="28"/>
          <w:szCs w:val="28"/>
        </w:rPr>
      </w:pPr>
    </w:p>
    <w:p w:rsidR="004A79FC" w:rsidRDefault="004A79FC" w:rsidP="004A79FC">
      <w:pPr>
        <w:tabs>
          <w:tab w:val="left" w:pos="3353"/>
        </w:tabs>
        <w:rPr>
          <w:sz w:val="28"/>
          <w:szCs w:val="28"/>
        </w:rPr>
      </w:pPr>
    </w:p>
    <w:p w:rsidR="004A79FC" w:rsidRDefault="004A79FC" w:rsidP="004A79FC">
      <w:pPr>
        <w:tabs>
          <w:tab w:val="left" w:pos="3353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-1515110</wp:posOffset>
            </wp:positionH>
            <wp:positionV relativeFrom="paragraph">
              <wp:posOffset>4194810</wp:posOffset>
            </wp:positionV>
            <wp:extent cx="7464425" cy="2400300"/>
            <wp:effectExtent l="19050" t="0" r="3175" b="0"/>
            <wp:wrapSquare wrapText="bothSides"/>
            <wp:docPr id="4" name="Рисунок 1" descr="C:\Users\Царь\Desktop\Физ.химия экзамен\DSCN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арь\Desktop\Физ.химия экзамен\DSCN76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-688975</wp:posOffset>
            </wp:positionV>
            <wp:extent cx="7043420" cy="4508500"/>
            <wp:effectExtent l="19050" t="0" r="5080" b="0"/>
            <wp:wrapSquare wrapText="bothSides"/>
            <wp:docPr id="97" name="Рисунок 64" descr="C:\Users\Царь\Desktop\Физ.химия экзамен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Царь\Desktop\Физ.химия экзамен\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2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FC" w:rsidRDefault="004A79FC" w:rsidP="004A79F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3D2E" w:rsidRPr="005125E6" w:rsidRDefault="004A79FC" w:rsidP="008B3D2E">
      <w:pPr>
        <w:pStyle w:val="a3"/>
        <w:ind w:left="0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-970280</wp:posOffset>
            </wp:positionH>
            <wp:positionV relativeFrom="paragraph">
              <wp:posOffset>-720090</wp:posOffset>
            </wp:positionV>
            <wp:extent cx="7381240" cy="6949440"/>
            <wp:effectExtent l="19050" t="0" r="0" b="0"/>
            <wp:wrapSquare wrapText="bothSides"/>
            <wp:docPr id="5" name="Рисунок 2" descr="C:\Users\Царь\Desktop\Физ.химия экзамен\DSCN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арь\Desktop\Физ.химия экзамен\DSCN76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411" w:rsidRPr="00D31411">
        <w:rPr>
          <w:rFonts w:ascii="Times New Roman" w:hAnsi="Times New Roman" w:cs="Times New Roman"/>
          <w:i/>
          <w:color w:val="000000" w:themeColor="text1"/>
          <w:sz w:val="28"/>
          <w:szCs w:val="28"/>
        </w:rPr>
        <w:pict>
          <v:shape id="_x0000_i1025" type="#_x0000_t75" style="width:467.45pt;height:25.8pt">
            <v:imagedata r:id="rId30" o:title=""/>
          </v:shape>
        </w:pict>
      </w:r>
      <w:r w:rsidR="008B3D2E" w:rsidRPr="005125E6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354965</wp:posOffset>
            </wp:positionV>
            <wp:extent cx="5491480" cy="4378960"/>
            <wp:effectExtent l="19050" t="0" r="0" b="0"/>
            <wp:wrapSquare wrapText="bothSides"/>
            <wp:docPr id="34" name="Рисунок 8" descr="C:\Users\Царь\Desktop\Физ.химия экзаме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арь\Desktop\Физ.химия экзамен\2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D2E" w:rsidRPr="005125E6">
        <w:rPr>
          <w:b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4728210</wp:posOffset>
            </wp:positionV>
            <wp:extent cx="5924550" cy="5143500"/>
            <wp:effectExtent l="19050" t="0" r="0" b="0"/>
            <wp:wrapSquare wrapText="bothSides"/>
            <wp:docPr id="6" name="Рисунок 9" descr="C:\Users\Царь\Desktop\Физ.химия экзамен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арь\Desktop\Физ.химия экзамен\2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D2E" w:rsidRPr="005125E6">
        <w:rPr>
          <w:b/>
          <w:sz w:val="32"/>
          <w:szCs w:val="32"/>
        </w:rPr>
        <w:t>По Сладкову</w:t>
      </w:r>
    </w:p>
    <w:p w:rsidR="008B3D2E" w:rsidRDefault="008B3D2E" w:rsidP="008B3D2E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5924550" cy="4248150"/>
            <wp:effectExtent l="19050" t="0" r="0" b="0"/>
            <wp:wrapSquare wrapText="bothSides"/>
            <wp:docPr id="38" name="Рисунок 10" descr="C:\Users\Царь\Desktop\Физ.химия экзамен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арь\Desktop\Физ.химия экзамен\2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4251960</wp:posOffset>
            </wp:positionV>
            <wp:extent cx="5943600" cy="4038600"/>
            <wp:effectExtent l="19050" t="0" r="0" b="0"/>
            <wp:wrapSquare wrapText="bothSides"/>
            <wp:docPr id="45" name="Рисунок 11" descr="C:\Users\Царь\Desktop\Физ.химия экзамен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арь\Desktop\Физ.химия экзамен\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D2E" w:rsidRDefault="008B3D2E" w:rsidP="008B3D2E">
      <w:pPr>
        <w:pStyle w:val="a3"/>
        <w:ind w:left="0"/>
        <w:rPr>
          <w:sz w:val="28"/>
          <w:szCs w:val="28"/>
        </w:rPr>
      </w:pPr>
    </w:p>
    <w:p w:rsidR="008B3D2E" w:rsidRDefault="008B3D2E" w:rsidP="008B3D2E">
      <w:pPr>
        <w:pStyle w:val="a3"/>
        <w:ind w:left="0"/>
        <w:rPr>
          <w:sz w:val="28"/>
          <w:szCs w:val="28"/>
        </w:rPr>
      </w:pPr>
    </w:p>
    <w:p w:rsidR="008B3D2E" w:rsidRDefault="008B3D2E" w:rsidP="008B3D2E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-657225</wp:posOffset>
            </wp:positionV>
            <wp:extent cx="5936615" cy="5139055"/>
            <wp:effectExtent l="19050" t="0" r="6985" b="0"/>
            <wp:wrapSquare wrapText="bothSides"/>
            <wp:docPr id="60" name="Рисунок 12" descr="C:\Users\Царь\Desktop\Физ.химия экзамен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арь\Desktop\Физ.химия экзамен\2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D2E" w:rsidRDefault="008B3D2E" w:rsidP="008B3D2E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-6057900</wp:posOffset>
            </wp:positionH>
            <wp:positionV relativeFrom="paragraph">
              <wp:posOffset>4232910</wp:posOffset>
            </wp:positionV>
            <wp:extent cx="5939790" cy="5391785"/>
            <wp:effectExtent l="19050" t="0" r="3810" b="0"/>
            <wp:wrapSquare wrapText="bothSides"/>
            <wp:docPr id="78" name="Рисунок 13" descr="C:\Users\Царь\Desktop\Физ.химия экзамен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арь\Desktop\Физ.химия экзамен\2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Pr="00FD2369" w:rsidRDefault="008B3D2E" w:rsidP="008B3D2E"/>
    <w:p w:rsidR="008B3D2E" w:rsidRDefault="008B3D2E" w:rsidP="008B3D2E"/>
    <w:p w:rsidR="008B3D2E" w:rsidRPr="00FD2369" w:rsidRDefault="008B3D2E" w:rsidP="008B3D2E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5333365</wp:posOffset>
            </wp:positionV>
            <wp:extent cx="5936615" cy="3783330"/>
            <wp:effectExtent l="19050" t="0" r="6985" b="0"/>
            <wp:wrapSquare wrapText="bothSides"/>
            <wp:docPr id="7" name="Рисунок 16" descr="C:\Users\Царь\Desktop\Физ.химия экзамен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арь\Desktop\Физ.химия экзамен\2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2905760</wp:posOffset>
            </wp:positionV>
            <wp:extent cx="5936615" cy="2427605"/>
            <wp:effectExtent l="19050" t="0" r="6985" b="0"/>
            <wp:wrapSquare wrapText="bothSides"/>
            <wp:docPr id="8" name="Рисунок 15" descr="C:\Users\Царь\Desktop\Физ.химия экзамен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арь\Desktop\Физ.химия экзамен\2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-657225</wp:posOffset>
            </wp:positionV>
            <wp:extent cx="5936615" cy="3562985"/>
            <wp:effectExtent l="19050" t="0" r="6985" b="0"/>
            <wp:wrapSquare wrapText="bothSides"/>
            <wp:docPr id="79" name="Рисунок 14" descr="C:\Users\Царь\Desktop\Физ.химия экзамен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арь\Desktop\Физ.химия экзамен\2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D2E" w:rsidRDefault="008B3D2E" w:rsidP="008B3D2E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1455420</wp:posOffset>
            </wp:positionV>
            <wp:extent cx="5687695" cy="4035425"/>
            <wp:effectExtent l="19050" t="0" r="8255" b="0"/>
            <wp:wrapSquare wrapText="bothSides"/>
            <wp:docPr id="9" name="Рисунок 18" descr="C:\Users\Царь\Desktop\Физ.химия экзамен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арь\Desktop\Физ.химия экзамен\3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-720090</wp:posOffset>
            </wp:positionV>
            <wp:extent cx="5248275" cy="2175510"/>
            <wp:effectExtent l="19050" t="0" r="9525" b="0"/>
            <wp:wrapSquare wrapText="bothSides"/>
            <wp:docPr id="10" name="Рисунок 17" descr="C:\Users\Царь\Desktop\Физ.химия экзамен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арь\Desktop\Физ.химия экзамен\3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682441" cy="4382814"/>
            <wp:effectExtent l="19050" t="0" r="0" b="0"/>
            <wp:docPr id="11" name="Рисунок 19" descr="C:\Users\Царь\Desktop\Физ.химия экзамен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арь\Desktop\Физ.химия экзамен\3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30" cy="440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2E" w:rsidRDefault="008B3D2E" w:rsidP="008B3D2E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-657225</wp:posOffset>
            </wp:positionV>
            <wp:extent cx="5939790" cy="4634865"/>
            <wp:effectExtent l="19050" t="0" r="3810" b="0"/>
            <wp:wrapSquare wrapText="bothSides"/>
            <wp:docPr id="103" name="Рисунок 20" descr="C:\Users\Царь\Desktop\Физ.химия экзамен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Царь\Desktop\Физ.химия экзамен\3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FC" w:rsidRPr="004A79FC" w:rsidRDefault="004A79FC" w:rsidP="004A79FC">
      <w:pPr>
        <w:pStyle w:val="a3"/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sectPr w:rsidR="004A79FC" w:rsidRPr="004A79FC" w:rsidSect="00D31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mso5236"/>
      </v:shape>
    </w:pict>
  </w:numPicBullet>
  <w:abstractNum w:abstractNumId="0">
    <w:nsid w:val="19C25A16"/>
    <w:multiLevelType w:val="hybridMultilevel"/>
    <w:tmpl w:val="A42E0A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407D8E"/>
    <w:multiLevelType w:val="hybridMultilevel"/>
    <w:tmpl w:val="294EDC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03A10"/>
    <w:multiLevelType w:val="hybridMultilevel"/>
    <w:tmpl w:val="90DEF7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4A79FC"/>
    <w:rsid w:val="004A79FC"/>
    <w:rsid w:val="008B3D2E"/>
    <w:rsid w:val="008C7657"/>
    <w:rsid w:val="008E20BC"/>
    <w:rsid w:val="00D31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9FC"/>
    <w:pPr>
      <w:ind w:left="720"/>
      <w:contextualSpacing/>
    </w:pPr>
  </w:style>
  <w:style w:type="character" w:customStyle="1" w:styleId="apple-converted-space">
    <w:name w:val="apple-converted-space"/>
    <w:basedOn w:val="a0"/>
    <w:rsid w:val="004A79FC"/>
  </w:style>
  <w:style w:type="character" w:styleId="a4">
    <w:name w:val="Hyperlink"/>
    <w:basedOn w:val="a0"/>
    <w:uiPriority w:val="99"/>
    <w:semiHidden/>
    <w:unhideWhenUsed/>
    <w:rsid w:val="004A79F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ru.wikipedia.org/wiki/%D0%93%D1%80%D0%B5%D1%87%D0%B5%D1%81%D0%BA%D0%B8%D0%B9_%D1%8F%D0%B7%D1%8B%D0%BA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F%D0%BB%D0%B0%D0%B2%D0%BB%D0%B5%D0%BD%D0%B8%D0%B5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hyperlink" Target="https://ru.wikipedia.org/wiki/%D0%A2%D0%B5%D0%BC%D0%BF%D0%B5%D1%80%D0%B0%D1%82%D1%83%D1%80%D0%B0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ru.wikipedia.org/wiki/%D0%A4%D0%B0%D0%B7%D0%BE%D0%B2%D0%BE%D0%B5_%D1%81%D0%BE%D1%81%D1%82%D0%BE%D1%8F%D0%BD%D0%B8%D0%B5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ru.wikipedia.org/wiki/%D0%9F%D0%BB%D0%B0%D0%B2%D0%BB%D0%B5%D0%BD%D0%B8%D0%B5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7.jpeg"/><Relationship Id="rId19" Type="http://schemas.openxmlformats.org/officeDocument/2006/relationships/hyperlink" Target="https://ru.wikipedia.org/wiki/%D0%9B%D0%B0%D1%82%D0%B8%D0%BD%D1%81%D0%BA%D0%B8%D0%B9_%D1%8F%D0%B7%D1%8B%D0%BA" TargetMode="External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ru.wikipedia.org/wiki/%D0%A4%D0%B0%D0%B7%D0%BE%D0%B2%D0%B0%D1%8F_%D0%B4%D0%B8%D0%B0%D0%B3%D1%80%D0%B0%D0%BC%D0%BC%D0%B0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16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Царь</cp:lastModifiedBy>
  <cp:revision>4</cp:revision>
  <dcterms:created xsi:type="dcterms:W3CDTF">2015-01-07T23:39:00Z</dcterms:created>
  <dcterms:modified xsi:type="dcterms:W3CDTF">2015-01-08T18:15:00Z</dcterms:modified>
</cp:coreProperties>
</file>